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5BFE">
      <w:pPr>
        <w:rPr>
          <w:rFonts w:ascii="黑体" w:hAnsi="黑体"/>
          <w:u w:val="none"/>
        </w:rPr>
      </w:pPr>
      <w:r>
        <w:rPr>
          <w:rFonts w:hint="eastAsia" w:ascii="黑体" w:hAnsi="黑体"/>
          <w:u w:val="none"/>
        </w:rPr>
        <w:t>附件3</w:t>
      </w:r>
    </w:p>
    <w:p w14:paraId="1A615F22">
      <w:pPr>
        <w:spacing w:line="36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平顺县气象灾害应急工作组组成及职责</w:t>
      </w:r>
    </w:p>
    <w:tbl>
      <w:tblPr>
        <w:tblStyle w:val="4"/>
        <w:tblW w:w="13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481"/>
        <w:gridCol w:w="4543"/>
        <w:gridCol w:w="5776"/>
      </w:tblGrid>
      <w:tr w14:paraId="5A203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EE2A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应急工作组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0E7F">
            <w:pPr>
              <w:pStyle w:val="6"/>
              <w:spacing w:line="360" w:lineRule="exact"/>
              <w:ind w:left="254"/>
              <w:jc w:val="both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组长单位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C812">
            <w:pPr>
              <w:pStyle w:val="6"/>
              <w:spacing w:line="360" w:lineRule="exact"/>
              <w:ind w:right="1767"/>
              <w:jc w:val="center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eastAsia="zh-CN"/>
              </w:rPr>
              <w:t xml:space="preserve">            </w:t>
            </w: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成员单位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590D">
            <w:pPr>
              <w:pStyle w:val="6"/>
              <w:spacing w:line="360" w:lineRule="exact"/>
              <w:ind w:left="2383" w:right="2383"/>
              <w:jc w:val="both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主要职责</w:t>
            </w:r>
          </w:p>
        </w:tc>
      </w:tr>
      <w:tr w14:paraId="228BB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05A217">
            <w:pPr>
              <w:pStyle w:val="6"/>
              <w:spacing w:line="360" w:lineRule="exact"/>
              <w:rPr>
                <w:sz w:val="24"/>
                <w:szCs w:val="24"/>
                <w:u w:val="none"/>
              </w:rPr>
            </w:pPr>
          </w:p>
          <w:p w14:paraId="30BAA9AF">
            <w:pPr>
              <w:pStyle w:val="6"/>
              <w:spacing w:line="360" w:lineRule="exact"/>
              <w:ind w:left="114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综合协调组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B22B9">
            <w:pPr>
              <w:pStyle w:val="6"/>
              <w:spacing w:line="360" w:lineRule="exact"/>
              <w:rPr>
                <w:sz w:val="24"/>
                <w:szCs w:val="24"/>
                <w:u w:val="none"/>
              </w:rPr>
            </w:pPr>
          </w:p>
          <w:p w14:paraId="75F6A49C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气象局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E813">
            <w:pPr>
              <w:pStyle w:val="6"/>
              <w:spacing w:line="360" w:lineRule="exact"/>
              <w:ind w:right="103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委宣传部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发展改革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和科学技术局、县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管理局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4D3A">
            <w:pPr>
              <w:pStyle w:val="6"/>
              <w:spacing w:line="360" w:lineRule="exact"/>
              <w:jc w:val="both"/>
              <w:rPr>
                <w:sz w:val="24"/>
                <w:szCs w:val="24"/>
                <w:u w:val="none"/>
                <w:lang w:eastAsia="zh-CN"/>
              </w:rPr>
            </w:pPr>
          </w:p>
          <w:p w14:paraId="39255469">
            <w:pPr>
              <w:pStyle w:val="6"/>
              <w:spacing w:line="360" w:lineRule="exact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负责应急处置等应急综合协调工作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3F31F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8AC37">
            <w:pPr>
              <w:pStyle w:val="6"/>
              <w:spacing w:line="360" w:lineRule="exact"/>
              <w:jc w:val="center"/>
              <w:rPr>
                <w:sz w:val="24"/>
                <w:szCs w:val="24"/>
                <w:u w:val="none"/>
                <w:lang w:eastAsia="zh-CN"/>
              </w:rPr>
            </w:pPr>
          </w:p>
          <w:p w14:paraId="1AEA1782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监测预警组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26C51">
            <w:pPr>
              <w:pStyle w:val="6"/>
              <w:spacing w:line="360" w:lineRule="exact"/>
              <w:jc w:val="center"/>
              <w:rPr>
                <w:sz w:val="24"/>
                <w:szCs w:val="24"/>
                <w:u w:val="none"/>
              </w:rPr>
            </w:pPr>
          </w:p>
          <w:p w14:paraId="5EB8BE84">
            <w:pPr>
              <w:pStyle w:val="6"/>
              <w:spacing w:line="360" w:lineRule="exact"/>
              <w:ind w:left="254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气象局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AB76">
            <w:pPr>
              <w:pStyle w:val="6"/>
              <w:spacing w:line="360" w:lineRule="exact"/>
              <w:ind w:right="-17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pacing w:val="-57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市生态环境局平顺分局</w:t>
            </w:r>
            <w:r>
              <w:rPr>
                <w:rFonts w:hint="eastAsia" w:ascii="仿宋_GB2312" w:hAnsi="仿宋_GB2312" w:eastAsia="仿宋_GB2312" w:cs="仿宋_GB2312"/>
                <w:spacing w:val="-57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县住建局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水利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管理局、县林业局、县农业农村局、县现代农业发展中心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7944">
            <w:pPr>
              <w:pStyle w:val="6"/>
              <w:spacing w:line="360" w:lineRule="exact"/>
              <w:ind w:right="97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气象灾害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、山洪及地质灾害、城市内涝、森林火险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、环境监测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次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生灾害的监测、预报和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预警工作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2B967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28680">
            <w:pPr>
              <w:pStyle w:val="6"/>
              <w:spacing w:line="360" w:lineRule="exact"/>
              <w:rPr>
                <w:sz w:val="24"/>
                <w:szCs w:val="24"/>
                <w:u w:val="none"/>
                <w:lang w:eastAsia="zh-CN"/>
              </w:rPr>
            </w:pPr>
          </w:p>
          <w:p w14:paraId="7704C70D">
            <w:pPr>
              <w:pStyle w:val="6"/>
              <w:spacing w:line="360" w:lineRule="exact"/>
              <w:rPr>
                <w:sz w:val="24"/>
                <w:szCs w:val="24"/>
                <w:u w:val="none"/>
                <w:lang w:eastAsia="zh-CN"/>
              </w:rPr>
            </w:pPr>
          </w:p>
          <w:p w14:paraId="16C2C0C4">
            <w:pPr>
              <w:pStyle w:val="6"/>
              <w:spacing w:line="360" w:lineRule="exact"/>
              <w:ind w:left="114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现场抢险组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15691">
            <w:pPr>
              <w:pStyle w:val="6"/>
              <w:spacing w:line="360" w:lineRule="exact"/>
              <w:rPr>
                <w:sz w:val="24"/>
                <w:szCs w:val="24"/>
                <w:u w:val="none"/>
              </w:rPr>
            </w:pPr>
          </w:p>
          <w:p w14:paraId="70514520">
            <w:pPr>
              <w:pStyle w:val="6"/>
              <w:spacing w:line="360" w:lineRule="exact"/>
              <w:rPr>
                <w:sz w:val="24"/>
                <w:szCs w:val="24"/>
                <w:u w:val="none"/>
              </w:rPr>
            </w:pPr>
          </w:p>
          <w:p w14:paraId="1543E653">
            <w:pPr>
              <w:pStyle w:val="6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管理局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FC91">
            <w:pPr>
              <w:pStyle w:val="6"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市生态环境局平顺分局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县住建局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运输局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水利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文旅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消防救援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大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队、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县人武部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长治支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平顺中队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5BFA">
            <w:pPr>
              <w:pStyle w:val="6"/>
              <w:spacing w:line="360" w:lineRule="exact"/>
              <w:jc w:val="both"/>
              <w:rPr>
                <w:sz w:val="24"/>
                <w:szCs w:val="24"/>
                <w:u w:val="none"/>
                <w:lang w:eastAsia="zh-CN"/>
              </w:rPr>
            </w:pPr>
          </w:p>
          <w:p w14:paraId="581212BC">
            <w:pPr>
              <w:pStyle w:val="6"/>
              <w:spacing w:line="360" w:lineRule="exact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负责气象灾害事件中人员搜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救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、隐患消除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7FDE6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exact"/>
          <w:jc w:val="center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C0DB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疗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救援组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A9BD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县卫体局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9AED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</w:p>
        </w:tc>
        <w:tc>
          <w:tcPr>
            <w:tcW w:w="5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CAC0">
            <w:pPr>
              <w:pStyle w:val="6"/>
              <w:spacing w:line="360" w:lineRule="exact"/>
              <w:ind w:right="97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负责整合、调派医疗救治、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卫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生防疫等医疗卫生救援队伍、装备、医药物资等赴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灾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区开展气象灾害伤病员现场急救、转运、院内救治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卫生防疫工作，为救援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人员和灾区群众提供医疗卫生保障服务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horzAnchor="page" w:tblpX="1709" w:tblpY="454"/>
        <w:tblOverlap w:val="never"/>
        <w:tblW w:w="13166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82"/>
        <w:gridCol w:w="4544"/>
        <w:gridCol w:w="5700"/>
      </w:tblGrid>
      <w:tr w14:paraId="69BEEB1A">
        <w:trPr>
          <w:trHeight w:val="587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E213">
            <w:pPr>
              <w:pStyle w:val="6"/>
              <w:spacing w:line="360" w:lineRule="exact"/>
              <w:ind w:left="114"/>
              <w:jc w:val="center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应急工作组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1309">
            <w:pPr>
              <w:pStyle w:val="6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组长单位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53B3">
            <w:pPr>
              <w:pStyle w:val="6"/>
              <w:spacing w:line="360" w:lineRule="exact"/>
              <w:ind w:left="1766" w:right="1767"/>
              <w:jc w:val="center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成员单位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95AD">
            <w:pPr>
              <w:pStyle w:val="6"/>
              <w:spacing w:line="360" w:lineRule="exact"/>
              <w:ind w:left="2383" w:right="2383"/>
              <w:jc w:val="center"/>
              <w:rPr>
                <w:rFonts w:ascii="黑体" w:hAnsi="黑体" w:eastAsia="黑体" w:cs="黑体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sz w:val="24"/>
                <w:szCs w:val="24"/>
                <w:u w:val="none"/>
              </w:rPr>
              <w:t>主要职责</w:t>
            </w:r>
          </w:p>
        </w:tc>
      </w:tr>
      <w:tr w14:paraId="145FD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C867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安全保卫组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05AE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公安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10C9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长治支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平顺中队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6D20">
            <w:pPr>
              <w:pStyle w:val="6"/>
              <w:spacing w:line="360" w:lineRule="exact"/>
              <w:ind w:right="-18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负责气象灾害事发地安全警戒</w:t>
            </w:r>
            <w:r>
              <w:rPr>
                <w:rFonts w:ascii="仿宋_GB2312" w:hAnsi="仿宋_GB2312" w:eastAsia="仿宋_GB2312" w:cs="仿宋_GB2312"/>
                <w:spacing w:val="-4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疏散</w:t>
            </w:r>
            <w:r>
              <w:rPr>
                <w:rFonts w:ascii="仿宋_GB2312" w:hAnsi="仿宋_GB2312" w:eastAsia="仿宋_GB2312" w:cs="仿宋_GB2312"/>
                <w:spacing w:val="-4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转移安置人员，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维护现场秩序；依法打击违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法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犯罪活动；维护事发现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场周边地区道路交通秩序</w:t>
            </w:r>
            <w:r>
              <w:rPr>
                <w:rFonts w:hint="eastAsia" w:ascii="仿宋_GB2312" w:hAnsi="仿宋_GB2312" w:eastAsia="仿宋_GB2312" w:cs="仿宋_GB2312"/>
                <w:spacing w:val="-8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实施交通管制和交通疏导，保障救援道路畅通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13FB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D49F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后勤保障组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4228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管理局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F591">
            <w:pPr>
              <w:pStyle w:val="6"/>
              <w:spacing w:line="360" w:lineRule="exact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县发展改革和科学技术局、县工信局、县公安局、县财政局、县交通运输局、国网平顺供电公司、平顺县润泉供水有限公司、平顺县森众燃气有限公司、县公路段、县商务发展中心、三大通讯运营商、县气象局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D79F52">
            <w:pPr>
              <w:pStyle w:val="6"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负责应急物资、应急车辆、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救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援人员、气象预报、电力保障、通信保障、资金保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障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、救灾物资储备、灾民救助、善后处理等工作，建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立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突发事件处置现场与上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级应急指挥部的通信联络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3A19D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6A3AA">
            <w:pPr>
              <w:pStyle w:val="6"/>
              <w:spacing w:line="360" w:lineRule="exact"/>
              <w:jc w:val="center"/>
              <w:rPr>
                <w:sz w:val="24"/>
                <w:szCs w:val="24"/>
                <w:u w:val="none"/>
                <w:lang w:eastAsia="zh-CN"/>
              </w:rPr>
            </w:pPr>
          </w:p>
          <w:p w14:paraId="4D7AC090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  <w:p w14:paraId="1D10FB7D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调查监测组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4372B">
            <w:pPr>
              <w:pStyle w:val="6"/>
              <w:spacing w:line="360" w:lineRule="exact"/>
              <w:jc w:val="center"/>
              <w:rPr>
                <w:sz w:val="24"/>
                <w:szCs w:val="24"/>
                <w:u w:val="none"/>
              </w:rPr>
            </w:pPr>
          </w:p>
          <w:p w14:paraId="444AB706">
            <w:pPr>
              <w:pStyle w:val="6"/>
              <w:spacing w:line="360" w:lineRule="exact"/>
              <w:jc w:val="center"/>
              <w:rPr>
                <w:sz w:val="24"/>
                <w:szCs w:val="24"/>
                <w:u w:val="none"/>
              </w:rPr>
            </w:pPr>
          </w:p>
          <w:p w14:paraId="36655A5C">
            <w:pPr>
              <w:pStyle w:val="6"/>
              <w:spacing w:line="360" w:lineRule="exact"/>
              <w:ind w:left="254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气象局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ED24">
            <w:pPr>
              <w:pStyle w:val="6"/>
              <w:spacing w:line="360" w:lineRule="exact"/>
              <w:ind w:left="102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县自然资源局、市生态环境局平顺分局、县交通运输局、县水利局、县农业农村局、县应急管理局、县公路段、县现代农业发展中心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129DA5">
            <w:pPr>
              <w:pStyle w:val="6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负责对事发地气象条件及灾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害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进行调查统计和动态监测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为气象灾害处置提供技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术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支持，防止次生灾害造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成人员伤亡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0E570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D30C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新闻报道组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4E74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委宣传部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E0B8">
            <w:pPr>
              <w:pStyle w:val="6"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县融媒体中心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431B">
            <w:pPr>
              <w:pStyle w:val="6"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指挥部提供的权威信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息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，组织协调新闻媒体做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好气象灾害应急处置的新闻报道，积极引导舆论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77816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0E25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</w:p>
          <w:p w14:paraId="69D008EC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专家咨询组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8C51">
            <w:pPr>
              <w:pStyle w:val="6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</w:rPr>
              <w:t>气象局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A9F3">
            <w:pPr>
              <w:pStyle w:val="6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气象、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水利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、农业、林业、地质、环境、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医疗救护、卫生防疫、安全生产和应急救援等方面的专家</w:t>
            </w:r>
          </w:p>
        </w:tc>
        <w:tc>
          <w:tcPr>
            <w:tcW w:w="5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A355">
            <w:pPr>
              <w:pStyle w:val="6"/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按照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指挥部的要求，研究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分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析气象灾害预报预警、灾情和发展趋势，为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指挥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部</w:t>
            </w:r>
            <w:r>
              <w:rPr>
                <w:rFonts w:ascii="仿宋_GB2312" w:hAnsi="仿宋_GB2312" w:eastAsia="仿宋_GB2312" w:cs="仿宋_GB2312"/>
                <w:spacing w:val="2"/>
                <w:sz w:val="24"/>
                <w:szCs w:val="24"/>
                <w:u w:val="none"/>
                <w:lang w:eastAsia="zh-CN"/>
              </w:rPr>
              <w:t>提供抢险救灾咨询建议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和技术支持，科学指导应急救灾工作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</w:tbl>
    <w:p w14:paraId="294364DB">
      <w:pPr>
        <w:spacing w:line="240" w:lineRule="exact"/>
        <w:rPr>
          <w:rFonts w:hint="eastAsia"/>
          <w:u w:val="none"/>
        </w:rPr>
      </w:pPr>
    </w:p>
    <w:p w14:paraId="64269258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19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88E09">
    <w:pPr>
      <w:pStyle w:val="2"/>
      <w:ind w:left="2520" w:right="280"/>
      <w:jc w:val="right"/>
    </w:pPr>
  </w:p>
  <w:p w14:paraId="0C013C50">
    <w:pPr>
      <w:pStyle w:val="2"/>
      <w:wordWrap w:val="0"/>
      <w:ind w:left="2160" w:right="550"/>
      <w:jc w:val="right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3992245</wp:posOffset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3BC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4.35pt;margin-top: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rsaHNUAAAAJ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33BC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06FA3">
    <w:pPr>
      <w:pStyle w:val="2"/>
      <w:ind w:firstLine="140" w:firstLineChars="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310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1310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1C19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5CCC"/>
    <w:rsid w:val="777C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2025-07-23T02:47:00Z</dcterms:created>
  <dc:creator>甜甜圈</dc:creator>
  <cp:lastModifiedBy>甜甜圈</cp:lastModifiedBy>
  <dcterms:modified xsi:type="dcterms:W3CDTF">2025-07-23T02:49:44Z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E914BFF460D1442489A1EA0ABE76DF0E_11</vt:lpwstr>
  </property>
  <property fmtid="{D5CDD505-2E9C-101B-9397-08002B2CF9AE}" pid="4" name="KSOTemplateDocerSaveRecord">
    <vt:lpwstr>eyJoZGlkIjoiYWQ0MWViODBjNTA2YjcyODIyMmQyYmU4MGJiNmU3ZDEiLCJ1c2VySWQiOiIzNTQ4Nzg0NjgifQ==</vt:lpwstr>
  </property>
</Properties>
</file>