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44"/>
          <w:szCs w:val="44"/>
          <w:shd w:val="clear" w:fill="FFFFFF"/>
        </w:rPr>
        <w:t>西沟乡人民政府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44"/>
          <w:szCs w:val="44"/>
          <w:shd w:val="clear" w:fill="FFFFFF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44"/>
          <w:szCs w:val="44"/>
          <w:shd w:val="clear" w:fill="FFFFFF"/>
        </w:rPr>
        <w:t>年度行政检查工作计划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为规范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全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乡行政执法行为，坚持公正、公平、文明、阳光执法，提高执法效率，促进依法行政。根据相关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文件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规定及县司法局有关要求，结合我乡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基本履职清单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，制定202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年度行政执法检查工作计划：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一、检查范围和对象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全乡范围内所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有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涉及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到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的执法监管对象。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二、检查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事项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西沟乡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基本履职清单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的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项行政执法事项</w:t>
      </w:r>
      <w:bookmarkStart w:id="0" w:name="OLE_LINK1"/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。</w:t>
      </w:r>
      <w:bookmarkEnd w:id="0"/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三、检查方式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  <w:t>主要采取专项检查、日常检查和随机抽查等方式进行。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四、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检查程序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根据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有关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法律法规和《山西省行政执法程序规定》相关规定，对全乡范围内涉及环境卫生、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森林防火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等执法监管对象进行监督检查，填写执法检查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记录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表，并将执法检查材料、照片装订成册，检查结果按程序审核后在平顺县政府信息公开平台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进行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公示，涉嫌违法违规的移送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相关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主管部门进一步调查、处理。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五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、工作要求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（一）提高思想认识。行政执法人员在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工作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过程中要高度重视其重要性和必要性，强化过程监管，确保工作落到实处、取得实效。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（二）明确工作任务。行政执法人员要结合岗位职责和工作实际，明确全年工作任务和目标，确定不同阶段的工作重点，按照计划执行，确保年度工作计划的顺利实施。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（三）强化廉洁自律。严格遵守法定程序和职责权限，不得妨碍被检查场所正常的生产经营活动，不得索取、收受被检查对象及相关利益人的财物或其他，不得徇私枉法和徇私舞弊。对检查过程中失职渎职和违法违纪的行为，依法依纪严肃处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                                                               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843" w:firstLineChars="1826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西沟乡人民政府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                              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</w:t>
      </w:r>
      <w:bookmarkStart w:id="1" w:name="_GoBack"/>
      <w:bookmarkEnd w:id="1"/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sectPr>
      <w:pgSz w:w="11906" w:h="16838"/>
      <w:pgMar w:top="1984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10086"/>
    <w:rsid w:val="283A3385"/>
    <w:rsid w:val="311543FB"/>
    <w:rsid w:val="349D6097"/>
    <w:rsid w:val="3B7BF8A5"/>
    <w:rsid w:val="3F7F044B"/>
    <w:rsid w:val="60D96770"/>
    <w:rsid w:val="6B196CBD"/>
    <w:rsid w:val="787C449B"/>
    <w:rsid w:val="7FEF77FC"/>
    <w:rsid w:val="CCF385E3"/>
    <w:rsid w:val="DF8740C2"/>
    <w:rsid w:val="E6FF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601</Words>
  <Characters>702</Characters>
  <Lines>0</Lines>
  <Paragraphs>0</Paragraphs>
  <TotalTime>0</TotalTime>
  <ScaleCrop>false</ScaleCrop>
  <LinksUpToDate>false</LinksUpToDate>
  <CharactersWithSpaces>730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2024-12-02T09:58:00Z</dcterms:created>
  <dc:creator>Administrator</dc:creator>
  <cp:lastModifiedBy>Administrator</cp:lastModifiedBy>
  <cp:lastPrinted>2024-12-02T10:17:00Z</cp:lastPrinted>
  <dcterms:modified xsi:type="dcterms:W3CDTF">2026-04-10T02:53:37Z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919201C1FF7849E5B0F93D722A8F723C_13</vt:lpwstr>
  </property>
  <property fmtid="{D5CDD505-2E9C-101B-9397-08002B2CF9AE}" pid="4" name="KSOTemplateDocerSaveRecord">
    <vt:lpwstr>eyJoZGlkIjoiY2QyZGFkOWRkOWNhNGVmODYzZmZjMGY5Yzg3NTA0YTMifQ==</vt:lpwstr>
  </property>
</Properties>
</file>