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32"/>
        </w:rPr>
      </w:pPr>
      <w:r>
        <w:rPr>
          <w:rFonts w:hint="eastAsia" w:ascii="黑体" w:hAnsi="黑体" w:eastAsia="黑体"/>
          <w:szCs w:val="32"/>
        </w:rPr>
        <w:t>附件1</w:t>
      </w:r>
    </w:p>
    <w:p>
      <w:pPr>
        <w:spacing w:line="408" w:lineRule="auto"/>
        <w:rPr>
          <w:rFonts w:ascii="黑体" w:hAnsi="黑体" w:eastAsia="黑体"/>
          <w:szCs w:val="32"/>
        </w:rPr>
      </w:pPr>
    </w:p>
    <w:p>
      <w:pPr>
        <w:jc w:val="center"/>
        <w:rPr>
          <w:rFonts w:ascii="方正小标宋_GBK" w:hAnsi="Times New Roman" w:eastAsia="方正小标宋_GBK"/>
          <w:sz w:val="38"/>
          <w:szCs w:val="38"/>
        </w:rPr>
      </w:pPr>
      <w:r>
        <w:rPr>
          <w:rFonts w:hint="eastAsia" w:ascii="方正小标宋_GBK" w:eastAsia="方正小标宋_GBK"/>
          <w:sz w:val="38"/>
          <w:szCs w:val="38"/>
        </w:rPr>
        <w:t>建设项目环境影响评价公众意见表</w:t>
      </w:r>
    </w:p>
    <w:p>
      <w:pPr>
        <w:spacing w:after="120" w:afterLines="50"/>
        <w:rPr>
          <w:rFonts w:ascii="Times New Roman" w:hAnsi="Times New Roman"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widowControl w:val="0"/>
              <w:jc w:val="both"/>
              <w:rPr>
                <w:rFonts w:ascii="宋体" w:hAnsi="宋体" w:eastAsia="宋体"/>
                <w:kern w:val="2"/>
                <w:sz w:val="21"/>
                <w:szCs w:val="21"/>
              </w:rPr>
            </w:pPr>
            <w:r>
              <w:rPr>
                <w:rFonts w:hint="eastAsia" w:ascii="宋体" w:hAnsi="宋体" w:eastAsia="宋体"/>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widowControl w:val="0"/>
              <w:jc w:val="center"/>
              <w:rPr>
                <w:rFonts w:hint="eastAsia" w:ascii="宋体" w:hAnsi="宋体" w:eastAsia="宋体"/>
                <w:kern w:val="2"/>
                <w:sz w:val="21"/>
                <w:szCs w:val="21"/>
                <w:lang w:eastAsia="zh-CN"/>
              </w:rPr>
            </w:pPr>
            <w:r>
              <w:rPr>
                <w:rFonts w:hint="eastAsia" w:ascii="宋体" w:hAnsi="宋体" w:eastAsia="宋体"/>
                <w:sz w:val="21"/>
                <w:szCs w:val="21"/>
                <w:lang w:eastAsia="zh-CN"/>
              </w:rPr>
              <w:t>上党革命老区散煤清零（长治平顺县）工程项目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rPr>
                <w:rFonts w:ascii="黑体" w:hAnsi="黑体" w:eastAsia="黑体"/>
                <w:kern w:val="2"/>
                <w:sz w:val="21"/>
                <w:szCs w:val="21"/>
              </w:rPr>
            </w:pPr>
            <w:r>
              <w:rPr>
                <w:rFonts w:hint="eastAsia"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widowControl w:val="0"/>
              <w:jc w:val="both"/>
              <w:rPr>
                <w:rFonts w:ascii="宋体" w:hAnsi="宋体" w:eastAsia="宋体"/>
                <w:kern w:val="2"/>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rPr>
                <w:rFonts w:ascii="宋体" w:hAnsi="宋体" w:eastAsia="宋体" w:cs="Times New Roman"/>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widowControl w:val="0"/>
              <w:jc w:val="both"/>
              <w:rPr>
                <w:rFonts w:ascii="宋体" w:hAnsi="宋体" w:eastAsia="宋体"/>
                <w:kern w:val="2"/>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jc w:val="both"/>
              <w:rPr>
                <w:rFonts w:ascii="黑体" w:hAnsi="黑体" w:eastAsia="黑体"/>
                <w:kern w:val="2"/>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jc w:val="both"/>
              <w:rPr>
                <w:rFonts w:ascii="宋体" w:hAnsi="宋体" w:eastAsia="宋体"/>
                <w:kern w:val="2"/>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jc w:val="both"/>
              <w:rPr>
                <w:rFonts w:ascii="宋体" w:hAnsi="宋体"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jc w:val="both"/>
              <w:rPr>
                <w:rFonts w:ascii="宋体" w:hAnsi="宋体"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b/>
                <w:bCs/>
                <w:sz w:val="21"/>
                <w:szCs w:val="21"/>
              </w:rPr>
            </w:pPr>
            <w:r>
              <w:rPr>
                <w:rFonts w:hint="eastAsia" w:ascii="宋体" w:hAnsi="宋体" w:eastAsia="宋体"/>
                <w:b/>
                <w:bCs/>
                <w:sz w:val="21"/>
                <w:szCs w:val="21"/>
              </w:rPr>
              <w:t>有效联系方式</w:t>
            </w:r>
          </w:p>
          <w:p>
            <w:pPr>
              <w:widowControl w:val="0"/>
              <w:jc w:val="center"/>
              <w:rPr>
                <w:rFonts w:ascii="宋体" w:hAnsi="宋体" w:eastAsia="宋体"/>
                <w:kern w:val="2"/>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jc w:val="both"/>
              <w:rPr>
                <w:rFonts w:ascii="宋体" w:hAnsi="宋体"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ind w:left="422" w:leftChars="192" w:firstLine="105" w:firstLineChars="50"/>
              <w:jc w:val="both"/>
              <w:rPr>
                <w:rFonts w:ascii="宋体" w:hAnsi="宋体" w:eastAsia="宋体"/>
                <w:kern w:val="2"/>
                <w:sz w:val="21"/>
                <w:szCs w:val="21"/>
              </w:rPr>
            </w:pPr>
            <w:r>
              <w:rPr>
                <w:rFonts w:hint="eastAsia" w:ascii="宋体" w:hAnsi="宋体" w:eastAsia="宋体"/>
                <w:sz w:val="21"/>
                <w:szCs w:val="21"/>
              </w:rPr>
              <w:t>省   市   县（区、市）   乡（镇、街道）村（居委会）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b/>
                <w:bCs/>
                <w:sz w:val="21"/>
                <w:szCs w:val="21"/>
              </w:rPr>
            </w:pPr>
            <w:r>
              <w:rPr>
                <w:rFonts w:hint="eastAsia" w:ascii="宋体" w:hAnsi="宋体" w:eastAsia="宋体"/>
                <w:b/>
                <w:bCs/>
                <w:sz w:val="21"/>
                <w:szCs w:val="21"/>
              </w:rPr>
              <w:t>是否同意公开个人信息</w:t>
            </w:r>
          </w:p>
          <w:p>
            <w:pPr>
              <w:widowControl w:val="0"/>
              <w:jc w:val="center"/>
              <w:rPr>
                <w:rFonts w:ascii="宋体" w:hAnsi="宋体" w:eastAsia="宋体"/>
                <w:b/>
                <w:bCs/>
                <w:kern w:val="2"/>
                <w:sz w:val="21"/>
                <w:szCs w:val="21"/>
              </w:rPr>
            </w:pPr>
            <w:r>
              <w:rPr>
                <w:rFonts w:hint="eastAsia" w:ascii="宋体" w:hAnsi="宋体" w:eastAsia="宋体"/>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Times New Roman"/>
                <w:sz w:val="21"/>
                <w:szCs w:val="21"/>
              </w:rPr>
            </w:pPr>
          </w:p>
          <w:p>
            <w:pPr>
              <w:rPr>
                <w:rFonts w:ascii="宋体" w:hAnsi="宋体" w:eastAsia="宋体"/>
                <w:sz w:val="21"/>
                <w:szCs w:val="21"/>
              </w:rPr>
            </w:pPr>
          </w:p>
          <w:p>
            <w:pPr>
              <w:rPr>
                <w:rFonts w:ascii="宋体" w:hAnsi="宋体" w:eastAsia="宋体"/>
                <w:sz w:val="21"/>
                <w:szCs w:val="21"/>
              </w:rPr>
            </w:pPr>
          </w:p>
          <w:p>
            <w:pPr>
              <w:widowControl w:val="0"/>
              <w:jc w:val="both"/>
              <w:rPr>
                <w:rFonts w:ascii="宋体" w:hAnsi="宋体" w:eastAsia="宋体"/>
                <w:kern w:val="2"/>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rPr>
                <w:rFonts w:ascii="宋体" w:hAnsi="宋体" w:eastAsia="宋体"/>
                <w:kern w:val="2"/>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widowControl w:val="0"/>
              <w:jc w:val="both"/>
              <w:rPr>
                <w:rFonts w:ascii="宋体" w:hAnsi="宋体" w:eastAsia="宋体"/>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widowControl w:val="0"/>
              <w:jc w:val="both"/>
              <w:rPr>
                <w:rFonts w:ascii="宋体" w:hAnsi="宋体" w:eastAsia="宋体"/>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b/>
                <w:bCs/>
                <w:sz w:val="21"/>
                <w:szCs w:val="21"/>
              </w:rPr>
            </w:pPr>
            <w:r>
              <w:rPr>
                <w:rFonts w:hint="eastAsia" w:ascii="宋体" w:hAnsi="宋体" w:eastAsia="宋体"/>
                <w:b/>
                <w:bCs/>
                <w:sz w:val="21"/>
                <w:szCs w:val="21"/>
              </w:rPr>
              <w:t>有效联系方式</w:t>
            </w:r>
          </w:p>
          <w:p>
            <w:pPr>
              <w:widowControl w:val="0"/>
              <w:jc w:val="center"/>
              <w:rPr>
                <w:rFonts w:ascii="宋体" w:hAnsi="宋体" w:eastAsia="宋体"/>
                <w:b/>
                <w:bCs/>
                <w:kern w:val="2"/>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widowControl w:val="0"/>
              <w:jc w:val="both"/>
              <w:rPr>
                <w:rFonts w:ascii="宋体" w:hAnsi="宋体" w:eastAsia="宋体"/>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ind w:firstLine="315" w:firstLineChars="150"/>
              <w:jc w:val="both"/>
              <w:rPr>
                <w:rFonts w:ascii="宋体" w:hAnsi="宋体" w:eastAsia="宋体"/>
                <w:b/>
                <w:bCs/>
                <w:kern w:val="2"/>
                <w:sz w:val="21"/>
                <w:szCs w:val="21"/>
              </w:rPr>
            </w:pPr>
            <w:r>
              <w:rPr>
                <w:rFonts w:hint="eastAsia" w:ascii="宋体" w:hAnsi="宋体" w:eastAsia="宋体"/>
                <w:sz w:val="21"/>
                <w:szCs w:val="21"/>
              </w:rPr>
              <w:t>省   市   县（区、市）  乡（镇、街道）xx路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widowControl w:val="0"/>
              <w:tabs>
                <w:tab w:val="left" w:pos="2535"/>
              </w:tabs>
              <w:spacing w:before="192" w:beforeLines="80"/>
              <w:jc w:val="both"/>
              <w:rPr>
                <w:rFonts w:ascii="宋体" w:hAnsi="宋体" w:eastAsia="宋体"/>
                <w:bCs/>
                <w:kern w:val="2"/>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WE4ZTgxNWE2NDM5ZTUyOWMxZGJiMmM3ZDgzZTcwMTkifQ=="/>
  </w:docVars>
  <w:rsids>
    <w:rsidRoot w:val="00D31D50"/>
    <w:rsid w:val="00323B43"/>
    <w:rsid w:val="003D37D8"/>
    <w:rsid w:val="00426133"/>
    <w:rsid w:val="004358AB"/>
    <w:rsid w:val="00613B6A"/>
    <w:rsid w:val="00734F64"/>
    <w:rsid w:val="00891B53"/>
    <w:rsid w:val="008B7726"/>
    <w:rsid w:val="00914BAF"/>
    <w:rsid w:val="00A043F0"/>
    <w:rsid w:val="00B8178B"/>
    <w:rsid w:val="00CB6E7D"/>
    <w:rsid w:val="00D31D50"/>
    <w:rsid w:val="00DE4982"/>
    <w:rsid w:val="00E16A2D"/>
    <w:rsid w:val="00E30F58"/>
    <w:rsid w:val="00E83494"/>
    <w:rsid w:val="6A5B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qFormat/>
    <w:uiPriority w:val="99"/>
    <w:rPr>
      <w:rFonts w:ascii="Tahoma" w:hAnsi="Tahoma"/>
      <w:sz w:val="18"/>
      <w:szCs w:val="18"/>
    </w:rPr>
  </w:style>
  <w:style w:type="character" w:customStyle="1" w:styleId="7">
    <w:name w:val="页脚 字符"/>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Words>
  <Characters>458</Characters>
  <Lines>3</Lines>
  <Paragraphs>1</Paragraphs>
  <TotalTime>3</TotalTime>
  <ScaleCrop>false</ScaleCrop>
  <LinksUpToDate>false</LinksUpToDate>
  <CharactersWithSpaces>537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丑的想整容</cp:lastModifiedBy>
  <dcterms:modified xsi:type="dcterms:W3CDTF">2023-12-12T03:01:10Z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3DDDEF3073124394A68120C70B40465F_12</vt:lpwstr>
  </property>
</Properties>
</file>