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Times New Roman"/>
          <w:sz w:val="20"/>
        </w:rPr>
      </w:pPr>
    </w:p>
    <w:p>
      <w:pPr>
        <w:pStyle w:val="12"/>
        <w:rPr>
          <w:rFonts w:ascii="Times New Roman"/>
          <w:sz w:val="20"/>
        </w:rPr>
      </w:pPr>
    </w:p>
    <w:p>
      <w:pPr>
        <w:tabs>
          <w:tab w:val="left" w:pos="2070"/>
          <w:tab w:val="center" w:pos="4365"/>
        </w:tabs>
        <w:snapToGrid w:val="0"/>
        <w:jc w:val="both"/>
        <w:rPr>
          <w:rFonts w:hint="eastAsia" w:ascii="黑体" w:hAnsi="黑体" w:eastAsia="黑体"/>
          <w:b/>
          <w:color w:val="000000"/>
          <w:sz w:val="84"/>
          <w:szCs w:val="84"/>
        </w:rPr>
      </w:pPr>
    </w:p>
    <w:p>
      <w:pPr>
        <w:tabs>
          <w:tab w:val="left" w:pos="2070"/>
          <w:tab w:val="center" w:pos="4365"/>
        </w:tabs>
        <w:snapToGrid w:val="0"/>
        <w:jc w:val="center"/>
        <w:rPr>
          <w:rFonts w:hint="eastAsia" w:ascii="黑体" w:hAnsi="黑体" w:eastAsia="黑体"/>
          <w:b/>
          <w:color w:val="000000"/>
          <w:sz w:val="84"/>
          <w:szCs w:val="84"/>
        </w:rPr>
      </w:pPr>
    </w:p>
    <w:p>
      <w:pPr>
        <w:tabs>
          <w:tab w:val="left" w:pos="2070"/>
          <w:tab w:val="center" w:pos="4365"/>
        </w:tabs>
        <w:autoSpaceDE/>
        <w:autoSpaceDN/>
        <w:snapToGrid w:val="0"/>
        <w:spacing w:before="0" w:after="0" w:line="240" w:lineRule="auto"/>
        <w:ind w:left="0" w:right="0"/>
        <w:jc w:val="center"/>
        <w:rPr>
          <w:rFonts w:hint="eastAsia" w:ascii="华文中宋" w:hAnsi="华文中宋" w:eastAsia="华文中宋" w:cs="Times New Roman"/>
          <w:b/>
          <w:kern w:val="2"/>
          <w:sz w:val="96"/>
          <w:szCs w:val="96"/>
          <w:lang w:val="en-US" w:bidi="ar-SA"/>
        </w:rPr>
      </w:pPr>
      <w:r>
        <w:rPr>
          <w:rFonts w:hint="eastAsia" w:ascii="华文中宋" w:hAnsi="华文中宋" w:eastAsia="华文中宋" w:cs="Times New Roman"/>
          <w:b/>
          <w:kern w:val="2"/>
          <w:sz w:val="96"/>
          <w:szCs w:val="96"/>
          <w:lang w:val="en-US" w:bidi="ar-SA"/>
        </w:rPr>
        <w:t>竞争性</w:t>
      </w:r>
      <w:r>
        <w:rPr>
          <w:rFonts w:hint="eastAsia" w:ascii="华文中宋" w:hAnsi="华文中宋" w:eastAsia="华文中宋" w:cs="Times New Roman"/>
          <w:b/>
          <w:kern w:val="2"/>
          <w:sz w:val="96"/>
          <w:szCs w:val="96"/>
          <w:lang w:val="en-US" w:eastAsia="zh-CN" w:bidi="ar-SA"/>
        </w:rPr>
        <w:t>谈判</w:t>
      </w:r>
      <w:r>
        <w:rPr>
          <w:rFonts w:hint="eastAsia" w:ascii="华文中宋" w:hAnsi="华文中宋" w:eastAsia="华文中宋" w:cs="Times New Roman"/>
          <w:b/>
          <w:kern w:val="2"/>
          <w:sz w:val="96"/>
          <w:szCs w:val="96"/>
          <w:lang w:val="en-US" w:bidi="ar-SA"/>
        </w:rPr>
        <w:t>文件</w:t>
      </w:r>
    </w:p>
    <w:p>
      <w:pPr>
        <w:tabs>
          <w:tab w:val="left" w:pos="2070"/>
          <w:tab w:val="center" w:pos="4365"/>
        </w:tabs>
        <w:snapToGrid w:val="0"/>
        <w:jc w:val="center"/>
        <w:rPr>
          <w:rFonts w:hint="eastAsia" w:ascii="华文中宋" w:hAnsi="华文中宋" w:eastAsia="华文中宋"/>
          <w:color w:val="000000"/>
          <w:sz w:val="44"/>
          <w:szCs w:val="44"/>
        </w:rPr>
      </w:pPr>
    </w:p>
    <w:p>
      <w:pPr>
        <w:tabs>
          <w:tab w:val="left" w:pos="2070"/>
          <w:tab w:val="center" w:pos="4365"/>
        </w:tabs>
        <w:snapToGrid w:val="0"/>
        <w:jc w:val="center"/>
        <w:rPr>
          <w:rFonts w:hint="eastAsia" w:ascii="华文中宋" w:hAnsi="华文中宋" w:eastAsia="华文中宋"/>
          <w:color w:val="000000"/>
          <w:sz w:val="32"/>
          <w:szCs w:val="32"/>
        </w:rPr>
      </w:pPr>
    </w:p>
    <w:p>
      <w:pPr>
        <w:tabs>
          <w:tab w:val="left" w:pos="2070"/>
          <w:tab w:val="center" w:pos="4365"/>
        </w:tabs>
        <w:snapToGrid w:val="0"/>
        <w:rPr>
          <w:rFonts w:hint="eastAsia" w:ascii="华文中宋" w:hAnsi="华文中宋" w:eastAsia="华文中宋"/>
          <w:color w:val="000000"/>
          <w:sz w:val="32"/>
          <w:szCs w:val="32"/>
        </w:rPr>
      </w:pPr>
    </w:p>
    <w:p>
      <w:pPr>
        <w:autoSpaceDE/>
        <w:autoSpaceDN/>
        <w:spacing w:before="0" w:after="0" w:line="240" w:lineRule="auto"/>
        <w:ind w:left="0" w:right="0"/>
        <w:jc w:val="both"/>
        <w:rPr>
          <w:rFonts w:hint="eastAsia" w:ascii="华文中宋" w:hAnsi="华文中宋" w:eastAsia="华文中宋" w:cs="Times New Roman"/>
          <w:kern w:val="2"/>
          <w:sz w:val="32"/>
          <w:szCs w:val="32"/>
          <w:lang w:val="en-US" w:bidi="ar-SA"/>
        </w:rPr>
      </w:pPr>
    </w:p>
    <w:p>
      <w:pPr>
        <w:tabs>
          <w:tab w:val="left" w:pos="2070"/>
          <w:tab w:val="center" w:pos="4365"/>
        </w:tabs>
        <w:snapToGrid w:val="0"/>
        <w:spacing w:line="600" w:lineRule="exact"/>
        <w:ind w:firstLine="640" w:firstLineChars="200"/>
        <w:jc w:val="left"/>
        <w:rPr>
          <w:rFonts w:hint="default" w:ascii="华文中宋" w:hAnsi="华文中宋" w:eastAsia="华文中宋" w:cs="Times New Roman"/>
          <w:kern w:val="2"/>
          <w:sz w:val="32"/>
          <w:szCs w:val="32"/>
          <w:lang w:val="en-US" w:eastAsia="zh-CN" w:bidi="ar-SA"/>
        </w:rPr>
      </w:pPr>
      <w:r>
        <w:rPr>
          <w:rFonts w:hint="eastAsia" w:ascii="华文中宋" w:hAnsi="华文中宋" w:eastAsia="华文中宋" w:cs="Times New Roman"/>
          <w:kern w:val="2"/>
          <w:sz w:val="32"/>
          <w:szCs w:val="32"/>
          <w:lang w:val="en-US" w:eastAsia="zh-CN" w:bidi="ar-SA"/>
        </w:rPr>
        <w:t>项目编</w:t>
      </w:r>
      <w:r>
        <w:rPr>
          <w:rFonts w:hint="eastAsia" w:ascii="华文中宋" w:hAnsi="华文中宋" w:eastAsia="华文中宋"/>
          <w:spacing w:val="20"/>
          <w:sz w:val="32"/>
          <w:szCs w:val="32"/>
          <w:lang w:val="en-US" w:eastAsia="zh-CN"/>
        </w:rPr>
        <w:t>号:</w:t>
      </w:r>
      <w:r>
        <w:rPr>
          <w:rFonts w:hint="eastAsia" w:ascii="华文中宋" w:hAnsi="华文中宋" w:eastAsia="华文中宋"/>
          <w:spacing w:val="20"/>
          <w:sz w:val="32"/>
          <w:szCs w:val="32"/>
        </w:rPr>
        <w:t>1404252023BTP000</w:t>
      </w:r>
      <w:r>
        <w:rPr>
          <w:rFonts w:hint="eastAsia" w:ascii="华文中宋" w:hAnsi="华文中宋" w:eastAsia="华文中宋"/>
          <w:spacing w:val="20"/>
          <w:sz w:val="32"/>
          <w:szCs w:val="32"/>
          <w:lang w:val="en-US" w:eastAsia="zh-CN"/>
        </w:rPr>
        <w:t>27</w:t>
      </w:r>
    </w:p>
    <w:p>
      <w:pPr>
        <w:autoSpaceDE/>
        <w:autoSpaceDN/>
        <w:spacing w:before="0" w:after="0" w:line="240" w:lineRule="auto"/>
        <w:ind w:left="0" w:right="0" w:firstLine="640" w:firstLineChars="200"/>
        <w:jc w:val="both"/>
        <w:rPr>
          <w:rFonts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eastAsia="zh-CN" w:bidi="ar-SA"/>
        </w:rPr>
        <w:t>项目名称:</w:t>
      </w:r>
      <w:bookmarkStart w:id="135" w:name="_GoBack"/>
      <w:r>
        <w:rPr>
          <w:rFonts w:hint="eastAsia" w:ascii="华文中宋" w:hAnsi="华文中宋" w:eastAsia="华文中宋" w:cs="Times New Roman"/>
          <w:kern w:val="2"/>
          <w:sz w:val="32"/>
          <w:szCs w:val="32"/>
          <w:lang w:val="en-US" w:bidi="ar-SA"/>
        </w:rPr>
        <w:t>平顺县文化和旅游局东庄观音堂保护修缮工程</w:t>
      </w:r>
    </w:p>
    <w:bookmarkEnd w:id="135"/>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eastAsia" w:ascii="华文中宋" w:hAnsi="华文中宋" w:eastAsia="华文中宋"/>
          <w:spacing w:val="20"/>
          <w:sz w:val="32"/>
          <w:szCs w:val="32"/>
        </w:rPr>
      </w:pPr>
    </w:p>
    <w:p>
      <w:pPr>
        <w:autoSpaceDE/>
        <w:autoSpaceDN/>
        <w:spacing w:before="0" w:after="0" w:line="240" w:lineRule="auto"/>
        <w:ind w:left="0" w:right="0" w:firstLine="640" w:firstLineChars="200"/>
        <w:jc w:val="both"/>
        <w:rPr>
          <w:rFonts w:hint="eastAsia" w:ascii="华文中宋" w:hAnsi="华文中宋" w:eastAsia="华文中宋" w:cs="Times New Roman"/>
          <w:kern w:val="2"/>
          <w:sz w:val="32"/>
          <w:szCs w:val="32"/>
          <w:lang w:val="en-US" w:eastAsia="zh-CN" w:bidi="ar-SA"/>
        </w:rPr>
      </w:pPr>
      <w:r>
        <w:rPr>
          <w:rFonts w:hint="eastAsia" w:ascii="华文中宋" w:hAnsi="华文中宋" w:eastAsia="华文中宋" w:cs="Times New Roman"/>
          <w:kern w:val="2"/>
          <w:sz w:val="32"/>
          <w:szCs w:val="32"/>
          <w:lang w:val="en-US" w:eastAsia="zh-CN" w:bidi="ar-SA"/>
        </w:rPr>
        <w:t>采购人：平顺县文化和旅游局</w:t>
      </w:r>
    </w:p>
    <w:p>
      <w:pPr>
        <w:autoSpaceDE/>
        <w:autoSpaceDN/>
        <w:spacing w:before="0" w:after="0" w:line="240" w:lineRule="auto"/>
        <w:ind w:left="0" w:right="0" w:firstLine="640" w:firstLineChars="200"/>
        <w:jc w:val="both"/>
        <w:rPr>
          <w:rFonts w:hint="eastAsia" w:ascii="华文中宋" w:hAnsi="华文中宋" w:eastAsia="华文中宋" w:cs="Times New Roman"/>
          <w:kern w:val="2"/>
          <w:sz w:val="32"/>
          <w:szCs w:val="32"/>
          <w:lang w:val="en-US" w:eastAsia="zh-CN" w:bidi="ar-SA"/>
        </w:rPr>
      </w:pPr>
      <w:r>
        <w:rPr>
          <w:rFonts w:hint="eastAsia" w:ascii="华文中宋" w:hAnsi="华文中宋" w:eastAsia="华文中宋" w:cs="Times New Roman"/>
          <w:kern w:val="2"/>
          <w:sz w:val="32"/>
          <w:szCs w:val="32"/>
          <w:lang w:val="en-US" w:eastAsia="zh-CN" w:bidi="ar-SA"/>
        </w:rPr>
        <w:t>集中采购机构：</w:t>
      </w:r>
      <w:bookmarkStart w:id="0" w:name="PO_3000009031_PM031"/>
      <w:r>
        <w:rPr>
          <w:rFonts w:hint="eastAsia" w:ascii="华文中宋" w:hAnsi="华文中宋" w:eastAsia="华文中宋" w:cs="Times New Roman"/>
          <w:kern w:val="2"/>
          <w:sz w:val="32"/>
          <w:szCs w:val="32"/>
          <w:lang w:val="en-US" w:eastAsia="zh-CN" w:bidi="ar-SA"/>
        </w:rPr>
        <w:t>平顺县行政审批服务中心（平顺县政府采购中心）</w:t>
      </w:r>
      <w:bookmarkEnd w:id="0"/>
    </w:p>
    <w:p>
      <w:pPr>
        <w:autoSpaceDE/>
        <w:autoSpaceDN/>
        <w:spacing w:before="0" w:after="0" w:line="240" w:lineRule="auto"/>
        <w:ind w:left="0" w:right="0"/>
        <w:jc w:val="both"/>
        <w:rPr>
          <w:rFonts w:hint="eastAsia" w:ascii="华文中宋" w:hAnsi="华文中宋" w:eastAsia="华文中宋" w:cs="Times New Roman"/>
          <w:kern w:val="2"/>
          <w:sz w:val="32"/>
          <w:szCs w:val="32"/>
          <w:lang w:val="en-US" w:eastAsia="zh-CN" w:bidi="ar-SA"/>
        </w:rPr>
      </w:pPr>
    </w:p>
    <w:p>
      <w:pPr>
        <w:autoSpaceDE/>
        <w:autoSpaceDN/>
        <w:spacing w:before="0" w:after="0" w:line="240" w:lineRule="auto"/>
        <w:ind w:left="0" w:right="0"/>
        <w:jc w:val="both"/>
        <w:rPr>
          <w:rFonts w:hint="eastAsia" w:ascii="华文中宋" w:hAnsi="华文中宋" w:eastAsia="华文中宋" w:cs="Times New Roman"/>
          <w:kern w:val="2"/>
          <w:sz w:val="32"/>
          <w:szCs w:val="32"/>
          <w:lang w:val="en-US" w:eastAsia="zh-CN" w:bidi="ar-SA"/>
        </w:rPr>
      </w:pPr>
    </w:p>
    <w:p>
      <w:pPr>
        <w:autoSpaceDE/>
        <w:autoSpaceDN/>
        <w:spacing w:before="0" w:after="0" w:line="240" w:lineRule="auto"/>
        <w:ind w:left="0" w:right="0"/>
        <w:jc w:val="center"/>
        <w:rPr>
          <w:rFonts w:hint="eastAsia" w:ascii="华文中宋" w:hAnsi="华文中宋" w:eastAsia="华文中宋" w:cs="Times New Roman"/>
          <w:kern w:val="2"/>
          <w:sz w:val="32"/>
          <w:szCs w:val="32"/>
          <w:lang w:val="en-US" w:eastAsia="zh-CN" w:bidi="ar-SA"/>
        </w:rPr>
      </w:pPr>
    </w:p>
    <w:p>
      <w:pPr>
        <w:autoSpaceDE/>
        <w:autoSpaceDN/>
        <w:spacing w:before="0" w:after="0" w:line="240" w:lineRule="auto"/>
        <w:ind w:left="0" w:right="0"/>
        <w:jc w:val="center"/>
        <w:rPr>
          <w:rFonts w:hint="eastAsia" w:ascii="华文中宋" w:hAnsi="华文中宋" w:eastAsia="华文中宋" w:cs="Times New Roman"/>
          <w:kern w:val="2"/>
          <w:sz w:val="32"/>
          <w:szCs w:val="32"/>
          <w:lang w:val="en-US" w:eastAsia="zh-CN" w:bidi="ar-SA"/>
        </w:rPr>
      </w:pPr>
    </w:p>
    <w:p>
      <w:pPr>
        <w:autoSpaceDE/>
        <w:autoSpaceDN/>
        <w:spacing w:before="0" w:after="0" w:line="240" w:lineRule="auto"/>
        <w:ind w:left="0" w:right="0"/>
        <w:jc w:val="center"/>
        <w:rPr>
          <w:rFonts w:hint="eastAsia" w:ascii="华文中宋" w:hAnsi="华文中宋" w:eastAsia="华文中宋" w:cs="Times New Roman"/>
          <w:kern w:val="2"/>
          <w:sz w:val="32"/>
          <w:szCs w:val="32"/>
          <w:lang w:val="en-US" w:eastAsia="zh-CN" w:bidi="ar-SA"/>
        </w:rPr>
      </w:pPr>
      <w:r>
        <w:rPr>
          <w:rFonts w:hint="eastAsia" w:ascii="华文中宋" w:hAnsi="华文中宋" w:eastAsia="华文中宋" w:cs="Times New Roman"/>
          <w:kern w:val="2"/>
          <w:sz w:val="32"/>
          <w:szCs w:val="32"/>
          <w:lang w:val="en-US" w:eastAsia="zh-CN" w:bidi="ar-SA"/>
        </w:rPr>
        <w:t>日期：2023年5月</w:t>
      </w:r>
    </w:p>
    <w:p>
      <w:pPr>
        <w:tabs>
          <w:tab w:val="left" w:pos="1119"/>
        </w:tabs>
        <w:spacing w:before="50"/>
        <w:ind w:left="0" w:right="479" w:firstLine="0"/>
        <w:jc w:val="both"/>
        <w:rPr>
          <w:b/>
          <w:sz w:val="28"/>
        </w:rPr>
      </w:pPr>
    </w:p>
    <w:p>
      <w:pPr>
        <w:pStyle w:val="17"/>
        <w:tabs>
          <w:tab w:val="right" w:leader="dot" w:pos="8302"/>
        </w:tabs>
        <w:spacing w:line="720" w:lineRule="auto"/>
        <w:jc w:val="center"/>
        <w:rPr>
          <w:rFonts w:hint="eastAsia" w:ascii="华文中宋" w:hAnsi="华文中宋" w:eastAsia="华文中宋" w:cs="宋体"/>
          <w:b/>
          <w:bCs/>
          <w:spacing w:val="20"/>
          <w:kern w:val="44"/>
          <w:sz w:val="28"/>
          <w:szCs w:val="28"/>
          <w:lang w:val="zh-CN" w:eastAsia="zh-CN" w:bidi="zh-CN"/>
        </w:rPr>
        <w:sectPr>
          <w:headerReference r:id="rId5" w:type="default"/>
          <w:footerReference r:id="rId6" w:type="default"/>
          <w:pgSz w:w="11910" w:h="16840"/>
          <w:pgMar w:top="1440" w:right="1800" w:bottom="1440" w:left="1800" w:header="1078" w:footer="1177" w:gutter="0"/>
          <w:pgNumType w:fmt="decimal" w:start="1"/>
          <w:cols w:space="720" w:num="1"/>
        </w:sectPr>
      </w:pPr>
    </w:p>
    <w:p>
      <w:pPr>
        <w:pStyle w:val="17"/>
        <w:tabs>
          <w:tab w:val="right" w:leader="dot" w:pos="8302"/>
        </w:tabs>
        <w:spacing w:line="720" w:lineRule="auto"/>
        <w:jc w:val="center"/>
        <w:rPr>
          <w:rFonts w:hint="eastAsia" w:ascii="华文中宋" w:hAnsi="华文中宋" w:eastAsia="华文中宋" w:cs="宋体"/>
          <w:b/>
          <w:bCs/>
          <w:spacing w:val="20"/>
          <w:kern w:val="44"/>
          <w:sz w:val="28"/>
          <w:szCs w:val="28"/>
          <w:lang w:val="zh-CN" w:eastAsia="zh-CN" w:bidi="zh-CN"/>
        </w:rPr>
      </w:pPr>
      <w:r>
        <w:rPr>
          <w:rFonts w:hint="eastAsia" w:ascii="华文中宋" w:hAnsi="华文中宋" w:eastAsia="华文中宋" w:cs="宋体"/>
          <w:b/>
          <w:bCs/>
          <w:spacing w:val="20"/>
          <w:kern w:val="44"/>
          <w:sz w:val="28"/>
          <w:szCs w:val="28"/>
          <w:lang w:val="zh-CN" w:eastAsia="zh-CN" w:bidi="zh-CN"/>
        </w:rPr>
        <w:t>目</w:t>
      </w:r>
      <w:r>
        <w:rPr>
          <w:rFonts w:hint="eastAsia" w:ascii="华文中宋" w:hAnsi="华文中宋" w:eastAsia="华文中宋" w:cs="宋体"/>
          <w:b/>
          <w:bCs/>
          <w:spacing w:val="20"/>
          <w:kern w:val="44"/>
          <w:sz w:val="28"/>
          <w:szCs w:val="28"/>
          <w:lang w:val="en-US" w:eastAsia="zh-CN" w:bidi="zh-CN"/>
        </w:rPr>
        <w:t xml:space="preserve">   </w:t>
      </w:r>
      <w:r>
        <w:rPr>
          <w:rFonts w:hint="eastAsia" w:ascii="华文中宋" w:hAnsi="华文中宋" w:eastAsia="华文中宋" w:cs="宋体"/>
          <w:b/>
          <w:bCs/>
          <w:spacing w:val="20"/>
          <w:kern w:val="44"/>
          <w:sz w:val="28"/>
          <w:szCs w:val="28"/>
          <w:lang w:val="zh-CN" w:eastAsia="zh-CN" w:bidi="zh-CN"/>
        </w:rPr>
        <w:t>录</w:t>
      </w:r>
    </w:p>
    <w:p>
      <w:pPr>
        <w:pStyle w:val="17"/>
        <w:tabs>
          <w:tab w:val="right" w:leader="dot" w:pos="8302"/>
        </w:tabs>
        <w:spacing w:line="720" w:lineRule="auto"/>
        <w:jc w:val="center"/>
        <w:rPr>
          <w:rFonts w:hint="eastAsia" w:ascii="华文中宋" w:hAnsi="华文中宋" w:eastAsia="华文中宋" w:cs="宋体"/>
          <w:b/>
          <w:bCs/>
          <w:spacing w:val="20"/>
          <w:kern w:val="44"/>
          <w:sz w:val="28"/>
          <w:szCs w:val="28"/>
          <w:lang w:val="zh-CN" w:eastAsia="zh-CN" w:bidi="zh-CN"/>
        </w:rPr>
      </w:pP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TOC \o "1-3" \h \z \u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HYPERLINK \l "_Toc57973972"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第一部分  谈判公告</w:t>
      </w:r>
      <w:r>
        <w:rPr>
          <w:rFonts w:hint="eastAsia" w:ascii="华文中宋" w:hAnsi="华文中宋" w:eastAsia="华文中宋" w:cs="宋体"/>
          <w:b/>
          <w:bCs/>
          <w:spacing w:val="20"/>
          <w:kern w:val="44"/>
          <w:sz w:val="28"/>
          <w:szCs w:val="28"/>
          <w:lang w:val="zh-CN" w:eastAsia="zh-CN" w:bidi="zh-CN"/>
        </w:rPr>
        <w:tab/>
      </w: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PAGEREF _Toc57973972 \h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2</w:t>
      </w:r>
      <w:r>
        <w:rPr>
          <w:rFonts w:hint="eastAsia" w:ascii="华文中宋" w:hAnsi="华文中宋" w:eastAsia="华文中宋" w:cs="宋体"/>
          <w:b/>
          <w:bCs/>
          <w:spacing w:val="20"/>
          <w:kern w:val="44"/>
          <w:sz w:val="28"/>
          <w:szCs w:val="28"/>
          <w:lang w:val="zh-CN" w:eastAsia="zh-CN" w:bidi="zh-CN"/>
        </w:rPr>
        <w:fldChar w:fldCharType="end"/>
      </w:r>
      <w:r>
        <w:rPr>
          <w:rFonts w:hint="eastAsia" w:ascii="华文中宋" w:hAnsi="华文中宋" w:eastAsia="华文中宋" w:cs="宋体"/>
          <w:b/>
          <w:bCs/>
          <w:spacing w:val="20"/>
          <w:kern w:val="44"/>
          <w:sz w:val="28"/>
          <w:szCs w:val="28"/>
          <w:lang w:val="zh-CN" w:eastAsia="zh-CN" w:bidi="zh-CN"/>
        </w:rPr>
        <w:fldChar w:fldCharType="end"/>
      </w:r>
    </w:p>
    <w:p>
      <w:pPr>
        <w:pStyle w:val="17"/>
        <w:tabs>
          <w:tab w:val="right" w:leader="dot" w:pos="8302"/>
        </w:tabs>
        <w:spacing w:line="720" w:lineRule="auto"/>
        <w:rPr>
          <w:rFonts w:hint="eastAsia" w:ascii="华文中宋" w:hAnsi="华文中宋" w:eastAsia="华文中宋" w:cs="宋体"/>
          <w:b/>
          <w:bCs/>
          <w:spacing w:val="20"/>
          <w:kern w:val="44"/>
          <w:sz w:val="28"/>
          <w:szCs w:val="28"/>
          <w:lang w:val="zh-CN" w:eastAsia="zh-CN" w:bidi="zh-CN"/>
        </w:rPr>
      </w:pP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HYPERLINK \l "_Toc57973980"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第二部分  报价人须知前附表</w:t>
      </w:r>
      <w:r>
        <w:rPr>
          <w:rFonts w:hint="eastAsia" w:ascii="华文中宋" w:hAnsi="华文中宋" w:eastAsia="华文中宋" w:cs="宋体"/>
          <w:b/>
          <w:bCs/>
          <w:spacing w:val="20"/>
          <w:kern w:val="44"/>
          <w:sz w:val="28"/>
          <w:szCs w:val="28"/>
          <w:lang w:val="zh-CN" w:eastAsia="zh-CN" w:bidi="zh-CN"/>
        </w:rPr>
        <w:tab/>
      </w:r>
      <w:r>
        <w:rPr>
          <w:rFonts w:hint="eastAsia" w:ascii="华文中宋" w:hAnsi="华文中宋" w:eastAsia="华文中宋" w:cs="宋体"/>
          <w:b/>
          <w:bCs/>
          <w:spacing w:val="20"/>
          <w:kern w:val="44"/>
          <w:sz w:val="28"/>
          <w:szCs w:val="28"/>
          <w:lang w:val="en-US" w:eastAsia="zh-CN" w:bidi="zh-CN"/>
        </w:rPr>
        <w:t>5</w:t>
      </w:r>
      <w:r>
        <w:rPr>
          <w:rFonts w:hint="eastAsia" w:ascii="华文中宋" w:hAnsi="华文中宋" w:eastAsia="华文中宋" w:cs="宋体"/>
          <w:b/>
          <w:bCs/>
          <w:spacing w:val="20"/>
          <w:kern w:val="44"/>
          <w:sz w:val="28"/>
          <w:szCs w:val="28"/>
          <w:lang w:val="zh-CN" w:eastAsia="zh-CN" w:bidi="zh-CN"/>
        </w:rPr>
        <w:fldChar w:fldCharType="end"/>
      </w:r>
    </w:p>
    <w:p>
      <w:pPr>
        <w:pStyle w:val="17"/>
        <w:tabs>
          <w:tab w:val="right" w:leader="dot" w:pos="8302"/>
        </w:tabs>
        <w:spacing w:line="720" w:lineRule="auto"/>
        <w:rPr>
          <w:rFonts w:hint="eastAsia" w:ascii="华文中宋" w:hAnsi="华文中宋" w:eastAsia="华文中宋" w:cs="宋体"/>
          <w:b/>
          <w:bCs/>
          <w:spacing w:val="20"/>
          <w:kern w:val="44"/>
          <w:sz w:val="28"/>
          <w:szCs w:val="28"/>
          <w:lang w:val="zh-CN" w:eastAsia="zh-CN" w:bidi="zh-CN"/>
        </w:rPr>
      </w:pP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HYPERLINK \l "_Toc57973981"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第三部分  报价人须知</w:t>
      </w:r>
      <w:r>
        <w:rPr>
          <w:rFonts w:hint="eastAsia" w:ascii="华文中宋" w:hAnsi="华文中宋" w:eastAsia="华文中宋" w:cs="宋体"/>
          <w:b/>
          <w:bCs/>
          <w:spacing w:val="20"/>
          <w:kern w:val="44"/>
          <w:sz w:val="28"/>
          <w:szCs w:val="28"/>
          <w:lang w:val="zh-CN" w:eastAsia="zh-CN" w:bidi="zh-CN"/>
        </w:rPr>
        <w:tab/>
      </w:r>
      <w:r>
        <w:rPr>
          <w:rFonts w:hint="eastAsia" w:ascii="华文中宋" w:hAnsi="华文中宋" w:eastAsia="华文中宋" w:cs="宋体"/>
          <w:b/>
          <w:bCs/>
          <w:spacing w:val="20"/>
          <w:kern w:val="44"/>
          <w:sz w:val="28"/>
          <w:szCs w:val="28"/>
          <w:lang w:val="en-US" w:eastAsia="zh-CN" w:bidi="zh-CN"/>
        </w:rPr>
        <w:t>8</w:t>
      </w:r>
      <w:r>
        <w:rPr>
          <w:rFonts w:hint="eastAsia" w:ascii="华文中宋" w:hAnsi="华文中宋" w:eastAsia="华文中宋" w:cs="宋体"/>
          <w:b/>
          <w:bCs/>
          <w:spacing w:val="20"/>
          <w:kern w:val="44"/>
          <w:sz w:val="28"/>
          <w:szCs w:val="28"/>
          <w:lang w:val="zh-CN" w:eastAsia="zh-CN" w:bidi="zh-CN"/>
        </w:rPr>
        <w:fldChar w:fldCharType="end"/>
      </w:r>
    </w:p>
    <w:p>
      <w:pPr>
        <w:pStyle w:val="17"/>
        <w:tabs>
          <w:tab w:val="right" w:leader="dot" w:pos="8302"/>
        </w:tabs>
        <w:spacing w:line="720" w:lineRule="auto"/>
        <w:rPr>
          <w:rFonts w:hint="eastAsia" w:ascii="华文中宋" w:hAnsi="华文中宋" w:eastAsia="华文中宋" w:cs="宋体"/>
          <w:b/>
          <w:bCs/>
          <w:spacing w:val="20"/>
          <w:kern w:val="44"/>
          <w:sz w:val="28"/>
          <w:szCs w:val="28"/>
          <w:lang w:val="zh-CN" w:eastAsia="zh-CN" w:bidi="zh-CN"/>
        </w:rPr>
      </w:pP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HYPERLINK \l "_Toc57973991"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第四部分  资格审查内容及评定成交标准</w:t>
      </w:r>
      <w:r>
        <w:rPr>
          <w:rFonts w:hint="eastAsia" w:ascii="华文中宋" w:hAnsi="华文中宋" w:eastAsia="华文中宋" w:cs="宋体"/>
          <w:b/>
          <w:bCs/>
          <w:spacing w:val="20"/>
          <w:kern w:val="44"/>
          <w:sz w:val="28"/>
          <w:szCs w:val="28"/>
          <w:lang w:val="zh-CN" w:eastAsia="zh-CN" w:bidi="zh-CN"/>
        </w:rPr>
        <w:tab/>
      </w: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PAGEREF _Toc57973991 \h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22</w:t>
      </w:r>
      <w:r>
        <w:rPr>
          <w:rFonts w:hint="eastAsia" w:ascii="华文中宋" w:hAnsi="华文中宋" w:eastAsia="华文中宋" w:cs="宋体"/>
          <w:b/>
          <w:bCs/>
          <w:spacing w:val="20"/>
          <w:kern w:val="44"/>
          <w:sz w:val="28"/>
          <w:szCs w:val="28"/>
          <w:lang w:val="zh-CN" w:eastAsia="zh-CN" w:bidi="zh-CN"/>
        </w:rPr>
        <w:fldChar w:fldCharType="end"/>
      </w:r>
      <w:r>
        <w:rPr>
          <w:rFonts w:hint="eastAsia" w:ascii="华文中宋" w:hAnsi="华文中宋" w:eastAsia="华文中宋" w:cs="宋体"/>
          <w:b/>
          <w:bCs/>
          <w:spacing w:val="20"/>
          <w:kern w:val="44"/>
          <w:sz w:val="28"/>
          <w:szCs w:val="28"/>
          <w:lang w:val="zh-CN" w:eastAsia="zh-CN" w:bidi="zh-CN"/>
        </w:rPr>
        <w:fldChar w:fldCharType="end"/>
      </w:r>
    </w:p>
    <w:p>
      <w:pPr>
        <w:pStyle w:val="17"/>
        <w:tabs>
          <w:tab w:val="right" w:leader="dot" w:pos="8302"/>
        </w:tabs>
        <w:spacing w:line="720" w:lineRule="auto"/>
        <w:rPr>
          <w:rFonts w:hint="default" w:ascii="华文中宋" w:hAnsi="华文中宋" w:eastAsia="华文中宋" w:cs="宋体"/>
          <w:b/>
          <w:bCs/>
          <w:spacing w:val="20"/>
          <w:kern w:val="44"/>
          <w:sz w:val="28"/>
          <w:szCs w:val="28"/>
          <w:lang w:val="en-US" w:eastAsia="zh-CN" w:bidi="zh-CN"/>
        </w:rPr>
      </w:pP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HYPERLINK \l "_Toc57973993"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第五部分  技术标准和要求</w:t>
      </w:r>
      <w:r>
        <w:rPr>
          <w:rFonts w:hint="eastAsia" w:ascii="华文中宋" w:hAnsi="华文中宋" w:eastAsia="华文中宋" w:cs="宋体"/>
          <w:b/>
          <w:bCs/>
          <w:spacing w:val="20"/>
          <w:kern w:val="44"/>
          <w:sz w:val="28"/>
          <w:szCs w:val="28"/>
          <w:lang w:val="zh-CN" w:eastAsia="zh-CN" w:bidi="zh-CN"/>
        </w:rPr>
        <w:tab/>
      </w:r>
      <w:r>
        <w:rPr>
          <w:rFonts w:hint="eastAsia" w:ascii="华文中宋" w:hAnsi="华文中宋" w:eastAsia="华文中宋" w:cs="宋体"/>
          <w:b/>
          <w:bCs/>
          <w:spacing w:val="20"/>
          <w:kern w:val="44"/>
          <w:sz w:val="28"/>
          <w:szCs w:val="28"/>
          <w:lang w:val="en-US" w:eastAsia="zh-CN" w:bidi="zh-CN"/>
        </w:rPr>
        <w:t>2</w:t>
      </w:r>
      <w:r>
        <w:rPr>
          <w:rFonts w:hint="eastAsia" w:ascii="华文中宋" w:hAnsi="华文中宋" w:eastAsia="华文中宋" w:cs="宋体"/>
          <w:b/>
          <w:bCs/>
          <w:spacing w:val="20"/>
          <w:kern w:val="44"/>
          <w:sz w:val="28"/>
          <w:szCs w:val="28"/>
          <w:lang w:val="zh-CN" w:eastAsia="zh-CN" w:bidi="zh-CN"/>
        </w:rPr>
        <w:fldChar w:fldCharType="end"/>
      </w:r>
      <w:r>
        <w:rPr>
          <w:rFonts w:hint="eastAsia" w:ascii="华文中宋" w:hAnsi="华文中宋" w:eastAsia="华文中宋" w:cs="宋体"/>
          <w:b/>
          <w:bCs/>
          <w:spacing w:val="20"/>
          <w:kern w:val="44"/>
          <w:sz w:val="28"/>
          <w:szCs w:val="28"/>
          <w:lang w:val="en-US" w:eastAsia="zh-CN" w:bidi="zh-CN"/>
        </w:rPr>
        <w:t>7</w:t>
      </w:r>
    </w:p>
    <w:p>
      <w:pPr>
        <w:pStyle w:val="17"/>
        <w:tabs>
          <w:tab w:val="right" w:leader="dot" w:pos="8302"/>
        </w:tabs>
        <w:spacing w:line="720" w:lineRule="auto"/>
        <w:rPr>
          <w:rFonts w:hint="default" w:ascii="华文中宋" w:hAnsi="华文中宋" w:eastAsia="华文中宋" w:cs="宋体"/>
          <w:b/>
          <w:bCs/>
          <w:spacing w:val="20"/>
          <w:kern w:val="44"/>
          <w:sz w:val="28"/>
          <w:szCs w:val="28"/>
          <w:lang w:val="en-US" w:eastAsia="zh-CN" w:bidi="zh-CN"/>
        </w:rPr>
      </w:pP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HYPERLINK \l "_Toc57973994"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第六部分 工程量清单</w:t>
      </w:r>
      <w:r>
        <w:rPr>
          <w:rFonts w:hint="eastAsia" w:ascii="华文中宋" w:hAnsi="华文中宋" w:eastAsia="华文中宋" w:cs="宋体"/>
          <w:b/>
          <w:bCs/>
          <w:spacing w:val="20"/>
          <w:kern w:val="44"/>
          <w:sz w:val="28"/>
          <w:szCs w:val="28"/>
          <w:lang w:val="zh-CN" w:eastAsia="zh-CN" w:bidi="zh-CN"/>
        </w:rPr>
        <w:tab/>
      </w:r>
      <w:r>
        <w:rPr>
          <w:rFonts w:hint="eastAsia" w:ascii="华文中宋" w:hAnsi="华文中宋" w:eastAsia="华文中宋" w:cs="宋体"/>
          <w:b/>
          <w:bCs/>
          <w:spacing w:val="20"/>
          <w:kern w:val="44"/>
          <w:sz w:val="28"/>
          <w:szCs w:val="28"/>
          <w:lang w:val="en-US" w:eastAsia="zh-CN" w:bidi="zh-CN"/>
        </w:rPr>
        <w:t>2</w:t>
      </w:r>
      <w:r>
        <w:rPr>
          <w:rFonts w:hint="eastAsia" w:ascii="华文中宋" w:hAnsi="华文中宋" w:eastAsia="华文中宋" w:cs="宋体"/>
          <w:b/>
          <w:bCs/>
          <w:spacing w:val="20"/>
          <w:kern w:val="44"/>
          <w:sz w:val="28"/>
          <w:szCs w:val="28"/>
          <w:lang w:val="zh-CN" w:eastAsia="zh-CN" w:bidi="zh-CN"/>
        </w:rPr>
        <w:fldChar w:fldCharType="end"/>
      </w:r>
      <w:r>
        <w:rPr>
          <w:rFonts w:hint="eastAsia" w:ascii="华文中宋" w:hAnsi="华文中宋" w:eastAsia="华文中宋" w:cs="宋体"/>
          <w:b/>
          <w:bCs/>
          <w:spacing w:val="20"/>
          <w:kern w:val="44"/>
          <w:sz w:val="28"/>
          <w:szCs w:val="28"/>
          <w:lang w:val="en-US" w:eastAsia="zh-CN" w:bidi="zh-CN"/>
        </w:rPr>
        <w:t>9</w:t>
      </w:r>
    </w:p>
    <w:p>
      <w:pPr>
        <w:pStyle w:val="17"/>
        <w:tabs>
          <w:tab w:val="right" w:leader="dot" w:pos="8302"/>
        </w:tabs>
        <w:spacing w:line="720" w:lineRule="auto"/>
        <w:rPr>
          <w:rFonts w:hint="default" w:ascii="华文中宋" w:hAnsi="华文中宋" w:eastAsia="华文中宋" w:cs="宋体"/>
          <w:b/>
          <w:bCs/>
          <w:spacing w:val="20"/>
          <w:kern w:val="44"/>
          <w:sz w:val="28"/>
          <w:szCs w:val="28"/>
          <w:lang w:val="en-US" w:eastAsia="zh-CN" w:bidi="zh-CN"/>
        </w:rPr>
      </w:pP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HYPERLINK \l "_Toc57973995"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第七部分 合同条款</w:t>
      </w:r>
      <w:r>
        <w:rPr>
          <w:rFonts w:hint="eastAsia" w:ascii="华文中宋" w:hAnsi="华文中宋" w:eastAsia="华文中宋" w:cs="宋体"/>
          <w:b/>
          <w:bCs/>
          <w:spacing w:val="20"/>
          <w:kern w:val="44"/>
          <w:sz w:val="28"/>
          <w:szCs w:val="28"/>
          <w:lang w:val="zh-CN" w:eastAsia="zh-CN" w:bidi="zh-CN"/>
        </w:rPr>
        <w:tab/>
      </w:r>
      <w:r>
        <w:rPr>
          <w:rFonts w:hint="eastAsia" w:ascii="华文中宋" w:hAnsi="华文中宋" w:eastAsia="华文中宋" w:cs="宋体"/>
          <w:b/>
          <w:bCs/>
          <w:spacing w:val="20"/>
          <w:kern w:val="44"/>
          <w:sz w:val="28"/>
          <w:szCs w:val="28"/>
          <w:lang w:val="en-US" w:eastAsia="zh-CN" w:bidi="zh-CN"/>
        </w:rPr>
        <w:t>3</w:t>
      </w:r>
      <w:r>
        <w:rPr>
          <w:rFonts w:hint="eastAsia" w:ascii="华文中宋" w:hAnsi="华文中宋" w:eastAsia="华文中宋" w:cs="宋体"/>
          <w:b/>
          <w:bCs/>
          <w:spacing w:val="20"/>
          <w:kern w:val="44"/>
          <w:sz w:val="28"/>
          <w:szCs w:val="28"/>
          <w:lang w:val="zh-CN" w:eastAsia="zh-CN" w:bidi="zh-CN"/>
        </w:rPr>
        <w:fldChar w:fldCharType="end"/>
      </w:r>
      <w:r>
        <w:rPr>
          <w:rFonts w:hint="eastAsia" w:ascii="华文中宋" w:hAnsi="华文中宋" w:eastAsia="华文中宋" w:cs="宋体"/>
          <w:b/>
          <w:bCs/>
          <w:spacing w:val="20"/>
          <w:kern w:val="44"/>
          <w:sz w:val="28"/>
          <w:szCs w:val="28"/>
          <w:lang w:val="en-US" w:eastAsia="zh-CN" w:bidi="zh-CN"/>
        </w:rPr>
        <w:t>0</w:t>
      </w:r>
    </w:p>
    <w:p>
      <w:pPr>
        <w:pStyle w:val="17"/>
        <w:tabs>
          <w:tab w:val="right" w:leader="dot" w:pos="8302"/>
        </w:tabs>
        <w:spacing w:line="720" w:lineRule="auto"/>
        <w:rPr>
          <w:rFonts w:hint="eastAsia" w:ascii="华文中宋" w:hAnsi="华文中宋" w:eastAsia="华文中宋" w:cs="宋体"/>
          <w:b/>
          <w:bCs/>
          <w:spacing w:val="20"/>
          <w:kern w:val="44"/>
          <w:sz w:val="28"/>
          <w:szCs w:val="28"/>
          <w:lang w:val="zh-CN" w:eastAsia="zh-CN" w:bidi="zh-CN"/>
        </w:rPr>
      </w:pP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HYPERLINK \l "_Toc57973996"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第八部分  响应文件内容要求及格式</w:t>
      </w:r>
      <w:r>
        <w:rPr>
          <w:rFonts w:hint="eastAsia" w:ascii="华文中宋" w:hAnsi="华文中宋" w:eastAsia="华文中宋" w:cs="宋体"/>
          <w:b/>
          <w:bCs/>
          <w:spacing w:val="20"/>
          <w:kern w:val="44"/>
          <w:sz w:val="28"/>
          <w:szCs w:val="28"/>
          <w:lang w:val="zh-CN" w:eastAsia="zh-CN" w:bidi="zh-CN"/>
        </w:rPr>
        <w:tab/>
      </w:r>
      <w:r>
        <w:rPr>
          <w:rFonts w:hint="eastAsia" w:ascii="华文中宋" w:hAnsi="华文中宋" w:eastAsia="华文中宋" w:cs="宋体"/>
          <w:b/>
          <w:bCs/>
          <w:spacing w:val="20"/>
          <w:kern w:val="44"/>
          <w:sz w:val="28"/>
          <w:szCs w:val="28"/>
          <w:lang w:val="zh-CN" w:eastAsia="zh-CN" w:bidi="zh-CN"/>
        </w:rPr>
        <w:fldChar w:fldCharType="begin"/>
      </w:r>
      <w:r>
        <w:rPr>
          <w:rFonts w:hint="eastAsia" w:ascii="华文中宋" w:hAnsi="华文中宋" w:eastAsia="华文中宋" w:cs="宋体"/>
          <w:b/>
          <w:bCs/>
          <w:spacing w:val="20"/>
          <w:kern w:val="44"/>
          <w:sz w:val="28"/>
          <w:szCs w:val="28"/>
          <w:lang w:val="zh-CN" w:eastAsia="zh-CN" w:bidi="zh-CN"/>
        </w:rPr>
        <w:instrText xml:space="preserve"> PAGEREF _Toc57973996 \h </w:instrText>
      </w:r>
      <w:r>
        <w:rPr>
          <w:rFonts w:hint="eastAsia" w:ascii="华文中宋" w:hAnsi="华文中宋" w:eastAsia="华文中宋" w:cs="宋体"/>
          <w:b/>
          <w:bCs/>
          <w:spacing w:val="20"/>
          <w:kern w:val="44"/>
          <w:sz w:val="28"/>
          <w:szCs w:val="28"/>
          <w:lang w:val="zh-CN" w:eastAsia="zh-CN" w:bidi="zh-CN"/>
        </w:rPr>
        <w:fldChar w:fldCharType="separate"/>
      </w:r>
      <w:r>
        <w:rPr>
          <w:rFonts w:hint="eastAsia" w:ascii="华文中宋" w:hAnsi="华文中宋" w:eastAsia="华文中宋" w:cs="宋体"/>
          <w:b/>
          <w:bCs/>
          <w:spacing w:val="20"/>
          <w:kern w:val="44"/>
          <w:sz w:val="28"/>
          <w:szCs w:val="28"/>
          <w:lang w:val="zh-CN" w:eastAsia="zh-CN" w:bidi="zh-CN"/>
        </w:rPr>
        <w:t>31</w:t>
      </w:r>
      <w:r>
        <w:rPr>
          <w:rFonts w:hint="eastAsia" w:ascii="华文中宋" w:hAnsi="华文中宋" w:eastAsia="华文中宋" w:cs="宋体"/>
          <w:b/>
          <w:bCs/>
          <w:spacing w:val="20"/>
          <w:kern w:val="44"/>
          <w:sz w:val="28"/>
          <w:szCs w:val="28"/>
          <w:lang w:val="zh-CN" w:eastAsia="zh-CN" w:bidi="zh-CN"/>
        </w:rPr>
        <w:fldChar w:fldCharType="end"/>
      </w:r>
      <w:r>
        <w:rPr>
          <w:rFonts w:hint="eastAsia" w:ascii="华文中宋" w:hAnsi="华文中宋" w:eastAsia="华文中宋" w:cs="宋体"/>
          <w:b/>
          <w:bCs/>
          <w:spacing w:val="20"/>
          <w:kern w:val="44"/>
          <w:sz w:val="28"/>
          <w:szCs w:val="28"/>
          <w:lang w:val="zh-CN" w:eastAsia="zh-CN" w:bidi="zh-CN"/>
        </w:rPr>
        <w:fldChar w:fldCharType="end"/>
      </w:r>
    </w:p>
    <w:p>
      <w:pPr>
        <w:pStyle w:val="17"/>
        <w:spacing w:line="720" w:lineRule="auto"/>
      </w:pPr>
      <w:r>
        <w:rPr>
          <w:rFonts w:hint="eastAsia" w:ascii="华文中宋" w:hAnsi="华文中宋" w:eastAsia="华文中宋" w:cs="宋体"/>
          <w:b/>
          <w:bCs/>
          <w:spacing w:val="20"/>
          <w:kern w:val="44"/>
          <w:sz w:val="28"/>
          <w:szCs w:val="28"/>
          <w:lang w:val="zh-CN" w:eastAsia="zh-CN" w:bidi="zh-CN"/>
        </w:rPr>
        <w:fldChar w:fldCharType="end"/>
      </w:r>
    </w:p>
    <w:p>
      <w:pPr>
        <w:widowControl/>
        <w:jc w:val="left"/>
      </w:pPr>
    </w:p>
    <w:p/>
    <w:p/>
    <w:p/>
    <w:p/>
    <w:p/>
    <w:p/>
    <w:p/>
    <w:p/>
    <w:p/>
    <w:p>
      <w:pPr>
        <w:keepNext/>
        <w:keepLines/>
        <w:adjustRightInd w:val="0"/>
        <w:snapToGrid w:val="0"/>
        <w:spacing w:line="380" w:lineRule="exact"/>
        <w:jc w:val="center"/>
        <w:outlineLvl w:val="0"/>
        <w:rPr>
          <w:rFonts w:hint="eastAsia" w:ascii="华文中宋" w:hAnsi="华文中宋" w:eastAsia="华文中宋" w:cs="宋体"/>
          <w:b/>
          <w:bCs/>
          <w:spacing w:val="20"/>
          <w:kern w:val="44"/>
          <w:sz w:val="28"/>
          <w:szCs w:val="28"/>
        </w:rPr>
        <w:sectPr>
          <w:footerReference r:id="rId7" w:type="default"/>
          <w:pgSz w:w="11910" w:h="16840"/>
          <w:pgMar w:top="1440" w:right="1800" w:bottom="1440" w:left="1800" w:header="1078" w:footer="1177" w:gutter="0"/>
          <w:pgNumType w:fmt="decimal" w:start="1"/>
          <w:cols w:space="720" w:num="1"/>
        </w:sectPr>
      </w:pPr>
      <w:bookmarkStart w:id="1" w:name="_Toc493575818"/>
      <w:bookmarkStart w:id="2" w:name="_Toc424378683"/>
      <w:bookmarkStart w:id="3" w:name="_Toc494025077"/>
      <w:bookmarkStart w:id="4" w:name="_Toc352761928"/>
      <w:bookmarkStart w:id="5" w:name="_Toc509237650"/>
      <w:bookmarkStart w:id="6" w:name="_Toc511135101"/>
      <w:bookmarkStart w:id="7" w:name="_Toc57973972"/>
      <w:bookmarkStart w:id="8" w:name="_Toc494025076"/>
      <w:bookmarkStart w:id="9" w:name="_Toc424378682"/>
      <w:bookmarkStart w:id="10" w:name="_Toc493575817"/>
      <w:bookmarkStart w:id="11" w:name="_Toc352761927"/>
    </w:p>
    <w:p>
      <w:pPr>
        <w:keepNext/>
        <w:keepLines/>
        <w:adjustRightInd w:val="0"/>
        <w:snapToGrid w:val="0"/>
        <w:spacing w:line="380" w:lineRule="exact"/>
        <w:jc w:val="center"/>
        <w:outlineLvl w:val="0"/>
        <w:rPr>
          <w:rFonts w:ascii="华文中宋" w:hAnsi="华文中宋" w:eastAsia="华文中宋" w:cs="宋体"/>
          <w:b/>
          <w:bCs/>
          <w:spacing w:val="20"/>
          <w:kern w:val="44"/>
          <w:sz w:val="28"/>
          <w:szCs w:val="28"/>
        </w:rPr>
      </w:pPr>
      <w:r>
        <w:rPr>
          <w:rFonts w:hint="eastAsia" w:ascii="华文中宋" w:hAnsi="华文中宋" w:eastAsia="华文中宋" w:cs="宋体"/>
          <w:b/>
          <w:bCs/>
          <w:spacing w:val="20"/>
          <w:kern w:val="44"/>
          <w:sz w:val="28"/>
          <w:szCs w:val="28"/>
        </w:rPr>
        <w:t xml:space="preserve">第一部分  </w:t>
      </w:r>
      <w:bookmarkEnd w:id="1"/>
      <w:bookmarkEnd w:id="2"/>
      <w:bookmarkEnd w:id="3"/>
      <w:bookmarkEnd w:id="4"/>
      <w:r>
        <w:rPr>
          <w:rFonts w:hint="eastAsia" w:ascii="华文中宋" w:hAnsi="华文中宋" w:eastAsia="华文中宋" w:cs="宋体"/>
          <w:b/>
          <w:bCs/>
          <w:spacing w:val="20"/>
          <w:kern w:val="44"/>
          <w:sz w:val="28"/>
          <w:szCs w:val="28"/>
        </w:rPr>
        <w:t>谈判</w:t>
      </w:r>
      <w:bookmarkEnd w:id="5"/>
      <w:bookmarkEnd w:id="6"/>
      <w:r>
        <w:rPr>
          <w:rFonts w:hint="eastAsia" w:ascii="华文中宋" w:hAnsi="华文中宋" w:eastAsia="华文中宋" w:cs="宋体"/>
          <w:b/>
          <w:bCs/>
          <w:spacing w:val="20"/>
          <w:kern w:val="44"/>
          <w:sz w:val="28"/>
          <w:szCs w:val="28"/>
        </w:rPr>
        <w:t>公告</w:t>
      </w:r>
      <w:bookmarkEnd w:id="7"/>
    </w:p>
    <w:bookmarkEnd w:id="8"/>
    <w:bookmarkEnd w:id="9"/>
    <w:bookmarkEnd w:id="10"/>
    <w:bookmarkEnd w:id="11"/>
    <w:p>
      <w:pPr>
        <w:adjustRightInd w:val="0"/>
        <w:snapToGrid w:val="0"/>
        <w:spacing w:line="380" w:lineRule="exact"/>
      </w:pPr>
      <w:r>
        <w:rPr>
          <w:rFonts w:hint="eastAsia" w:ascii="华文中宋" w:hAnsi="华文中宋" w:eastAsia="华文中宋"/>
          <w:b/>
          <w:szCs w:val="21"/>
        </w:rPr>
        <w:t xml:space="preserve">   </w:t>
      </w:r>
      <w:bookmarkStart w:id="12" w:name="_Toc44690597"/>
    </w:p>
    <w:p>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华文中宋" w:hAnsi="华文中宋" w:eastAsia="华文中宋" w:cs="Courier New"/>
          <w:sz w:val="22"/>
          <w:szCs w:val="21"/>
          <w:lang w:val="en-US" w:eastAsia="zh-CN" w:bidi="zh-CN"/>
        </w:rPr>
      </w:pPr>
      <w:r>
        <w:rPr>
          <w:rFonts w:hint="eastAsia" w:ascii="华文中宋" w:hAnsi="华文中宋" w:eastAsia="华文中宋" w:cs="Courier New"/>
          <w:sz w:val="22"/>
          <w:szCs w:val="21"/>
          <w:lang w:val="en-US" w:eastAsia="zh-CN" w:bidi="zh-CN"/>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pPr>
      <w:r>
        <w:rPr>
          <w:rFonts w:hint="eastAsia" w:ascii="华文中宋" w:hAnsi="华文中宋" w:eastAsia="华文中宋" w:cs="Times New Roman"/>
          <w:bCs/>
          <w:kern w:val="2"/>
          <w:sz w:val="21"/>
          <w:szCs w:val="21"/>
          <w:lang w:val="en-US" w:eastAsia="zh-CN" w:bidi="ar-SA"/>
        </w:rPr>
        <w:t>平顺县文化和旅游局东庄观音堂保护修缮工程</w:t>
      </w:r>
      <w:r>
        <w:rPr>
          <w:rFonts w:hint="eastAsia" w:ascii="华文中宋" w:hAnsi="华文中宋" w:eastAsia="华文中宋" w:cs="Courier New"/>
          <w:sz w:val="22"/>
          <w:szCs w:val="21"/>
          <w:lang w:val="en-US" w:eastAsia="zh-CN" w:bidi="zh-CN"/>
        </w:rPr>
        <w:t>的潜在报价人应在山西政府采购网（http://www.ccgp-shanxi.gov.cn/home.html）获取采购文件，并于</w:t>
      </w:r>
      <w:r>
        <w:rPr>
          <w:rFonts w:hint="eastAsia" w:ascii="华文中宋" w:hAnsi="华文中宋" w:eastAsia="华文中宋" w:cs="Courier New"/>
          <w:color w:val="FF0000"/>
          <w:sz w:val="22"/>
          <w:szCs w:val="21"/>
          <w:lang w:val="en-US" w:eastAsia="zh-CN" w:bidi="zh-CN"/>
        </w:rPr>
        <w:t>2023年5月18日8点30分</w:t>
      </w:r>
      <w:r>
        <w:rPr>
          <w:rFonts w:hint="eastAsia" w:ascii="华文中宋" w:hAnsi="华文中宋" w:eastAsia="华文中宋" w:cs="Courier New"/>
          <w:sz w:val="22"/>
          <w:szCs w:val="21"/>
          <w:lang w:val="en-US" w:eastAsia="zh-CN" w:bidi="zh-CN"/>
        </w:rPr>
        <w:t>（北京时间）前提交响应文件。</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一、项目基本情况</w:t>
      </w:r>
    </w:p>
    <w:p>
      <w:pPr>
        <w:autoSpaceDE/>
        <w:autoSpaceDN/>
        <w:spacing w:before="0" w:after="0" w:line="460" w:lineRule="exact"/>
        <w:ind w:right="0" w:firstLine="420" w:firstLineChars="200"/>
        <w:jc w:val="both"/>
        <w:rPr>
          <w:rFonts w:hint="default"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1.项目编号：1404252023BTP00027</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2.项目名称：平顺县文化和旅游局东庄观音堂保护修缮工程</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3.采购方式：竞争性谈判</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 xml:space="preserve">4.预算金额：45万元    </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5.最高限价：44.398933万元</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 xml:space="preserve">6.采购需求：详见工程量清单    </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 xml:space="preserve">7.合同履行期限：合同签订后40个日历天 </w:t>
      </w:r>
    </w:p>
    <w:p>
      <w:pPr>
        <w:autoSpaceDE/>
        <w:autoSpaceDN/>
        <w:spacing w:before="0" w:after="0" w:line="460" w:lineRule="exact"/>
        <w:ind w:left="0" w:right="0" w:firstLine="420" w:firstLineChars="200"/>
        <w:jc w:val="both"/>
        <w:rPr>
          <w:rFonts w:hint="default"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8.</w:t>
      </w:r>
      <w:r>
        <w:rPr>
          <w:rFonts w:hint="default" w:ascii="华文中宋" w:hAnsi="华文中宋" w:eastAsia="华文中宋" w:cs="Times New Roman"/>
          <w:bCs/>
          <w:kern w:val="2"/>
          <w:sz w:val="21"/>
          <w:szCs w:val="21"/>
          <w:lang w:val="en-US" w:eastAsia="zh-CN" w:bidi="ar-SA"/>
        </w:rPr>
        <w:t>工程保质期：2年</w:t>
      </w:r>
      <w:r>
        <w:rPr>
          <w:rFonts w:hint="eastAsia" w:ascii="华文中宋" w:hAnsi="华文中宋" w:eastAsia="华文中宋" w:cs="Times New Roman"/>
          <w:bCs/>
          <w:kern w:val="2"/>
          <w:sz w:val="21"/>
          <w:szCs w:val="21"/>
          <w:lang w:val="en-US" w:eastAsia="zh-CN" w:bidi="ar-SA"/>
        </w:rPr>
        <w:t xml:space="preserve">    </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二、申请人的资格要求：</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1.满足《中华人民共和国政府采购法》第二十二条规定；</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2.未被“信用中国”（</w:t>
      </w:r>
      <w:r>
        <w:rPr>
          <w:rFonts w:hint="eastAsia" w:ascii="华文中宋" w:hAnsi="华文中宋" w:eastAsia="华文中宋" w:cs="Times New Roman"/>
          <w:bCs/>
          <w:kern w:val="2"/>
          <w:sz w:val="21"/>
          <w:szCs w:val="21"/>
          <w:lang w:val="en-US" w:eastAsia="zh-CN" w:bidi="ar-SA"/>
        </w:rPr>
        <w:fldChar w:fldCharType="begin"/>
      </w:r>
      <w:r>
        <w:rPr>
          <w:rFonts w:hint="eastAsia" w:ascii="华文中宋" w:hAnsi="华文中宋" w:eastAsia="华文中宋" w:cs="Times New Roman"/>
          <w:bCs/>
          <w:kern w:val="2"/>
          <w:sz w:val="21"/>
          <w:szCs w:val="21"/>
          <w:lang w:val="en-US" w:eastAsia="zh-CN" w:bidi="ar-SA"/>
        </w:rPr>
        <w:instrText xml:space="preserve"> HYPERLINK "http://www.creditchina.gov.cn）、中国政府采购网（www.ccgp.gov.cn）列入失信被执行人名单、重大税收违法案件当事人名单、政府采购严重违法失信行为记录名单；" </w:instrText>
      </w:r>
      <w:r>
        <w:rPr>
          <w:rFonts w:hint="eastAsia" w:ascii="华文中宋" w:hAnsi="华文中宋" w:eastAsia="华文中宋" w:cs="Times New Roman"/>
          <w:bCs/>
          <w:kern w:val="2"/>
          <w:sz w:val="21"/>
          <w:szCs w:val="21"/>
          <w:lang w:val="en-US" w:eastAsia="zh-CN" w:bidi="ar-SA"/>
        </w:rPr>
        <w:fldChar w:fldCharType="separate"/>
      </w:r>
      <w:r>
        <w:rPr>
          <w:rFonts w:hint="eastAsia" w:ascii="华文中宋" w:hAnsi="华文中宋" w:eastAsia="华文中宋" w:cs="Times New Roman"/>
          <w:bCs/>
          <w:kern w:val="2"/>
          <w:sz w:val="21"/>
          <w:szCs w:val="21"/>
          <w:lang w:val="en-US" w:eastAsia="zh-CN" w:bidi="ar-SA"/>
        </w:rPr>
        <w:t>www.creditchina.gov.cn）、中国政府采购网（www.ccgp.gov.cn）列入失信被执行人名单、重大税收违法案件当事人名单、政府采购严重违法失信行为记录名单；</w:t>
      </w:r>
      <w:r>
        <w:rPr>
          <w:rFonts w:hint="eastAsia" w:ascii="华文中宋" w:hAnsi="华文中宋" w:eastAsia="华文中宋" w:cs="Times New Roman"/>
          <w:bCs/>
          <w:kern w:val="2"/>
          <w:sz w:val="21"/>
          <w:szCs w:val="21"/>
          <w:lang w:val="en-US" w:eastAsia="zh-CN" w:bidi="ar-SA"/>
        </w:rPr>
        <w:fldChar w:fldCharType="end"/>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3.与参加本次项目同一合同项下政府采购活动的其他供应商不存在单位负责人为同一人或者直接控股、管理关系；</w:t>
      </w:r>
    </w:p>
    <w:p>
      <w:pPr>
        <w:autoSpaceDE/>
        <w:autoSpaceDN/>
        <w:spacing w:before="0" w:after="0" w:line="460" w:lineRule="exact"/>
        <w:ind w:left="0" w:right="0" w:firstLine="420" w:firstLineChars="200"/>
        <w:jc w:val="both"/>
        <w:rPr>
          <w:rFonts w:hint="eastAsia" w:ascii="华文中宋" w:hAnsi="华文中宋" w:eastAsia="华文中宋" w:cs="Times New Roman"/>
          <w:bCs/>
          <w:color w:val="auto"/>
          <w:kern w:val="2"/>
          <w:sz w:val="21"/>
          <w:szCs w:val="21"/>
          <w:lang w:val="en-US" w:eastAsia="zh-CN" w:bidi="ar-SA"/>
        </w:rPr>
      </w:pPr>
      <w:r>
        <w:rPr>
          <w:rFonts w:hint="eastAsia" w:ascii="华文中宋" w:hAnsi="华文中宋" w:eastAsia="华文中宋" w:cs="Times New Roman"/>
          <w:bCs/>
          <w:color w:val="auto"/>
          <w:kern w:val="2"/>
          <w:sz w:val="21"/>
          <w:szCs w:val="21"/>
          <w:lang w:val="en-US" w:eastAsia="zh-CN" w:bidi="ar-SA"/>
        </w:rPr>
        <w:t>4.落实政府采购政策需满足的资格要求：根据采购人要求，本项目属于专门面向中小企业采购的项目,供应商应为中小微企业单位；</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5.本项目的特定资格要求：投标人须具备国家文物局或省级文物行政部门颁发的文物保护工程施工贰级及以上资质；有效的安全生产许可证，并在人员、设备、资金等方面具有相应的施工能力；其中，投标人拟派项目经理须具备国家文物行政部门颁发的文物保护责任工程师资格，且未担任其他在施建设工程项目的项目经理。</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6.本项目不接受联合体投标。</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三、获取采购文件</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1.时间：2023-05-15至2023-05-18 08:30:00</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线上获取（下载）：每天上午00:00-12:00，下午12:00-23:59（北京时间，双休日、法定节假日除外 ）</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2.地点：通过山西省政府采购网-政府采购云平台获取电子版采购文件</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3.方式：在线获取</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4.售价：0元</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bidi="ar-SA"/>
        </w:rPr>
        <w:t>四、</w:t>
      </w:r>
      <w:r>
        <w:rPr>
          <w:rFonts w:hint="eastAsia" w:ascii="华文中宋" w:hAnsi="华文中宋" w:eastAsia="华文中宋" w:cs="Times New Roman"/>
          <w:bCs/>
          <w:kern w:val="2"/>
          <w:sz w:val="21"/>
          <w:szCs w:val="21"/>
          <w:lang w:val="en-US" w:eastAsia="zh-CN" w:bidi="ar-SA"/>
        </w:rPr>
        <w:t>响应文件提交</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1.截止时间：2023-05-18 08:30:00（北京时间）</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2.地点：政采云平台电子投标客户端</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五、响应文件开启</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1.时间：2023-05-18 08:30:00（北京时间）</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2.地点：山西政府采购平台</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六、公告期限</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自本公告发布之日起</w:t>
      </w:r>
      <w:r>
        <w:rPr>
          <w:rFonts w:hint="eastAsia" w:ascii="华文中宋" w:hAnsi="华文中宋" w:eastAsia="华文中宋" w:cs="Times New Roman"/>
          <w:bCs/>
          <w:kern w:val="2"/>
          <w:sz w:val="21"/>
          <w:szCs w:val="21"/>
          <w:lang w:val="en-US" w:eastAsia="zh-CN" w:bidi="ar-SA"/>
        </w:rPr>
        <w:t>3</w:t>
      </w:r>
      <w:r>
        <w:rPr>
          <w:rFonts w:hint="eastAsia" w:ascii="华文中宋" w:hAnsi="华文中宋" w:eastAsia="华文中宋" w:cs="Times New Roman"/>
          <w:bCs/>
          <w:kern w:val="2"/>
          <w:sz w:val="21"/>
          <w:szCs w:val="21"/>
          <w:lang w:val="en-US" w:bidi="ar-SA"/>
        </w:rPr>
        <w:t>个工作日。</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七、其他补充事宜</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1.本项目采用电子化交易；电子化交易流程操作指南：“山西省政府采购网&gt;办事指南&gt;下载专区”获取；</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2.供应商在提交响应文件前完成CA数字证书办理；</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3.供应商应安装“山西政府采购平台电子投标客户端”，山西省政府采购网&gt;办事指南&gt;下载专区”获取；</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4.技术支持热线：400-881-7190；</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eastAsia="zh-CN" w:bidi="ar-SA"/>
        </w:rPr>
        <w:t>5.开标时间起30分钟内供应商登陆“山西政府采购平台”，在项目采购-开标评标模块对响应文件进行在线解密，在规定时间内响应文件无法解密或解密失败，则视为无效报价。</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八、凡对本次采购提出询问，请按以下方式联系　　　　　　　　　　　　</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bookmarkStart w:id="13" w:name="_Toc28359019"/>
      <w:bookmarkStart w:id="14" w:name="_Toc28359096"/>
      <w:bookmarkStart w:id="15" w:name="_Toc35393637"/>
      <w:bookmarkStart w:id="16" w:name="_Toc35393806"/>
      <w:r>
        <w:rPr>
          <w:rFonts w:hint="eastAsia" w:ascii="华文中宋" w:hAnsi="华文中宋" w:eastAsia="华文中宋" w:cs="Times New Roman"/>
          <w:bCs/>
          <w:kern w:val="2"/>
          <w:sz w:val="21"/>
          <w:szCs w:val="21"/>
          <w:lang w:val="en-US" w:bidi="ar-SA"/>
        </w:rPr>
        <w:t>1.采购人信息</w:t>
      </w:r>
      <w:bookmarkEnd w:id="13"/>
      <w:bookmarkEnd w:id="14"/>
      <w:bookmarkEnd w:id="15"/>
      <w:bookmarkEnd w:id="16"/>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bidi="ar-SA"/>
        </w:rPr>
        <w:t>名    称：平顺县</w:t>
      </w:r>
      <w:r>
        <w:rPr>
          <w:rFonts w:hint="eastAsia" w:ascii="华文中宋" w:hAnsi="华文中宋" w:eastAsia="华文中宋" w:cs="Times New Roman"/>
          <w:bCs/>
          <w:kern w:val="2"/>
          <w:sz w:val="21"/>
          <w:szCs w:val="21"/>
          <w:lang w:val="en-US" w:eastAsia="zh-CN" w:bidi="ar-SA"/>
        </w:rPr>
        <w:t>文化和旅游局</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地    址：</w:t>
      </w:r>
      <w:r>
        <w:rPr>
          <w:rFonts w:hint="eastAsia" w:ascii="华文中宋" w:hAnsi="华文中宋" w:eastAsia="华文中宋" w:cs="Times New Roman"/>
          <w:bCs/>
          <w:kern w:val="2"/>
          <w:sz w:val="21"/>
          <w:szCs w:val="21"/>
          <w:lang w:val="en-US" w:eastAsia="zh-CN" w:bidi="ar-SA"/>
        </w:rPr>
        <w:t>平顺</w:t>
      </w:r>
      <w:r>
        <w:rPr>
          <w:rFonts w:hint="eastAsia" w:ascii="华文中宋" w:hAnsi="华文中宋" w:eastAsia="华文中宋" w:cs="Times New Roman"/>
          <w:bCs/>
          <w:kern w:val="2"/>
          <w:sz w:val="21"/>
          <w:szCs w:val="21"/>
          <w:lang w:val="en-US" w:bidi="ar-SA"/>
        </w:rPr>
        <w:t>县</w:t>
      </w:r>
      <w:r>
        <w:rPr>
          <w:rFonts w:hint="eastAsia" w:ascii="华文中宋" w:hAnsi="华文中宋" w:eastAsia="华文中宋" w:cs="Times New Roman"/>
          <w:bCs/>
          <w:kern w:val="2"/>
          <w:sz w:val="21"/>
          <w:szCs w:val="21"/>
          <w:lang w:val="en-US" w:eastAsia="zh-CN" w:bidi="ar-SA"/>
        </w:rPr>
        <w:t>文化中心五楼</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 xml:space="preserve">联系人： </w:t>
      </w:r>
      <w:r>
        <w:rPr>
          <w:rFonts w:hint="eastAsia" w:ascii="华文中宋" w:hAnsi="华文中宋" w:eastAsia="华文中宋" w:cs="Times New Roman"/>
          <w:bCs/>
          <w:kern w:val="2"/>
          <w:sz w:val="21"/>
          <w:szCs w:val="21"/>
          <w:lang w:val="en-US" w:eastAsia="zh-CN" w:bidi="ar-SA"/>
        </w:rPr>
        <w:t>申先生</w:t>
      </w:r>
    </w:p>
    <w:p>
      <w:pPr>
        <w:autoSpaceDE/>
        <w:autoSpaceDN/>
        <w:spacing w:before="0" w:after="0" w:line="460" w:lineRule="exact"/>
        <w:ind w:left="0" w:right="0" w:firstLine="420" w:firstLineChars="200"/>
        <w:jc w:val="both"/>
        <w:rPr>
          <w:rFonts w:hint="default"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联系方式：</w:t>
      </w:r>
      <w:bookmarkStart w:id="17" w:name="_Toc35393638"/>
      <w:bookmarkStart w:id="18" w:name="_Toc28359020"/>
      <w:bookmarkStart w:id="19" w:name="_Toc35393807"/>
      <w:bookmarkStart w:id="20" w:name="_Toc28359097"/>
      <w:r>
        <w:rPr>
          <w:rFonts w:hint="eastAsia" w:ascii="华文中宋" w:hAnsi="华文中宋" w:eastAsia="华文中宋" w:cs="Times New Roman"/>
          <w:bCs/>
          <w:kern w:val="2"/>
          <w:sz w:val="21"/>
          <w:szCs w:val="21"/>
          <w:lang w:val="en-US" w:eastAsia="zh-CN" w:bidi="ar-SA"/>
        </w:rPr>
        <w:t>15935898284</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2.采购代理机构信息及项目联系</w:t>
      </w:r>
      <w:bookmarkEnd w:id="17"/>
      <w:bookmarkEnd w:id="18"/>
      <w:bookmarkEnd w:id="19"/>
      <w:bookmarkEnd w:id="20"/>
      <w:r>
        <w:rPr>
          <w:rFonts w:hint="eastAsia" w:ascii="华文中宋" w:hAnsi="华文中宋" w:eastAsia="华文中宋" w:cs="Times New Roman"/>
          <w:bCs/>
          <w:kern w:val="2"/>
          <w:sz w:val="21"/>
          <w:szCs w:val="21"/>
          <w:lang w:val="en-US" w:bidi="ar-SA"/>
        </w:rPr>
        <w:t>方式</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名    称：</w:t>
      </w:r>
      <w:r>
        <w:rPr>
          <w:rFonts w:hint="eastAsia" w:ascii="华文中宋" w:hAnsi="华文中宋" w:eastAsia="华文中宋" w:cs="Times New Roman"/>
          <w:bCs/>
          <w:kern w:val="2"/>
          <w:sz w:val="21"/>
          <w:szCs w:val="21"/>
          <w:lang w:val="en-US" w:eastAsia="zh-CN" w:bidi="ar-SA"/>
        </w:rPr>
        <w:t>平顺县行政审批服务</w:t>
      </w:r>
      <w:r>
        <w:rPr>
          <w:rFonts w:hint="eastAsia" w:ascii="华文中宋" w:hAnsi="华文中宋" w:eastAsia="华文中宋" w:cs="Times New Roman"/>
          <w:bCs/>
          <w:kern w:val="2"/>
          <w:sz w:val="21"/>
          <w:szCs w:val="21"/>
          <w:lang w:val="en-US" w:bidi="ar-SA"/>
        </w:rPr>
        <w:t>中心（</w:t>
      </w:r>
      <w:r>
        <w:rPr>
          <w:rFonts w:hint="eastAsia" w:ascii="华文中宋" w:hAnsi="华文中宋" w:eastAsia="华文中宋" w:cs="Times New Roman"/>
          <w:bCs/>
          <w:kern w:val="2"/>
          <w:sz w:val="21"/>
          <w:szCs w:val="21"/>
          <w:lang w:val="en-US" w:eastAsia="zh-CN" w:bidi="ar-SA"/>
        </w:rPr>
        <w:t>平顺县</w:t>
      </w:r>
      <w:r>
        <w:rPr>
          <w:rFonts w:hint="eastAsia" w:ascii="华文中宋" w:hAnsi="华文中宋" w:eastAsia="华文中宋" w:cs="Times New Roman"/>
          <w:bCs/>
          <w:kern w:val="2"/>
          <w:sz w:val="21"/>
          <w:szCs w:val="21"/>
          <w:lang w:val="en-US" w:bidi="ar-SA"/>
        </w:rPr>
        <w:t>政府采购中心）</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地　　址：</w:t>
      </w:r>
      <w:r>
        <w:rPr>
          <w:rFonts w:hint="eastAsia" w:ascii="华文中宋" w:hAnsi="华文中宋" w:eastAsia="华文中宋" w:cs="Times New Roman"/>
          <w:bCs/>
          <w:kern w:val="2"/>
          <w:sz w:val="21"/>
          <w:szCs w:val="21"/>
          <w:lang w:val="en-US" w:eastAsia="zh-CN" w:bidi="ar-SA"/>
        </w:rPr>
        <w:t>平顺县行政审批服务管理局507室</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bidi="ar-SA"/>
        </w:rPr>
        <w:t>项目联系人：</w:t>
      </w:r>
      <w:r>
        <w:rPr>
          <w:rFonts w:hint="eastAsia" w:ascii="华文中宋" w:hAnsi="华文中宋" w:eastAsia="华文中宋" w:cs="Times New Roman"/>
          <w:bCs/>
          <w:kern w:val="2"/>
          <w:sz w:val="21"/>
          <w:szCs w:val="21"/>
          <w:lang w:val="en-US" w:eastAsia="zh-CN" w:bidi="ar-SA"/>
        </w:rPr>
        <w:t>王女士</w:t>
      </w:r>
    </w:p>
    <w:p>
      <w:pPr>
        <w:autoSpaceDE/>
        <w:autoSpaceDN/>
        <w:spacing w:before="0" w:after="0" w:line="460" w:lineRule="exact"/>
        <w:ind w:left="0" w:right="0" w:firstLine="420" w:firstLineChars="200"/>
        <w:jc w:val="both"/>
        <w:rPr>
          <w:rFonts w:hint="eastAsia" w:ascii="华文中宋" w:hAnsi="华文中宋" w:eastAsia="华文中宋" w:cs="Times New Roman"/>
          <w:bCs/>
          <w:kern w:val="2"/>
          <w:sz w:val="21"/>
          <w:szCs w:val="21"/>
          <w:lang w:val="en-US" w:eastAsia="zh-CN" w:bidi="ar-SA"/>
        </w:rPr>
      </w:pPr>
      <w:r>
        <w:rPr>
          <w:rFonts w:hint="eastAsia" w:ascii="华文中宋" w:hAnsi="华文中宋" w:eastAsia="华文中宋" w:cs="Times New Roman"/>
          <w:bCs/>
          <w:kern w:val="2"/>
          <w:sz w:val="21"/>
          <w:szCs w:val="21"/>
          <w:lang w:val="en-US" w:bidi="ar-SA"/>
        </w:rPr>
        <w:t>电　　 话：</w:t>
      </w:r>
      <w:r>
        <w:rPr>
          <w:rFonts w:hint="eastAsia" w:ascii="华文中宋" w:hAnsi="华文中宋" w:eastAsia="华文中宋" w:cs="Times New Roman"/>
          <w:bCs/>
          <w:kern w:val="2"/>
          <w:sz w:val="21"/>
          <w:szCs w:val="21"/>
          <w:lang w:val="en-US" w:eastAsia="zh-CN" w:bidi="ar-SA"/>
        </w:rPr>
        <w:t>13610658288</w:t>
      </w:r>
    </w:p>
    <w:p>
      <w:pPr>
        <w:jc w:val="center"/>
        <w:rPr>
          <w:rFonts w:ascii="华文中宋" w:hAnsi="华文中宋" w:eastAsia="华文中宋"/>
          <w:spacing w:val="20"/>
          <w:sz w:val="28"/>
          <w:szCs w:val="28"/>
        </w:rPr>
      </w:pPr>
      <w:bookmarkStart w:id="21" w:name="_Toc57973980"/>
      <w:r>
        <w:rPr>
          <w:rFonts w:hint="eastAsia" w:ascii="华文中宋" w:hAnsi="华文中宋" w:eastAsia="华文中宋"/>
          <w:sz w:val="32"/>
          <w:szCs w:val="32"/>
        </w:rPr>
        <w:br w:type="page"/>
      </w:r>
      <w:r>
        <w:rPr>
          <w:rFonts w:hint="eastAsia" w:ascii="华文中宋" w:hAnsi="华文中宋" w:eastAsia="华文中宋"/>
          <w:sz w:val="32"/>
          <w:szCs w:val="32"/>
        </w:rPr>
        <w:t>第二部分</w:t>
      </w:r>
      <w:r>
        <w:rPr>
          <w:rFonts w:ascii="华文中宋" w:hAnsi="华文中宋" w:eastAsia="华文中宋"/>
          <w:sz w:val="32"/>
          <w:szCs w:val="32"/>
        </w:rPr>
        <w:t xml:space="preserve">  </w:t>
      </w:r>
      <w:r>
        <w:rPr>
          <w:rFonts w:hint="eastAsia" w:ascii="华文中宋" w:hAnsi="华文中宋" w:eastAsia="华文中宋"/>
          <w:sz w:val="32"/>
          <w:szCs w:val="32"/>
        </w:rPr>
        <w:t>报价人须知前附表</w:t>
      </w:r>
    </w:p>
    <w:tbl>
      <w:tblPr>
        <w:tblStyle w:val="20"/>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序号</w:t>
            </w:r>
          </w:p>
        </w:tc>
        <w:tc>
          <w:tcPr>
            <w:tcW w:w="1985" w:type="dxa"/>
            <w:tcBorders>
              <w:left w:val="single" w:color="auto" w:sz="4" w:space="0"/>
            </w:tcBorders>
            <w:noWrap w:val="0"/>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内容</w:t>
            </w:r>
          </w:p>
        </w:tc>
        <w:tc>
          <w:tcPr>
            <w:tcW w:w="6520" w:type="dxa"/>
            <w:noWrap w:val="0"/>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6" w:hRule="atLeast"/>
        </w:trPr>
        <w:tc>
          <w:tcPr>
            <w:tcW w:w="709" w:type="dxa"/>
            <w:tcBorders>
              <w:right w:val="single" w:color="auto" w:sz="4" w:space="0"/>
            </w:tcBorders>
            <w:noWrap w:val="0"/>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1</w:t>
            </w:r>
          </w:p>
        </w:tc>
        <w:tc>
          <w:tcPr>
            <w:tcW w:w="1985" w:type="dxa"/>
            <w:tcBorders>
              <w:left w:val="single" w:color="auto" w:sz="4" w:space="0"/>
            </w:tcBorders>
            <w:noWrap w:val="0"/>
            <w:vAlign w:val="center"/>
          </w:tcPr>
          <w:p>
            <w:pPr>
              <w:keepNext/>
              <w:keepLines/>
              <w:tabs>
                <w:tab w:val="left" w:pos="420"/>
                <w:tab w:val="left" w:pos="2880"/>
              </w:tabs>
              <w:adjustRightInd w:val="0"/>
              <w:snapToGrid w:val="0"/>
              <w:spacing w:before="100" w:after="100" w:line="390" w:lineRule="exact"/>
              <w:outlineLvl w:val="3"/>
              <w:rPr>
                <w:rFonts w:ascii="华文中宋" w:hAnsi="华文中宋" w:eastAsia="华文中宋" w:cs="宋体"/>
                <w:b/>
                <w:bCs/>
                <w:kern w:val="0"/>
                <w:szCs w:val="21"/>
              </w:rPr>
            </w:pPr>
            <w:r>
              <w:rPr>
                <w:rFonts w:hint="eastAsia" w:ascii="华文中宋" w:hAnsi="华文中宋" w:eastAsia="华文中宋" w:cs="宋体"/>
                <w:b/>
                <w:bCs/>
                <w:kern w:val="0"/>
                <w:szCs w:val="21"/>
              </w:rPr>
              <w:t>报价人应具备的特定资质条件</w:t>
            </w:r>
          </w:p>
        </w:tc>
        <w:tc>
          <w:tcPr>
            <w:tcW w:w="6520" w:type="dxa"/>
            <w:noWrap w:val="0"/>
            <w:vAlign w:val="center"/>
          </w:tcPr>
          <w:p>
            <w:pPr>
              <w:spacing w:line="276" w:lineRule="auto"/>
              <w:ind w:firstLine="440" w:firstLineChars="200"/>
              <w:jc w:val="left"/>
              <w:rPr>
                <w:rFonts w:hint="eastAsia" w:ascii="华文中宋" w:hAnsi="华文中宋" w:eastAsia="华文中宋"/>
                <w:szCs w:val="21"/>
                <w:lang w:val="en-US" w:eastAsia="zh-CN"/>
              </w:rPr>
            </w:pPr>
            <w:r>
              <w:rPr>
                <w:rFonts w:hint="eastAsia" w:ascii="华文中宋" w:hAnsi="华文中宋" w:eastAsia="华文中宋"/>
                <w:szCs w:val="21"/>
                <w:lang w:val="en-US" w:eastAsia="zh-CN"/>
              </w:rPr>
              <w:t>投标人须具备国家文物局或省级文物行政部门颁发的文物保护工程施工贰级及以上资质；有效的安全生产许可证，并在人员、设备、资金等方面具有相应的施工能力；其中，投标人拟派项目经理须具备国家文物行政部门颁发的文物保护责任工程师资格，且未担任其他在施建设工程项目的项目经理。</w:t>
            </w:r>
          </w:p>
          <w:p>
            <w:pPr>
              <w:spacing w:line="276" w:lineRule="auto"/>
              <w:jc w:val="left"/>
              <w:rPr>
                <w:rFonts w:hint="eastAsia" w:ascii="华文中宋" w:hAnsi="华文中宋" w:eastAsia="华文中宋"/>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2</w:t>
            </w:r>
          </w:p>
        </w:tc>
        <w:tc>
          <w:tcPr>
            <w:tcW w:w="1985" w:type="dxa"/>
            <w:tcBorders>
              <w:left w:val="single" w:color="auto" w:sz="4" w:space="0"/>
            </w:tcBorders>
            <w:noWrap w:val="0"/>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响应文件</w:t>
            </w:r>
          </w:p>
          <w:p>
            <w:pPr>
              <w:spacing w:line="360" w:lineRule="exact"/>
              <w:jc w:val="center"/>
              <w:rPr>
                <w:rFonts w:ascii="华文中宋" w:hAnsi="华文中宋" w:eastAsia="华文中宋"/>
                <w:b/>
                <w:szCs w:val="21"/>
              </w:rPr>
            </w:pPr>
            <w:r>
              <w:rPr>
                <w:rFonts w:hint="eastAsia" w:ascii="华文中宋" w:hAnsi="华文中宋" w:eastAsia="华文中宋"/>
                <w:b/>
                <w:szCs w:val="21"/>
              </w:rPr>
              <w:t>（资格证明文件）</w:t>
            </w:r>
          </w:p>
        </w:tc>
        <w:tc>
          <w:tcPr>
            <w:tcW w:w="6520" w:type="dxa"/>
            <w:noWrap w:val="0"/>
            <w:vAlign w:val="center"/>
          </w:tcPr>
          <w:p>
            <w:pPr>
              <w:spacing w:line="276" w:lineRule="auto"/>
              <w:ind w:left="315" w:hanging="330" w:hangingChars="150"/>
              <w:jc w:val="left"/>
              <w:rPr>
                <w:rFonts w:ascii="华文中宋" w:hAnsi="华文中宋" w:eastAsia="华文中宋"/>
                <w:b/>
                <w:szCs w:val="21"/>
              </w:rPr>
            </w:pPr>
            <w:r>
              <w:rPr>
                <w:rFonts w:hint="eastAsia" w:ascii="华文中宋" w:hAnsi="华文中宋" w:eastAsia="华文中宋"/>
                <w:b/>
                <w:szCs w:val="21"/>
              </w:rPr>
              <w:t>1、报价人代表的证明</w:t>
            </w:r>
          </w:p>
          <w:p>
            <w:pPr>
              <w:spacing w:line="276" w:lineRule="auto"/>
              <w:ind w:left="315" w:hanging="330" w:hangingChars="150"/>
              <w:jc w:val="left"/>
              <w:rPr>
                <w:rFonts w:ascii="华文中宋" w:hAnsi="华文中宋" w:eastAsia="华文中宋"/>
                <w:b/>
                <w:szCs w:val="21"/>
              </w:rPr>
            </w:pPr>
            <w:r>
              <w:rPr>
                <w:rFonts w:hint="eastAsia" w:ascii="华文中宋" w:hAnsi="华文中宋" w:eastAsia="华文中宋" w:cs="华文中宋"/>
                <w:szCs w:val="21"/>
              </w:rPr>
              <w:t>（1）</w:t>
            </w:r>
            <w:r>
              <w:rPr>
                <w:rFonts w:hint="eastAsia" w:ascii="华文中宋" w:hAnsi="华文中宋" w:eastAsia="华文中宋"/>
                <w:szCs w:val="21"/>
              </w:rPr>
              <w:t>法定代表人参加谈判的</w:t>
            </w:r>
            <w:r>
              <w:rPr>
                <w:rFonts w:hint="eastAsia" w:ascii="华文中宋" w:hAnsi="华文中宋" w:eastAsia="华文中宋" w:cs="华文中宋"/>
                <w:szCs w:val="21"/>
              </w:rPr>
              <w:t>，</w:t>
            </w:r>
            <w:r>
              <w:rPr>
                <w:rFonts w:hint="eastAsia" w:ascii="华文中宋" w:hAnsi="华文中宋" w:eastAsia="华文中宋"/>
                <w:szCs w:val="21"/>
              </w:rPr>
              <w:t>提供“法定代表人证明书”</w:t>
            </w:r>
          </w:p>
          <w:p>
            <w:pPr>
              <w:spacing w:line="276" w:lineRule="auto"/>
              <w:jc w:val="left"/>
              <w:rPr>
                <w:rFonts w:ascii="华文中宋" w:hAnsi="华文中宋" w:eastAsia="华文中宋" w:cs="华文中宋"/>
                <w:szCs w:val="21"/>
              </w:rPr>
            </w:pPr>
            <w:r>
              <w:rPr>
                <w:rFonts w:hint="eastAsia" w:ascii="华文中宋" w:hAnsi="华文中宋" w:eastAsia="华文中宋" w:cs="华文中宋"/>
                <w:szCs w:val="21"/>
              </w:rPr>
              <w:t>（2）</w:t>
            </w:r>
            <w:r>
              <w:rPr>
                <w:rFonts w:hint="eastAsia" w:ascii="华文中宋" w:hAnsi="华文中宋" w:eastAsia="华文中宋"/>
                <w:szCs w:val="21"/>
              </w:rPr>
              <w:t>委托代理人参加谈判的</w:t>
            </w:r>
            <w:r>
              <w:rPr>
                <w:rFonts w:hint="eastAsia" w:ascii="华文中宋" w:hAnsi="华文中宋" w:eastAsia="华文中宋" w:cs="华文中宋"/>
                <w:szCs w:val="21"/>
              </w:rPr>
              <w:t>，</w:t>
            </w:r>
            <w:r>
              <w:rPr>
                <w:rFonts w:hint="eastAsia" w:ascii="华文中宋" w:hAnsi="华文中宋" w:eastAsia="华文中宋"/>
                <w:szCs w:val="21"/>
              </w:rPr>
              <w:t>提供“法定代表人授权委托书”</w:t>
            </w:r>
          </w:p>
          <w:p>
            <w:pPr>
              <w:spacing w:line="276" w:lineRule="auto"/>
              <w:jc w:val="left"/>
              <w:rPr>
                <w:rFonts w:ascii="华文中宋" w:hAnsi="华文中宋" w:eastAsia="华文中宋"/>
                <w:szCs w:val="21"/>
              </w:rPr>
            </w:pPr>
            <w:r>
              <w:rPr>
                <w:rFonts w:hint="eastAsia" w:ascii="华文中宋" w:hAnsi="华文中宋" w:eastAsia="华文中宋" w:cs="华文中宋"/>
                <w:szCs w:val="21"/>
              </w:rPr>
              <w:t>（3）</w:t>
            </w:r>
            <w:r>
              <w:rPr>
                <w:rFonts w:hint="eastAsia" w:ascii="华文中宋" w:hAnsi="华文中宋" w:eastAsia="华文中宋"/>
                <w:szCs w:val="21"/>
              </w:rPr>
              <w:t>自然人参加谈判的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 xml:space="preserve">扫描件 </w:t>
            </w:r>
          </w:p>
          <w:p>
            <w:pPr>
              <w:spacing w:line="276" w:lineRule="auto"/>
              <w:ind w:left="315" w:hanging="330" w:hangingChars="150"/>
              <w:jc w:val="left"/>
              <w:rPr>
                <w:rFonts w:ascii="华文中宋" w:hAnsi="华文中宋" w:eastAsia="华文中宋"/>
                <w:szCs w:val="21"/>
              </w:rPr>
            </w:pPr>
            <w:r>
              <w:rPr>
                <w:rFonts w:hint="eastAsia" w:ascii="华文中宋" w:hAnsi="华文中宋" w:eastAsia="华文中宋"/>
                <w:b/>
                <w:szCs w:val="21"/>
              </w:rPr>
              <w:t>2、响应函及附录</w:t>
            </w:r>
          </w:p>
          <w:p>
            <w:pPr>
              <w:spacing w:line="276" w:lineRule="auto"/>
              <w:ind w:left="315" w:hanging="330" w:hangingChars="150"/>
              <w:jc w:val="left"/>
              <w:rPr>
                <w:rFonts w:ascii="华文中宋" w:hAnsi="华文中宋" w:eastAsia="华文中宋"/>
                <w:szCs w:val="21"/>
              </w:rPr>
            </w:pPr>
            <w:r>
              <w:rPr>
                <w:rFonts w:hint="eastAsia" w:ascii="华文中宋" w:hAnsi="华文中宋" w:eastAsia="华文中宋"/>
                <w:b/>
                <w:szCs w:val="21"/>
              </w:rPr>
              <w:t>3、具有独立承担民事责任的能力</w:t>
            </w:r>
          </w:p>
          <w:p>
            <w:pPr>
              <w:spacing w:line="276" w:lineRule="auto"/>
              <w:ind w:left="330" w:leftChars="150"/>
              <w:jc w:val="left"/>
              <w:rPr>
                <w:rFonts w:ascii="华文中宋" w:hAnsi="华文中宋" w:eastAsia="华文中宋"/>
                <w:szCs w:val="21"/>
              </w:rPr>
            </w:pPr>
            <w:r>
              <w:rPr>
                <w:rFonts w:hint="eastAsia" w:ascii="华文中宋" w:hAnsi="华文中宋" w:eastAsia="华文中宋"/>
                <w:szCs w:val="21"/>
              </w:rPr>
              <w:t>提供报价人有效的营业执照，或事业单位法人证书，或自然人身份证明，或其他非企业组织证明独立承担民事责任能力的文件。</w:t>
            </w:r>
          </w:p>
          <w:p>
            <w:pPr>
              <w:spacing w:line="276" w:lineRule="auto"/>
              <w:jc w:val="left"/>
              <w:rPr>
                <w:rFonts w:ascii="华文中宋" w:hAnsi="华文中宋" w:eastAsia="华文中宋"/>
                <w:b/>
                <w:color w:val="FF0000"/>
                <w:szCs w:val="21"/>
              </w:rPr>
            </w:pPr>
            <w:r>
              <w:rPr>
                <w:rFonts w:hint="eastAsia" w:ascii="华文中宋" w:hAnsi="华文中宋" w:eastAsia="华文中宋"/>
                <w:b/>
                <w:color w:val="FF0000"/>
                <w:szCs w:val="21"/>
              </w:rPr>
              <w:t>4、政府采购供应商信用承诺函</w:t>
            </w:r>
          </w:p>
          <w:p>
            <w:pPr>
              <w:spacing w:line="276" w:lineRule="auto"/>
              <w:jc w:val="left"/>
              <w:rPr>
                <w:rFonts w:hint="eastAsia" w:ascii="华文中宋" w:hAnsi="华文中宋" w:eastAsia="华文中宋"/>
                <w:color w:val="000000"/>
                <w:szCs w:val="21"/>
              </w:rPr>
            </w:pPr>
            <w:r>
              <w:rPr>
                <w:rFonts w:hint="eastAsia" w:ascii="华文中宋" w:hAnsi="华文中宋" w:eastAsia="华文中宋"/>
                <w:b/>
                <w:color w:val="FF0000"/>
                <w:szCs w:val="21"/>
              </w:rPr>
              <w:t xml:space="preserve"> </w:t>
            </w:r>
            <w:r>
              <w:rPr>
                <w:rFonts w:ascii="华文中宋" w:hAnsi="华文中宋" w:eastAsia="华文中宋"/>
                <w:b/>
                <w:color w:val="FF0000"/>
                <w:szCs w:val="21"/>
              </w:rPr>
              <w:t xml:space="preserve"> </w:t>
            </w:r>
            <w:r>
              <w:rPr>
                <w:rFonts w:ascii="华文中宋" w:hAnsi="华文中宋" w:eastAsia="华文中宋"/>
                <w:color w:val="000000"/>
                <w:szCs w:val="21"/>
              </w:rPr>
              <w:t xml:space="preserve"> 供应商只需在资格审查环节提供满足相应条件的书面承诺函，不再需要提供以下证明材料：（</w:t>
            </w:r>
            <w:r>
              <w:rPr>
                <w:rFonts w:hint="eastAsia" w:ascii="华文中宋" w:hAnsi="华文中宋" w:eastAsia="华文中宋"/>
                <w:color w:val="000000"/>
                <w:szCs w:val="21"/>
              </w:rPr>
              <w:t>1</w:t>
            </w:r>
            <w:r>
              <w:rPr>
                <w:rFonts w:ascii="华文中宋" w:hAnsi="华文中宋" w:eastAsia="华文中宋"/>
                <w:color w:val="000000"/>
                <w:szCs w:val="21"/>
              </w:rPr>
              <w:t>）符合国家相关规定的财务状况报告；（</w:t>
            </w:r>
            <w:r>
              <w:rPr>
                <w:rFonts w:hint="eastAsia" w:ascii="华文中宋" w:hAnsi="华文中宋" w:eastAsia="华文中宋"/>
                <w:color w:val="000000"/>
                <w:szCs w:val="21"/>
              </w:rPr>
              <w:t>2</w:t>
            </w:r>
            <w:r>
              <w:rPr>
                <w:rFonts w:ascii="华文中宋" w:hAnsi="华文中宋" w:eastAsia="华文中宋"/>
                <w:color w:val="000000"/>
                <w:szCs w:val="21"/>
              </w:rPr>
              <w:t>）依法缴纳税收的证明材料；（</w:t>
            </w:r>
            <w:r>
              <w:rPr>
                <w:rFonts w:hint="eastAsia" w:ascii="华文中宋" w:hAnsi="华文中宋" w:eastAsia="华文中宋"/>
                <w:color w:val="000000"/>
                <w:szCs w:val="21"/>
              </w:rPr>
              <w:t>3</w:t>
            </w:r>
            <w:r>
              <w:rPr>
                <w:rFonts w:ascii="华文中宋" w:hAnsi="华文中宋" w:eastAsia="华文中宋"/>
                <w:color w:val="000000"/>
                <w:szCs w:val="21"/>
              </w:rPr>
              <w:t>）依法缴纳社会保障资金的证明材料；（</w:t>
            </w:r>
            <w:r>
              <w:rPr>
                <w:rFonts w:hint="eastAsia" w:ascii="华文中宋" w:hAnsi="华文中宋" w:eastAsia="华文中宋"/>
                <w:color w:val="000000"/>
                <w:szCs w:val="21"/>
              </w:rPr>
              <w:t>4</w:t>
            </w:r>
            <w:r>
              <w:rPr>
                <w:rFonts w:ascii="华文中宋" w:hAnsi="华文中宋" w:eastAsia="华文中宋"/>
                <w:color w:val="000000"/>
                <w:szCs w:val="21"/>
              </w:rPr>
              <w:t>）具备履行政府采购合同所必需的设备和专业技术能力的证明材料；（</w:t>
            </w:r>
            <w:r>
              <w:rPr>
                <w:rFonts w:hint="eastAsia" w:ascii="华文中宋" w:hAnsi="华文中宋" w:eastAsia="华文中宋"/>
                <w:color w:val="000000"/>
                <w:szCs w:val="21"/>
              </w:rPr>
              <w:t>5</w:t>
            </w:r>
            <w:r>
              <w:rPr>
                <w:rFonts w:ascii="华文中宋" w:hAnsi="华文中宋" w:eastAsia="华文中宋"/>
                <w:color w:val="000000"/>
                <w:szCs w:val="21"/>
              </w:rPr>
              <w:t>）</w:t>
            </w:r>
            <w:r>
              <w:rPr>
                <w:rFonts w:hint="eastAsia" w:ascii="华文中宋" w:hAnsi="华文中宋" w:eastAsia="华文中宋"/>
                <w:color w:val="000000"/>
                <w:szCs w:val="21"/>
              </w:rPr>
              <w:t>参加政府采购活动前三年内在经营活动中没有重大违法记录的证明材料；（6）未被列入失信被执行人、重大税收违法案件当事人名单政府采购严重违法失信行为记录名单的证明材料。</w:t>
            </w:r>
          </w:p>
          <w:p>
            <w:pPr>
              <w:spacing w:line="276" w:lineRule="auto"/>
              <w:jc w:val="left"/>
              <w:rPr>
                <w:rFonts w:hint="eastAsia" w:ascii="华文中宋" w:hAnsi="华文中宋" w:eastAsia="华文中宋"/>
                <w:szCs w:val="21"/>
              </w:rPr>
            </w:pPr>
            <w:r>
              <w:rPr>
                <w:rFonts w:hint="eastAsia" w:ascii="华文中宋" w:hAnsi="华文中宋" w:eastAsia="华文中宋"/>
                <w:szCs w:val="21"/>
              </w:rPr>
              <w:t xml:space="preserve"> </w:t>
            </w:r>
            <w:r>
              <w:rPr>
                <w:rFonts w:ascii="华文中宋" w:hAnsi="华文中宋" w:eastAsia="华文中宋"/>
                <w:szCs w:val="21"/>
              </w:rPr>
              <w:t xml:space="preserve">  注：（</w:t>
            </w:r>
            <w:r>
              <w:rPr>
                <w:rFonts w:hint="eastAsia" w:ascii="华文中宋" w:hAnsi="华文中宋" w:eastAsia="华文中宋"/>
                <w:szCs w:val="21"/>
              </w:rPr>
              <w:t>1</w:t>
            </w:r>
            <w:r>
              <w:rPr>
                <w:rFonts w:ascii="华文中宋" w:hAnsi="华文中宋" w:eastAsia="华文中宋"/>
                <w:szCs w:val="21"/>
              </w:rPr>
              <w:t>）采购人有权在签订合同前要求中标供应商提供相关证明材料以核实中标供应商承诺事项的真实性。（</w:t>
            </w:r>
            <w:r>
              <w:rPr>
                <w:rFonts w:hint="eastAsia" w:ascii="华文中宋" w:hAnsi="华文中宋" w:eastAsia="华文中宋"/>
                <w:szCs w:val="21"/>
              </w:rPr>
              <w:t>2</w:t>
            </w:r>
            <w:r>
              <w:rPr>
                <w:rFonts w:ascii="华文中宋" w:hAnsi="华文中宋" w:eastAsia="华文中宋"/>
                <w:szCs w:val="21"/>
              </w:rPr>
              <w:t>）供应商对信用承诺内容的真实性、合法性、有效性负责。如作出虚假信用承诺，视同为“提供虚假材料谋取中标、成交”的违法行为。经调查核实后，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pPr>
              <w:spacing w:line="276" w:lineRule="auto"/>
              <w:ind w:left="315" w:hanging="330" w:hangingChars="150"/>
              <w:jc w:val="left"/>
              <w:rPr>
                <w:rFonts w:ascii="华文中宋" w:hAnsi="华文中宋" w:eastAsia="华文中宋"/>
                <w:b/>
                <w:szCs w:val="21"/>
              </w:rPr>
            </w:pPr>
            <w:r>
              <w:rPr>
                <w:rFonts w:ascii="华文中宋" w:hAnsi="华文中宋" w:eastAsia="华文中宋"/>
                <w:b/>
                <w:szCs w:val="21"/>
              </w:rPr>
              <w:t>5</w:t>
            </w:r>
            <w:r>
              <w:rPr>
                <w:rFonts w:hint="eastAsia" w:ascii="华文中宋" w:hAnsi="华文中宋" w:eastAsia="华文中宋"/>
                <w:b/>
                <w:szCs w:val="21"/>
              </w:rPr>
              <w:t>、本项目其他特定资格条件</w:t>
            </w:r>
          </w:p>
          <w:p>
            <w:pPr>
              <w:spacing w:line="276" w:lineRule="auto"/>
              <w:ind w:left="330" w:leftChars="150"/>
              <w:jc w:val="left"/>
              <w:rPr>
                <w:rFonts w:ascii="华文中宋" w:hAnsi="华文中宋" w:eastAsia="华文中宋"/>
                <w:szCs w:val="21"/>
              </w:rPr>
            </w:pPr>
            <w:r>
              <w:rPr>
                <w:rFonts w:hint="eastAsia" w:ascii="华文中宋" w:hAnsi="华文中宋" w:eastAsia="华文中宋"/>
                <w:szCs w:val="21"/>
              </w:rPr>
              <w:t>按照本章序号1“其他特定资质条件”规定提交相关证明文件；</w:t>
            </w:r>
          </w:p>
          <w:p>
            <w:pPr>
              <w:spacing w:line="276" w:lineRule="auto"/>
              <w:jc w:val="left"/>
              <w:rPr>
                <w:rFonts w:ascii="华文中宋" w:hAnsi="华文中宋" w:eastAsia="华文中宋"/>
                <w:b/>
                <w:szCs w:val="21"/>
              </w:rPr>
            </w:pPr>
            <w:r>
              <w:rPr>
                <w:rFonts w:ascii="华文中宋" w:hAnsi="华文中宋" w:eastAsia="华文中宋"/>
                <w:b/>
                <w:szCs w:val="21"/>
              </w:rPr>
              <w:t>6</w:t>
            </w:r>
            <w:r>
              <w:rPr>
                <w:rFonts w:hint="eastAsia" w:ascii="华文中宋" w:hAnsi="华文中宋" w:eastAsia="华文中宋"/>
                <w:b/>
                <w:szCs w:val="21"/>
              </w:rPr>
              <w:t>、涉及政府采购政策要求内容</w:t>
            </w:r>
          </w:p>
          <w:p>
            <w:pPr>
              <w:spacing w:line="276" w:lineRule="auto"/>
              <w:jc w:val="left"/>
              <w:rPr>
                <w:rFonts w:hint="eastAsia" w:ascii="华文中宋" w:hAnsi="华文中宋" w:eastAsia="华文中宋"/>
                <w:szCs w:val="21"/>
              </w:rPr>
            </w:pPr>
            <w:r>
              <w:rPr>
                <w:rFonts w:hint="eastAsia" w:ascii="华文中宋" w:hAnsi="华文中宋" w:eastAsia="华文中宋"/>
                <w:b/>
                <w:szCs w:val="21"/>
              </w:rPr>
              <w:t xml:space="preserve"> </w:t>
            </w:r>
            <w:r>
              <w:rPr>
                <w:rFonts w:ascii="华文中宋" w:hAnsi="华文中宋" w:eastAsia="华文中宋"/>
                <w:b/>
                <w:szCs w:val="21"/>
              </w:rPr>
              <w:t xml:space="preserve">  </w:t>
            </w:r>
            <w:r>
              <w:rPr>
                <w:rFonts w:hint="eastAsia" w:ascii="华文中宋" w:hAnsi="华文中宋" w:eastAsia="华文中宋"/>
                <w:szCs w:val="21"/>
              </w:rPr>
              <w:t>本项目属于专门面向中小企业采购的项目，供应商应为中小企业/小微企业，提供中小企业声明函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3</w:t>
            </w:r>
          </w:p>
        </w:tc>
        <w:tc>
          <w:tcPr>
            <w:tcW w:w="1985" w:type="dxa"/>
            <w:tcBorders>
              <w:left w:val="single" w:color="auto" w:sz="4" w:space="0"/>
            </w:tcBorders>
            <w:noWrap w:val="0"/>
            <w:vAlign w:val="center"/>
          </w:tcPr>
          <w:p>
            <w:pPr>
              <w:spacing w:line="77" w:lineRule="atLeast"/>
              <w:jc w:val="center"/>
              <w:rPr>
                <w:rFonts w:ascii="华文中宋" w:hAnsi="华文中宋" w:eastAsia="华文中宋"/>
                <w:b/>
                <w:szCs w:val="21"/>
              </w:rPr>
            </w:pPr>
            <w:r>
              <w:rPr>
                <w:rFonts w:hint="eastAsia" w:ascii="华文中宋" w:hAnsi="华文中宋" w:eastAsia="华文中宋"/>
                <w:b/>
                <w:szCs w:val="21"/>
              </w:rPr>
              <w:t>响应文件</w:t>
            </w:r>
          </w:p>
          <w:p>
            <w:pPr>
              <w:spacing w:line="77" w:lineRule="atLeast"/>
              <w:jc w:val="center"/>
              <w:rPr>
                <w:rFonts w:ascii="华文中宋" w:hAnsi="华文中宋" w:eastAsia="华文中宋"/>
                <w:b/>
                <w:szCs w:val="21"/>
              </w:rPr>
            </w:pPr>
            <w:r>
              <w:rPr>
                <w:rFonts w:hint="eastAsia" w:ascii="华文中宋" w:hAnsi="华文中宋" w:eastAsia="华文中宋"/>
                <w:b/>
                <w:szCs w:val="21"/>
              </w:rPr>
              <w:t>（商务技术文件）</w:t>
            </w:r>
          </w:p>
        </w:tc>
        <w:tc>
          <w:tcPr>
            <w:tcW w:w="6520" w:type="dxa"/>
            <w:noWrap w:val="0"/>
            <w:vAlign w:val="center"/>
          </w:tcPr>
          <w:p>
            <w:pPr>
              <w:spacing w:line="276" w:lineRule="auto"/>
              <w:ind w:left="315" w:hanging="330" w:hangingChars="150"/>
              <w:jc w:val="left"/>
              <w:rPr>
                <w:rFonts w:ascii="华文中宋" w:hAnsi="华文中宋" w:eastAsia="华文中宋" w:cs="华文中宋"/>
                <w:b/>
                <w:szCs w:val="21"/>
              </w:rPr>
            </w:pPr>
            <w:r>
              <w:rPr>
                <w:rFonts w:hint="eastAsia" w:ascii="华文中宋" w:hAnsi="华文中宋" w:eastAsia="华文中宋" w:cs="华文中宋"/>
                <w:b/>
                <w:szCs w:val="21"/>
              </w:rPr>
              <w:t>1、报价一览表</w:t>
            </w:r>
          </w:p>
          <w:p>
            <w:pPr>
              <w:spacing w:line="276" w:lineRule="auto"/>
              <w:ind w:left="315" w:hanging="330" w:hangingChars="150"/>
              <w:jc w:val="left"/>
              <w:rPr>
                <w:rFonts w:hint="eastAsia" w:ascii="华文中宋" w:hAnsi="华文中宋" w:eastAsia="华文中宋" w:cs="华文中宋"/>
                <w:b/>
                <w:szCs w:val="21"/>
              </w:rPr>
            </w:pPr>
            <w:r>
              <w:rPr>
                <w:rFonts w:hint="eastAsia" w:ascii="华文中宋" w:hAnsi="华文中宋" w:eastAsia="华文中宋" w:cs="华文中宋"/>
                <w:b/>
                <w:szCs w:val="21"/>
              </w:rPr>
              <w:t>2、项目管理机构</w:t>
            </w:r>
          </w:p>
          <w:p>
            <w:pPr>
              <w:spacing w:line="276" w:lineRule="auto"/>
              <w:ind w:left="315" w:hanging="330" w:hangingChars="150"/>
              <w:jc w:val="left"/>
              <w:rPr>
                <w:rFonts w:hint="eastAsia" w:ascii="华文中宋" w:hAnsi="华文中宋" w:eastAsia="华文中宋" w:cs="华文中宋"/>
                <w:b/>
                <w:szCs w:val="21"/>
              </w:rPr>
            </w:pPr>
            <w:r>
              <w:rPr>
                <w:rFonts w:hint="eastAsia" w:ascii="华文中宋" w:hAnsi="华文中宋" w:eastAsia="华文中宋" w:cs="华文中宋"/>
                <w:b/>
                <w:szCs w:val="21"/>
              </w:rPr>
              <w:t>3、已标价工程量清单</w:t>
            </w:r>
          </w:p>
          <w:p>
            <w:pPr>
              <w:spacing w:line="276" w:lineRule="auto"/>
              <w:ind w:left="315" w:hanging="330" w:hangingChars="150"/>
              <w:jc w:val="left"/>
              <w:rPr>
                <w:rFonts w:hint="eastAsia" w:ascii="华文中宋" w:hAnsi="华文中宋" w:eastAsia="华文中宋" w:cs="华文中宋"/>
                <w:b/>
                <w:szCs w:val="21"/>
              </w:rPr>
            </w:pPr>
            <w:r>
              <w:rPr>
                <w:rFonts w:hint="eastAsia" w:ascii="华文中宋" w:hAnsi="华文中宋" w:eastAsia="华文中宋" w:cs="华文中宋"/>
                <w:b/>
                <w:szCs w:val="21"/>
              </w:rPr>
              <w:t>4、施工组织设计</w:t>
            </w:r>
          </w:p>
          <w:p>
            <w:pPr>
              <w:spacing w:line="276" w:lineRule="auto"/>
              <w:ind w:left="315" w:hanging="330" w:hangingChars="150"/>
              <w:jc w:val="left"/>
              <w:rPr>
                <w:rFonts w:hint="eastAsia" w:ascii="华文中宋" w:hAnsi="华文中宋" w:eastAsia="华文中宋" w:cs="华文中宋"/>
                <w:b/>
                <w:szCs w:val="21"/>
              </w:rPr>
            </w:pPr>
            <w:r>
              <w:rPr>
                <w:rFonts w:hint="eastAsia" w:ascii="华文中宋" w:hAnsi="华文中宋" w:eastAsia="华文中宋" w:cs="华文中宋"/>
                <w:b/>
                <w:szCs w:val="21"/>
              </w:rPr>
              <w:t>5、报价人及项目经理业绩及资信</w:t>
            </w:r>
          </w:p>
          <w:p>
            <w:pPr>
              <w:spacing w:line="276" w:lineRule="auto"/>
              <w:ind w:left="315" w:hanging="330" w:hangingChars="150"/>
              <w:jc w:val="left"/>
              <w:rPr>
                <w:rFonts w:hint="eastAsia" w:ascii="华文中宋" w:hAnsi="华文中宋" w:eastAsia="华文中宋" w:cs="华文中宋"/>
                <w:b/>
                <w:szCs w:val="21"/>
                <w:lang w:val="en-US" w:eastAsia="zh-CN"/>
              </w:rPr>
            </w:pPr>
            <w:r>
              <w:rPr>
                <w:rFonts w:hint="eastAsia" w:ascii="华文中宋" w:hAnsi="华文中宋" w:eastAsia="华文中宋" w:cs="华文中宋"/>
                <w:b/>
                <w:szCs w:val="21"/>
                <w:lang w:val="en-US" w:eastAsia="zh-CN"/>
              </w:rPr>
              <w:t>6、拟分包计划表</w:t>
            </w:r>
          </w:p>
          <w:p>
            <w:pPr>
              <w:spacing w:line="276" w:lineRule="auto"/>
              <w:ind w:left="315" w:hanging="330" w:hangingChars="150"/>
              <w:jc w:val="left"/>
              <w:rPr>
                <w:rFonts w:hint="eastAsia" w:ascii="华文中宋" w:hAnsi="华文中宋" w:eastAsia="华文中宋" w:cs="华文中宋"/>
                <w:szCs w:val="21"/>
              </w:rPr>
            </w:pPr>
            <w:r>
              <w:rPr>
                <w:rFonts w:hint="eastAsia" w:ascii="华文中宋" w:hAnsi="华文中宋" w:eastAsia="华文中宋" w:cs="华文中宋"/>
                <w:b/>
                <w:szCs w:val="21"/>
                <w:lang w:val="en-US" w:eastAsia="zh-CN"/>
              </w:rPr>
              <w:t>7、其他资料</w:t>
            </w:r>
            <w:r>
              <w:rPr>
                <w:rFonts w:hint="eastAsia" w:ascii="华文中宋" w:hAnsi="华文中宋" w:eastAsia="华文中宋" w:cs="华文中宋"/>
                <w:b/>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4</w:t>
            </w:r>
          </w:p>
        </w:tc>
        <w:tc>
          <w:tcPr>
            <w:tcW w:w="1985" w:type="dxa"/>
            <w:tcBorders>
              <w:left w:val="single" w:color="auto" w:sz="4" w:space="0"/>
            </w:tcBorders>
            <w:noWrap w:val="0"/>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响应文件有效期</w:t>
            </w:r>
          </w:p>
        </w:tc>
        <w:tc>
          <w:tcPr>
            <w:tcW w:w="6520" w:type="dxa"/>
            <w:noWrap w:val="0"/>
            <w:vAlign w:val="center"/>
          </w:tcPr>
          <w:p>
            <w:pPr>
              <w:spacing w:line="276" w:lineRule="auto"/>
              <w:ind w:firstLine="110" w:firstLineChars="50"/>
              <w:jc w:val="left"/>
              <w:rPr>
                <w:rFonts w:ascii="华文中宋" w:hAnsi="华文中宋" w:eastAsia="华文中宋"/>
                <w:szCs w:val="21"/>
              </w:rPr>
            </w:pPr>
            <w:r>
              <w:rPr>
                <w:rFonts w:hint="eastAsia" w:ascii="华文中宋" w:hAnsi="华文中宋" w:eastAsia="华文中宋"/>
                <w:szCs w:val="21"/>
                <w:u w:val="single"/>
              </w:rPr>
              <w:t>90</w:t>
            </w:r>
            <w:r>
              <w:rPr>
                <w:rFonts w:hint="eastAsia" w:ascii="华文中宋" w:hAnsi="华文中宋" w:eastAsia="华文中宋"/>
                <w:szCs w:val="21"/>
              </w:rPr>
              <w:t>日历天（从提交响应文件之日起计算）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09" w:type="dxa"/>
            <w:tcBorders>
              <w:right w:val="single" w:color="auto" w:sz="4" w:space="0"/>
            </w:tcBorders>
            <w:noWrap w:val="0"/>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5</w:t>
            </w:r>
          </w:p>
        </w:tc>
        <w:tc>
          <w:tcPr>
            <w:tcW w:w="1985" w:type="dxa"/>
            <w:tcBorders>
              <w:left w:val="single" w:color="auto" w:sz="4" w:space="0"/>
            </w:tcBorders>
            <w:noWrap w:val="0"/>
            <w:vAlign w:val="center"/>
          </w:tcPr>
          <w:p>
            <w:pPr>
              <w:spacing w:line="360" w:lineRule="exact"/>
              <w:jc w:val="center"/>
              <w:rPr>
                <w:rFonts w:ascii="华文中宋" w:hAnsi="华文中宋" w:eastAsia="华文中宋"/>
                <w:b/>
                <w:szCs w:val="21"/>
              </w:rPr>
            </w:pPr>
            <w:bookmarkStart w:id="22" w:name="_Toc509563396"/>
            <w:r>
              <w:rPr>
                <w:rFonts w:hint="eastAsia" w:ascii="华文中宋" w:hAnsi="华文中宋" w:eastAsia="华文中宋"/>
                <w:b/>
                <w:szCs w:val="21"/>
              </w:rPr>
              <w:t>本项目</w:t>
            </w:r>
            <w:bookmarkEnd w:id="22"/>
            <w:r>
              <w:rPr>
                <w:rFonts w:hint="eastAsia" w:ascii="华文中宋" w:hAnsi="华文中宋" w:eastAsia="华文中宋"/>
                <w:b/>
                <w:szCs w:val="21"/>
              </w:rPr>
              <w:t>招标控制价</w:t>
            </w:r>
          </w:p>
        </w:tc>
        <w:tc>
          <w:tcPr>
            <w:tcW w:w="6520" w:type="dxa"/>
            <w:tcBorders>
              <w:bottom w:val="single" w:color="auto" w:sz="4" w:space="0"/>
            </w:tcBorders>
            <w:noWrap w:val="0"/>
            <w:vAlign w:val="center"/>
          </w:tcPr>
          <w:p>
            <w:pPr>
              <w:autoSpaceDE/>
              <w:autoSpaceDN/>
              <w:spacing w:before="0" w:after="0" w:line="460" w:lineRule="exact"/>
              <w:ind w:right="0"/>
              <w:jc w:val="both"/>
              <w:rPr>
                <w:rFonts w:hint="default" w:ascii="Calibri" w:hAnsi="Calibri" w:eastAsia="宋体"/>
                <w:szCs w:val="22"/>
                <w:lang w:val="en-US" w:eastAsia="zh-CN"/>
              </w:rPr>
            </w:pPr>
            <w:r>
              <w:rPr>
                <w:rFonts w:hint="eastAsia" w:ascii="Calibri" w:hAnsi="Calibri" w:eastAsia="宋体"/>
                <w:szCs w:val="22"/>
                <w:lang w:val="en-US" w:eastAsia="zh-CN"/>
              </w:rPr>
              <w:t>44.398933万元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09" w:type="dxa"/>
            <w:tcBorders>
              <w:right w:val="single" w:color="auto" w:sz="4" w:space="0"/>
            </w:tcBorders>
            <w:noWrap w:val="0"/>
            <w:vAlign w:val="center"/>
          </w:tcPr>
          <w:p>
            <w:pPr>
              <w:spacing w:line="400" w:lineRule="exact"/>
              <w:ind w:firstLine="110" w:firstLineChars="50"/>
              <w:jc w:val="center"/>
              <w:rPr>
                <w:rFonts w:ascii="华文中宋" w:hAnsi="华文中宋" w:eastAsia="华文中宋"/>
                <w:b/>
                <w:szCs w:val="21"/>
              </w:rPr>
            </w:pPr>
            <w:r>
              <w:rPr>
                <w:rFonts w:hint="eastAsia" w:ascii="华文中宋" w:hAnsi="华文中宋" w:eastAsia="华文中宋"/>
                <w:b/>
                <w:szCs w:val="21"/>
              </w:rPr>
              <w:t>6</w:t>
            </w:r>
          </w:p>
        </w:tc>
        <w:tc>
          <w:tcPr>
            <w:tcW w:w="1985" w:type="dxa"/>
            <w:tcBorders>
              <w:left w:val="single" w:color="auto" w:sz="4" w:space="0"/>
              <w:bottom w:val="single" w:color="auto" w:sz="4" w:space="0"/>
            </w:tcBorders>
            <w:noWrap w:val="0"/>
            <w:vAlign w:val="center"/>
          </w:tcPr>
          <w:p>
            <w:pPr>
              <w:spacing w:line="360" w:lineRule="exact"/>
              <w:jc w:val="center"/>
              <w:rPr>
                <w:rFonts w:hint="eastAsia" w:ascii="华文中宋" w:hAnsi="华文中宋" w:eastAsia="华文中宋"/>
                <w:b/>
                <w:szCs w:val="21"/>
              </w:rPr>
            </w:pPr>
            <w:bookmarkStart w:id="23" w:name="_Toc509563397"/>
            <w:r>
              <w:rPr>
                <w:rFonts w:hint="eastAsia" w:ascii="华文中宋" w:hAnsi="华文中宋" w:eastAsia="华文中宋"/>
                <w:b/>
                <w:szCs w:val="21"/>
              </w:rPr>
              <w:t>现场勘查</w:t>
            </w:r>
            <w:bookmarkEnd w:id="23"/>
          </w:p>
        </w:tc>
        <w:tc>
          <w:tcPr>
            <w:tcW w:w="6520" w:type="dxa"/>
            <w:tcBorders>
              <w:top w:val="single" w:color="auto" w:sz="4" w:space="0"/>
              <w:bottom w:val="single" w:color="auto" w:sz="4" w:space="0"/>
            </w:tcBorders>
            <w:noWrap w:val="0"/>
            <w:vAlign w:val="center"/>
          </w:tcPr>
          <w:p>
            <w:pPr>
              <w:spacing w:line="360" w:lineRule="exact"/>
              <w:ind w:left="315" w:hanging="330" w:hangingChars="150"/>
              <w:rPr>
                <w:rFonts w:hint="eastAsia" w:ascii="华文中宋" w:hAnsi="华文中宋" w:eastAsia="华文中宋"/>
                <w:szCs w:val="21"/>
              </w:rPr>
            </w:pPr>
            <w:r>
              <w:rPr>
                <w:rFonts w:hint="eastAsia" w:ascii="华文中宋" w:hAnsi="华文中宋" w:eastAsia="华文中宋"/>
                <w:szCs w:val="21"/>
              </w:rPr>
              <w:t>不组织（不召开）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7</w:t>
            </w:r>
          </w:p>
        </w:tc>
        <w:tc>
          <w:tcPr>
            <w:tcW w:w="1985" w:type="dxa"/>
            <w:tcBorders>
              <w:top w:val="single" w:color="auto" w:sz="4" w:space="0"/>
              <w:left w:val="single" w:color="auto" w:sz="4" w:space="0"/>
              <w:bottom w:val="single" w:color="auto" w:sz="4" w:space="0"/>
            </w:tcBorders>
            <w:noWrap w:val="0"/>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谈判过程中根据谈判情况可能实质性变动内容</w:t>
            </w:r>
          </w:p>
        </w:tc>
        <w:tc>
          <w:tcPr>
            <w:tcW w:w="6520" w:type="dxa"/>
            <w:tcBorders>
              <w:top w:val="single" w:color="auto" w:sz="4" w:space="0"/>
              <w:bottom w:val="single" w:color="auto" w:sz="4" w:space="0"/>
            </w:tcBorders>
            <w:noWrap w:val="0"/>
            <w:vAlign w:val="center"/>
          </w:tcPr>
          <w:p>
            <w:pPr>
              <w:adjustRightInd w:val="0"/>
              <w:snapToGrid w:val="0"/>
              <w:spacing w:line="276" w:lineRule="auto"/>
              <w:ind w:firstLine="110" w:firstLineChars="50"/>
              <w:jc w:val="left"/>
              <w:textAlignment w:val="baseline"/>
              <w:rPr>
                <w:rFonts w:ascii="华文中宋" w:hAnsi="华文中宋" w:eastAsia="华文中宋"/>
                <w:kern w:val="0"/>
                <w:szCs w:val="21"/>
              </w:rPr>
            </w:pPr>
            <w:r>
              <w:rPr>
                <w:rFonts w:hint="eastAsia" w:ascii="华文中宋" w:hAnsi="华文中宋" w:eastAsia="华文中宋"/>
                <w:kern w:val="0"/>
                <w:szCs w:val="21"/>
              </w:rPr>
              <w:t>本项目采购需求中的技术要求、服务要求、合同草案条款。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pacing w:line="400" w:lineRule="exact"/>
              <w:jc w:val="center"/>
              <w:rPr>
                <w:rFonts w:hint="eastAsia" w:ascii="华文中宋" w:hAnsi="华文中宋" w:eastAsia="华文中宋"/>
                <w:b/>
                <w:szCs w:val="21"/>
              </w:rPr>
            </w:pPr>
            <w:r>
              <w:rPr>
                <w:rFonts w:hint="eastAsia" w:ascii="华文中宋" w:hAnsi="华文中宋" w:eastAsia="华文中宋"/>
                <w:b/>
                <w:szCs w:val="21"/>
              </w:rPr>
              <w:t>8</w:t>
            </w:r>
          </w:p>
        </w:tc>
        <w:tc>
          <w:tcPr>
            <w:tcW w:w="1985"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华文中宋" w:hAnsi="华文中宋" w:eastAsia="华文中宋"/>
                <w:b/>
                <w:szCs w:val="21"/>
              </w:rPr>
            </w:pPr>
            <w:r>
              <w:rPr>
                <w:rFonts w:hint="eastAsia" w:ascii="华文中宋" w:hAnsi="华文中宋" w:eastAsia="华文中宋"/>
                <w:b/>
                <w:szCs w:val="21"/>
              </w:rPr>
              <w:t>政府采购</w:t>
            </w:r>
          </w:p>
          <w:p>
            <w:pPr>
              <w:spacing w:line="360" w:lineRule="exact"/>
              <w:jc w:val="center"/>
              <w:rPr>
                <w:rFonts w:hint="eastAsia" w:ascii="华文中宋" w:hAnsi="华文中宋" w:eastAsia="华文中宋"/>
                <w:b/>
                <w:szCs w:val="21"/>
              </w:rPr>
            </w:pPr>
            <w:r>
              <w:rPr>
                <w:rFonts w:hint="eastAsia" w:ascii="华文中宋" w:hAnsi="华文中宋" w:eastAsia="华文中宋"/>
                <w:b/>
                <w:szCs w:val="21"/>
              </w:rPr>
              <w:t>相关政策要求</w:t>
            </w:r>
          </w:p>
          <w:p>
            <w:pPr>
              <w:spacing w:line="360" w:lineRule="exact"/>
              <w:jc w:val="center"/>
              <w:rPr>
                <w:rFonts w:hint="eastAsia" w:ascii="华文中宋" w:hAnsi="华文中宋" w:eastAsia="华文中宋"/>
                <w:b/>
                <w:szCs w:val="21"/>
              </w:rPr>
            </w:pPr>
            <w:r>
              <w:rPr>
                <w:rFonts w:hint="eastAsia" w:ascii="华文中宋" w:hAnsi="华文中宋" w:eastAsia="华文中宋"/>
                <w:b/>
                <w:szCs w:val="21"/>
              </w:rPr>
              <w:t>（如涉及）</w:t>
            </w:r>
          </w:p>
        </w:tc>
        <w:tc>
          <w:tcPr>
            <w:tcW w:w="6520" w:type="dxa"/>
            <w:tcBorders>
              <w:top w:val="single" w:color="auto" w:sz="4" w:space="0"/>
              <w:bottom w:val="single" w:color="auto" w:sz="4" w:space="0"/>
            </w:tcBorders>
            <w:noWrap w:val="0"/>
            <w:vAlign w:val="center"/>
          </w:tcPr>
          <w:p>
            <w:pPr>
              <w:adjustRightInd w:val="0"/>
              <w:snapToGrid w:val="0"/>
              <w:spacing w:line="276" w:lineRule="auto"/>
              <w:jc w:val="left"/>
              <w:textAlignment w:val="baseline"/>
              <w:rPr>
                <w:rFonts w:hint="eastAsia" w:ascii="华文中宋" w:hAnsi="华文中宋" w:eastAsia="华文中宋"/>
                <w:szCs w:val="21"/>
              </w:rPr>
            </w:pPr>
            <w:r>
              <w:rPr>
                <w:rFonts w:hint="eastAsia" w:ascii="华文中宋" w:hAnsi="华文中宋" w:eastAsia="华文中宋"/>
                <w:szCs w:val="21"/>
              </w:rPr>
              <w:t>1、工程内容中含《节能产品政府采购品目清单》中的产品，属于国家强制性采购的，必须符合要求，并单独做出承诺（格式报价人自拟）。</w:t>
            </w:r>
          </w:p>
          <w:p>
            <w:pPr>
              <w:adjustRightInd w:val="0"/>
              <w:snapToGrid w:val="0"/>
              <w:spacing w:line="276" w:lineRule="auto"/>
              <w:jc w:val="left"/>
              <w:textAlignment w:val="baseline"/>
              <w:rPr>
                <w:rFonts w:hint="eastAsia" w:ascii="华文中宋" w:hAnsi="华文中宋" w:eastAsia="华文中宋"/>
                <w:szCs w:val="21"/>
              </w:rPr>
            </w:pPr>
            <w:r>
              <w:rPr>
                <w:rFonts w:hint="eastAsia" w:ascii="华文中宋" w:hAnsi="华文中宋" w:eastAsia="华文中宋"/>
                <w:szCs w:val="21"/>
              </w:rPr>
              <w:t>2、工程内容中含《环境标志产品政府采购品目清单》中的产品，要求优先选用，并单独做出承诺（格式报价人自拟）。</w:t>
            </w:r>
          </w:p>
          <w:p>
            <w:pPr>
              <w:adjustRightInd w:val="0"/>
              <w:snapToGrid w:val="0"/>
              <w:spacing w:line="276" w:lineRule="auto"/>
              <w:jc w:val="left"/>
              <w:textAlignment w:val="baseline"/>
              <w:rPr>
                <w:rFonts w:hint="eastAsia" w:ascii="华文中宋" w:hAnsi="华文中宋" w:eastAsia="华文中宋"/>
                <w:szCs w:val="21"/>
              </w:rPr>
            </w:pPr>
            <w:r>
              <w:rPr>
                <w:rFonts w:hint="eastAsia" w:ascii="华文中宋" w:hAnsi="华文中宋" w:eastAsia="华文中宋"/>
                <w:szCs w:val="21"/>
              </w:rPr>
              <w:t>3、采购人与符合中小企业认定标准的成交供应商签订合同时，在建设工程质量保证金、付款期限、付款方式方面给予支持，同时按照合同的约定按时足额支付采购资金。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pacing w:line="400" w:lineRule="exact"/>
              <w:jc w:val="center"/>
              <w:rPr>
                <w:rFonts w:hint="eastAsia" w:ascii="华文中宋" w:hAnsi="华文中宋" w:eastAsia="华文中宋"/>
                <w:b/>
                <w:szCs w:val="21"/>
              </w:rPr>
            </w:pPr>
            <w:r>
              <w:rPr>
                <w:rFonts w:hint="eastAsia" w:ascii="华文中宋" w:hAnsi="华文中宋" w:eastAsia="华文中宋"/>
                <w:b/>
                <w:szCs w:val="21"/>
              </w:rPr>
              <w:t>9</w:t>
            </w:r>
          </w:p>
        </w:tc>
        <w:tc>
          <w:tcPr>
            <w:tcW w:w="1985"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华文中宋" w:hAnsi="华文中宋" w:eastAsia="华文中宋"/>
                <w:b/>
                <w:szCs w:val="21"/>
              </w:rPr>
            </w:pPr>
            <w:r>
              <w:rPr>
                <w:rFonts w:hint="eastAsia" w:ascii="华文中宋" w:hAnsi="华文中宋" w:eastAsia="华文中宋"/>
                <w:b/>
                <w:szCs w:val="21"/>
              </w:rPr>
              <w:t>中小微企业参加</w:t>
            </w:r>
          </w:p>
          <w:p>
            <w:pPr>
              <w:spacing w:line="360" w:lineRule="exact"/>
              <w:jc w:val="center"/>
              <w:rPr>
                <w:rFonts w:hint="eastAsia" w:ascii="华文中宋" w:hAnsi="华文中宋" w:eastAsia="华文中宋"/>
                <w:b/>
                <w:szCs w:val="21"/>
              </w:rPr>
            </w:pPr>
            <w:r>
              <w:rPr>
                <w:rFonts w:hint="eastAsia" w:ascii="华文中宋" w:hAnsi="华文中宋" w:eastAsia="华文中宋"/>
                <w:b/>
                <w:szCs w:val="21"/>
              </w:rPr>
              <w:t>本项目报价要求</w:t>
            </w:r>
          </w:p>
        </w:tc>
        <w:tc>
          <w:tcPr>
            <w:tcW w:w="6520" w:type="dxa"/>
            <w:tcBorders>
              <w:top w:val="single" w:color="auto" w:sz="4" w:space="0"/>
              <w:bottom w:val="single" w:color="auto" w:sz="4" w:space="0"/>
            </w:tcBorders>
            <w:noWrap w:val="0"/>
            <w:vAlign w:val="center"/>
          </w:tcPr>
          <w:p>
            <w:pPr>
              <w:pStyle w:val="31"/>
              <w:snapToGrid w:val="0"/>
              <w:spacing w:line="276" w:lineRule="auto"/>
              <w:jc w:val="left"/>
              <w:rPr>
                <w:rFonts w:hint="eastAsia" w:ascii="华文中宋" w:hAnsi="华文中宋" w:eastAsia="华文中宋"/>
                <w:kern w:val="2"/>
              </w:rPr>
            </w:pPr>
            <w:r>
              <w:rPr>
                <w:rFonts w:hint="eastAsia" w:ascii="华文中宋" w:hAnsi="华文中宋" w:eastAsia="华文中宋"/>
                <w:kern w:val="2"/>
              </w:rPr>
              <w:t>（1）须按照工信部联【2011】300号《中小企业划型标准规定》的标准如实填写</w:t>
            </w:r>
            <w:r>
              <w:rPr>
                <w:rFonts w:hint="eastAsia" w:ascii="华文中宋" w:hAnsi="华文中宋" w:eastAsia="华文中宋"/>
                <w:b/>
                <w:kern w:val="2"/>
              </w:rPr>
              <w:t>《中小企业声明函》</w:t>
            </w:r>
            <w:r>
              <w:rPr>
                <w:rFonts w:hint="eastAsia" w:ascii="华文中宋" w:hAnsi="华文中宋" w:eastAsia="华文中宋"/>
                <w:kern w:val="2"/>
              </w:rPr>
              <w:t>，监狱企业参加报价</w:t>
            </w:r>
            <w:r>
              <w:rPr>
                <w:rFonts w:hint="eastAsia" w:ascii="华文中宋" w:hAnsi="华文中宋" w:eastAsia="华文中宋"/>
                <w:b/>
                <w:kern w:val="2"/>
              </w:rPr>
              <w:t>视同</w:t>
            </w:r>
            <w:r>
              <w:rPr>
                <w:rFonts w:hint="eastAsia" w:ascii="华文中宋" w:hAnsi="华文中宋" w:eastAsia="华文中宋"/>
                <w:kern w:val="2"/>
              </w:rPr>
              <w:t>小微企业，提供由省级以上监狱管理局、戒毒管理局出具的属于监狱企业的证明文件。</w:t>
            </w:r>
          </w:p>
          <w:p>
            <w:pPr>
              <w:pStyle w:val="31"/>
              <w:snapToGrid w:val="0"/>
              <w:spacing w:line="276" w:lineRule="auto"/>
              <w:jc w:val="left"/>
              <w:rPr>
                <w:rFonts w:hint="eastAsia" w:ascii="华文中宋" w:hAnsi="华文中宋" w:eastAsia="华文中宋"/>
                <w:kern w:val="2"/>
              </w:rPr>
            </w:pPr>
            <w:r>
              <w:rPr>
                <w:rFonts w:hint="eastAsia" w:ascii="华文中宋" w:hAnsi="华文中宋" w:eastAsia="华文中宋"/>
                <w:kern w:val="2"/>
              </w:rPr>
              <w:t>（</w:t>
            </w:r>
            <w:r>
              <w:rPr>
                <w:rFonts w:ascii="华文中宋" w:hAnsi="华文中宋" w:eastAsia="华文中宋"/>
                <w:kern w:val="2"/>
              </w:rPr>
              <w:t>2</w:t>
            </w:r>
            <w:r>
              <w:rPr>
                <w:rFonts w:hint="eastAsia" w:ascii="华文中宋" w:hAnsi="华文中宋" w:eastAsia="华文中宋"/>
                <w:kern w:val="2"/>
              </w:rPr>
              <w:t>）小型、微型企业提供中型企业制造的货物或使用大型企业注册商标货物的，视同为中型企业。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pacing w:line="400" w:lineRule="exact"/>
              <w:jc w:val="center"/>
              <w:rPr>
                <w:rFonts w:hint="eastAsia" w:ascii="华文中宋" w:hAnsi="华文中宋" w:eastAsia="华文中宋"/>
                <w:b/>
                <w:szCs w:val="21"/>
              </w:rPr>
            </w:pPr>
            <w:r>
              <w:rPr>
                <w:rFonts w:ascii="华文中宋" w:hAnsi="华文中宋" w:eastAsia="华文中宋"/>
                <w:b/>
                <w:szCs w:val="21"/>
              </w:rPr>
              <w:t>10</w:t>
            </w:r>
          </w:p>
        </w:tc>
        <w:tc>
          <w:tcPr>
            <w:tcW w:w="1985"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华文中宋" w:hAnsi="华文中宋" w:eastAsia="华文中宋"/>
                <w:szCs w:val="21"/>
              </w:rPr>
            </w:pPr>
            <w:r>
              <w:rPr>
                <w:rFonts w:hint="eastAsia" w:ascii="华文中宋" w:hAnsi="华文中宋" w:eastAsia="华文中宋"/>
                <w:b/>
                <w:szCs w:val="21"/>
              </w:rPr>
              <w:t>其他要求</w:t>
            </w:r>
          </w:p>
        </w:tc>
        <w:tc>
          <w:tcPr>
            <w:tcW w:w="6520" w:type="dxa"/>
            <w:tcBorders>
              <w:top w:val="single" w:color="auto" w:sz="4" w:space="0"/>
              <w:bottom w:val="single" w:color="auto" w:sz="4" w:space="0"/>
            </w:tcBorders>
            <w:noWrap w:val="0"/>
            <w:vAlign w:val="center"/>
          </w:tcPr>
          <w:p>
            <w:pPr>
              <w:pStyle w:val="31"/>
              <w:snapToGrid w:val="0"/>
              <w:spacing w:line="276" w:lineRule="auto"/>
              <w:jc w:val="left"/>
              <w:rPr>
                <w:rFonts w:hint="eastAsia" w:ascii="华文中宋" w:hAnsi="华文中宋" w:eastAsia="华文中宋"/>
                <w:kern w:val="2"/>
              </w:rPr>
            </w:pPr>
            <w:r>
              <w:rPr>
                <w:rFonts w:hint="eastAsia" w:ascii="华文中宋" w:hAnsi="华文中宋" w:eastAsia="华文中宋"/>
                <w:kern w:val="2"/>
              </w:rPr>
              <w:t>谈判小组认为报价人的报价明显低于其他通过符合性审查报价人的报价，有可能影响服务标准或者不能诚信履约的，应当要求其在评标现场 30 分钟内提供书面说明，必要时提交相关证明材料；报价人不能证明其报价合理性的，谈判小组应当将其作为无效投标处理。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napToGrid w:val="0"/>
              <w:spacing w:line="400" w:lineRule="exact"/>
              <w:ind w:left="0" w:leftChars="0" w:right="0" w:rightChars="0"/>
              <w:jc w:val="center"/>
              <w:rPr>
                <w:rFonts w:hint="default" w:ascii="华文中宋" w:hAnsi="华文中宋" w:eastAsia="华文中宋"/>
                <w:b/>
                <w:szCs w:val="21"/>
                <w:lang w:val="en-US" w:eastAsia="zh-CN"/>
              </w:rPr>
            </w:pPr>
            <w:r>
              <w:rPr>
                <w:rFonts w:hint="eastAsia" w:ascii="华文中宋" w:hAnsi="华文中宋" w:eastAsia="华文中宋"/>
                <w:b/>
                <w:szCs w:val="21"/>
                <w:lang w:val="en-US" w:eastAsia="zh-CN"/>
              </w:rPr>
              <w:t>11</w:t>
            </w:r>
          </w:p>
        </w:tc>
        <w:tc>
          <w:tcPr>
            <w:tcW w:w="1985" w:type="dxa"/>
            <w:tcBorders>
              <w:top w:val="single" w:color="auto" w:sz="4" w:space="0"/>
              <w:left w:val="single" w:color="auto" w:sz="4" w:space="0"/>
              <w:bottom w:val="single" w:color="auto" w:sz="4" w:space="0"/>
            </w:tcBorders>
            <w:noWrap w:val="0"/>
            <w:vAlign w:val="center"/>
          </w:tcPr>
          <w:p>
            <w:pPr>
              <w:pStyle w:val="32"/>
              <w:keepNext w:val="0"/>
              <w:keepLines w:val="0"/>
              <w:spacing w:before="0" w:after="0" w:line="400" w:lineRule="exact"/>
              <w:ind w:left="0" w:leftChars="0" w:right="0" w:rightChars="0"/>
              <w:jc w:val="center"/>
              <w:rPr>
                <w:rFonts w:hint="eastAsia" w:ascii="华文中宋" w:hAnsi="华文中宋" w:eastAsia="华文中宋"/>
                <w:b/>
                <w:szCs w:val="21"/>
              </w:rPr>
            </w:pPr>
            <w:r>
              <w:rPr>
                <w:rFonts w:hint="eastAsia" w:ascii="华文中宋" w:hAnsi="华文中宋" w:eastAsia="华文中宋"/>
                <w:szCs w:val="21"/>
              </w:rPr>
              <w:t>接收质疑函的方式（如有的话）</w:t>
            </w:r>
          </w:p>
        </w:tc>
        <w:tc>
          <w:tcPr>
            <w:tcW w:w="6520" w:type="dxa"/>
            <w:tcBorders>
              <w:top w:val="single" w:color="auto" w:sz="4" w:space="0"/>
              <w:bottom w:val="single" w:color="auto" w:sz="4" w:space="0"/>
            </w:tcBorders>
            <w:noWrap w:val="0"/>
            <w:vAlign w:val="center"/>
          </w:tcPr>
          <w:p>
            <w:pPr>
              <w:numPr>
                <w:ilvl w:val="0"/>
                <w:numId w:val="1"/>
              </w:numPr>
              <w:spacing w:line="400" w:lineRule="exact"/>
              <w:ind w:left="315" w:hanging="330" w:hangingChars="150"/>
              <w:rPr>
                <w:rFonts w:hint="eastAsia" w:ascii="华文中宋" w:hAnsi="华文中宋" w:eastAsia="华文中宋"/>
                <w:szCs w:val="21"/>
                <w:lang w:eastAsia="zh-CN"/>
              </w:rPr>
            </w:pPr>
            <w:r>
              <w:rPr>
                <w:rFonts w:hint="eastAsia" w:ascii="华文中宋" w:hAnsi="华文中宋" w:eastAsia="华文中宋" w:cs="华文中宋"/>
                <w:szCs w:val="21"/>
              </w:rPr>
              <w:t xml:space="preserve">质疑函接收联系部门: </w:t>
            </w:r>
            <w:r>
              <w:rPr>
                <w:rFonts w:hint="eastAsia" w:ascii="华文中宋" w:hAnsi="华文中宋" w:eastAsia="华文中宋"/>
                <w:szCs w:val="21"/>
                <w:lang w:eastAsia="zh-CN"/>
              </w:rPr>
              <w:t>长治市平顺县文化和旅游局</w:t>
            </w:r>
          </w:p>
          <w:p>
            <w:pPr>
              <w:autoSpaceDE/>
              <w:autoSpaceDN/>
              <w:spacing w:before="0" w:after="0" w:line="460" w:lineRule="exact"/>
              <w:ind w:right="0"/>
              <w:jc w:val="both"/>
              <w:rPr>
                <w:rFonts w:ascii="华文中宋" w:hAnsi="华文中宋" w:eastAsia="华文中宋" w:cs="华文中宋"/>
                <w:szCs w:val="21"/>
              </w:rPr>
            </w:pP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2</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联系电话：</w:t>
            </w:r>
            <w:r>
              <w:rPr>
                <w:rFonts w:hint="eastAsia" w:ascii="华文中宋" w:hAnsi="华文中宋" w:eastAsia="华文中宋" w:cs="华文中宋"/>
                <w:szCs w:val="21"/>
                <w:lang w:eastAsia="zh-CN"/>
              </w:rPr>
              <w:t>申先生</w:t>
            </w:r>
            <w:r>
              <w:rPr>
                <w:rFonts w:hint="eastAsia" w:ascii="华文中宋" w:hAnsi="华文中宋" w:eastAsia="华文中宋" w:cs="华文中宋"/>
                <w:szCs w:val="21"/>
              </w:rPr>
              <w:t xml:space="preserve"> </w:t>
            </w:r>
            <w:r>
              <w:rPr>
                <w:rFonts w:hint="eastAsia" w:ascii="华文中宋" w:hAnsi="华文中宋" w:eastAsia="华文中宋" w:cs="Times New Roman"/>
                <w:bCs/>
                <w:kern w:val="2"/>
                <w:sz w:val="21"/>
                <w:szCs w:val="21"/>
                <w:lang w:val="en-US" w:eastAsia="zh-CN" w:bidi="ar-SA"/>
              </w:rPr>
              <w:t>15935898284</w:t>
            </w:r>
          </w:p>
          <w:p>
            <w:pPr>
              <w:spacing w:line="400" w:lineRule="exact"/>
              <w:ind w:left="330" w:leftChars="0" w:right="0" w:rightChars="0" w:hanging="330" w:hangingChars="150"/>
              <w:rPr>
                <w:rFonts w:hint="eastAsia" w:ascii="华文中宋" w:hAnsi="华文中宋" w:eastAsia="华文中宋"/>
                <w:kern w:val="2"/>
              </w:rPr>
            </w:pPr>
            <w:r>
              <w:rPr>
                <w:rFonts w:hint="eastAsia" w:ascii="华文中宋" w:hAnsi="华文中宋" w:eastAsia="华文中宋" w:cs="华文中宋"/>
                <w:szCs w:val="21"/>
              </w:rPr>
              <w:t>（3）通讯地址：长治市</w:t>
            </w:r>
            <w:r>
              <w:rPr>
                <w:rFonts w:hint="eastAsia" w:ascii="华文中宋" w:hAnsi="华文中宋" w:eastAsia="华文中宋" w:cs="华文中宋"/>
                <w:szCs w:val="21"/>
                <w:lang w:eastAsia="zh-CN"/>
              </w:rPr>
              <w:t>平顺县文化中心</w:t>
            </w:r>
            <w:r>
              <w:rPr>
                <w:rFonts w:hint="eastAsia" w:ascii="华文中宋" w:hAnsi="华文中宋" w:eastAsia="华文中宋" w:cs="华文中宋"/>
                <w:szCs w:val="21"/>
                <w:lang w:val="en-US" w:eastAsia="zh-CN"/>
              </w:rPr>
              <w:t>5楼</w:t>
            </w:r>
          </w:p>
        </w:tc>
      </w:tr>
      <w:bookmarkEnd w:id="12"/>
      <w:bookmarkEnd w:id="21"/>
    </w:tbl>
    <w:p>
      <w:pPr>
        <w:pStyle w:val="12"/>
        <w:rPr>
          <w:rFonts w:hint="eastAsia" w:ascii="仿宋" w:hAnsi="仿宋" w:eastAsia="仿宋" w:cs="仿宋"/>
          <w:sz w:val="20"/>
        </w:rPr>
      </w:pPr>
    </w:p>
    <w:p>
      <w:pPr>
        <w:rPr>
          <w:rFonts w:hint="eastAsia"/>
        </w:rPr>
      </w:pPr>
      <w:r>
        <w:rPr>
          <w:rFonts w:hint="eastAsia" w:ascii="华文中宋" w:hAnsi="华文中宋" w:eastAsia="华文中宋"/>
        </w:rPr>
        <w:t>注：本表内容与报价人须知内容不一致的，以本表内容为准</w:t>
      </w:r>
      <w:r>
        <w:rPr>
          <w:rFonts w:hint="eastAsia"/>
        </w:rPr>
        <w:t>。</w:t>
      </w:r>
    </w:p>
    <w:p>
      <w:pPr>
        <w:rPr>
          <w:rFonts w:hint="eastAsia"/>
        </w:rPr>
      </w:pPr>
      <w:r>
        <w:rPr>
          <w:rFonts w:hint="eastAsia"/>
        </w:rPr>
        <w:br w:type="page"/>
      </w:r>
    </w:p>
    <w:p>
      <w:pPr>
        <w:rPr>
          <w:rFonts w:hint="eastAsia"/>
        </w:rPr>
      </w:pPr>
    </w:p>
    <w:p>
      <w:pPr>
        <w:pStyle w:val="4"/>
        <w:jc w:val="center"/>
        <w:rPr>
          <w:rFonts w:ascii="华文中宋" w:hAnsi="华文中宋" w:eastAsia="华文中宋"/>
          <w:sz w:val="32"/>
          <w:szCs w:val="32"/>
        </w:rPr>
      </w:pPr>
      <w:bookmarkStart w:id="24" w:name="_Toc57973981"/>
      <w:bookmarkStart w:id="25" w:name="_Toc44690598"/>
      <w:r>
        <w:rPr>
          <w:rFonts w:hint="eastAsia" w:ascii="华文中宋" w:hAnsi="华文中宋" w:eastAsia="华文中宋"/>
          <w:sz w:val="32"/>
          <w:szCs w:val="32"/>
        </w:rPr>
        <w:t>第三部分</w:t>
      </w:r>
      <w:r>
        <w:rPr>
          <w:rFonts w:ascii="华文中宋" w:hAnsi="华文中宋" w:eastAsia="华文中宋"/>
          <w:sz w:val="32"/>
          <w:szCs w:val="32"/>
        </w:rPr>
        <w:t xml:space="preserve">  </w:t>
      </w:r>
      <w:r>
        <w:rPr>
          <w:rFonts w:hint="eastAsia" w:ascii="华文中宋" w:hAnsi="华文中宋" w:eastAsia="华文中宋"/>
          <w:sz w:val="32"/>
          <w:szCs w:val="32"/>
        </w:rPr>
        <w:t>报价人须知</w:t>
      </w:r>
      <w:bookmarkEnd w:id="24"/>
      <w:bookmarkEnd w:id="25"/>
    </w:p>
    <w:p>
      <w:pPr>
        <w:pStyle w:val="5"/>
        <w:spacing w:line="460" w:lineRule="exact"/>
        <w:rPr>
          <w:rFonts w:ascii="华文中宋" w:hAnsi="华文中宋" w:eastAsia="华文中宋"/>
          <w:b w:val="0"/>
          <w:sz w:val="24"/>
          <w:szCs w:val="24"/>
        </w:rPr>
      </w:pPr>
      <w:bookmarkStart w:id="26" w:name="_Toc43363070"/>
      <w:bookmarkStart w:id="27" w:name="_Toc44690599"/>
      <w:bookmarkStart w:id="28" w:name="_Toc57973982"/>
      <w:bookmarkStart w:id="29" w:name="_Toc26867750"/>
      <w:bookmarkStart w:id="30" w:name="_Toc44690673"/>
      <w:bookmarkStart w:id="31" w:name="_Toc51232706"/>
      <w:r>
        <w:rPr>
          <w:rFonts w:hint="eastAsia" w:ascii="华文中宋" w:hAnsi="华文中宋" w:eastAsia="华文中宋"/>
          <w:sz w:val="24"/>
          <w:szCs w:val="24"/>
        </w:rPr>
        <w:t>一、总则</w:t>
      </w:r>
      <w:bookmarkEnd w:id="26"/>
      <w:bookmarkEnd w:id="27"/>
      <w:bookmarkEnd w:id="28"/>
      <w:bookmarkEnd w:id="29"/>
      <w:bookmarkEnd w:id="30"/>
      <w:bookmarkEnd w:id="31"/>
    </w:p>
    <w:p>
      <w:pPr>
        <w:pStyle w:val="31"/>
        <w:snapToGrid w:val="0"/>
        <w:spacing w:line="460" w:lineRule="exact"/>
        <w:ind w:firstLine="480" w:firstLineChars="200"/>
        <w:textAlignment w:val="auto"/>
        <w:rPr>
          <w:rFonts w:ascii="华文中宋" w:hAnsi="华文中宋" w:eastAsia="华文中宋"/>
          <w:b/>
          <w:spacing w:val="10"/>
        </w:rPr>
      </w:pPr>
      <w:r>
        <w:rPr>
          <w:rFonts w:ascii="华文中宋" w:hAnsi="华文中宋" w:eastAsia="华文中宋"/>
          <w:b/>
          <w:spacing w:val="10"/>
        </w:rPr>
        <w:t xml:space="preserve">1. </w:t>
      </w:r>
      <w:r>
        <w:rPr>
          <w:rFonts w:hint="eastAsia" w:ascii="华文中宋" w:hAnsi="华文中宋" w:eastAsia="华文中宋"/>
          <w:b/>
          <w:spacing w:val="10"/>
        </w:rPr>
        <w:t>适用范围</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本谈判文件仅适用于本次竞争性谈判活动。</w:t>
      </w:r>
    </w:p>
    <w:p>
      <w:pPr>
        <w:pStyle w:val="31"/>
        <w:snapToGrid w:val="0"/>
        <w:spacing w:line="460" w:lineRule="exact"/>
        <w:ind w:firstLine="440" w:firstLineChars="200"/>
        <w:textAlignment w:val="auto"/>
        <w:rPr>
          <w:rFonts w:ascii="华文中宋" w:hAnsi="华文中宋" w:eastAsia="华文中宋"/>
          <w:b/>
        </w:rPr>
      </w:pPr>
      <w:r>
        <w:rPr>
          <w:rFonts w:ascii="华文中宋" w:hAnsi="华文中宋" w:eastAsia="华文中宋"/>
          <w:b/>
        </w:rPr>
        <w:t xml:space="preserve">2. </w:t>
      </w:r>
      <w:r>
        <w:rPr>
          <w:rFonts w:hint="eastAsia" w:ascii="华文中宋" w:hAnsi="华文中宋" w:eastAsia="华文中宋"/>
          <w:b/>
        </w:rPr>
        <w:t>定义</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 xml:space="preserve">2.1 </w:t>
      </w:r>
      <w:r>
        <w:rPr>
          <w:rFonts w:hint="eastAsia" w:ascii="华文中宋" w:hAnsi="华文中宋" w:eastAsia="华文中宋"/>
        </w:rPr>
        <w:t>“采购人”指本次竞争性谈判活动的采购单位。</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 xml:space="preserve">2.2 </w:t>
      </w:r>
      <w:r>
        <w:rPr>
          <w:rFonts w:hint="eastAsia" w:ascii="华文中宋" w:hAnsi="华文中宋" w:eastAsia="华文中宋"/>
        </w:rPr>
        <w:t>“集采机构”指组织本次竞争性谈判活动的执行机构，即“</w:t>
      </w:r>
      <w:r>
        <w:rPr>
          <w:rFonts w:hint="eastAsia" w:ascii="华文中宋" w:hAnsi="华文中宋" w:eastAsia="华文中宋"/>
          <w:lang w:eastAsia="zh-CN"/>
        </w:rPr>
        <w:t>平顺县行政审批服务中心（平顺县政府采购中心）</w:t>
      </w:r>
      <w:r>
        <w:rPr>
          <w:rFonts w:hint="eastAsia" w:ascii="华文中宋" w:hAnsi="华文中宋" w:eastAsia="华文中宋"/>
        </w:rPr>
        <w:t>”。</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 xml:space="preserve">2.3 </w:t>
      </w:r>
      <w:r>
        <w:rPr>
          <w:rFonts w:hint="eastAsia" w:ascii="华文中宋" w:hAnsi="华文中宋" w:eastAsia="华文中宋"/>
        </w:rPr>
        <w:t>“报价人”指符合本谈判文件的规定和要求，受邀请获得谈判文件参加谈判，并向集采机构提交响应文件、最后报价的报价人。</w:t>
      </w:r>
    </w:p>
    <w:p>
      <w:pPr>
        <w:overflowPunct w:val="0"/>
        <w:topLinePunct/>
        <w:autoSpaceDN w:val="0"/>
        <w:adjustRightInd w:val="0"/>
        <w:snapToGrid w:val="0"/>
        <w:spacing w:line="460" w:lineRule="exact"/>
        <w:ind w:firstLine="437" w:firstLineChars="199"/>
        <w:rPr>
          <w:rFonts w:ascii="华文中宋" w:hAnsi="华文中宋" w:eastAsia="华文中宋" w:cs="华文中宋"/>
          <w:bCs/>
          <w:szCs w:val="21"/>
        </w:rPr>
      </w:pPr>
      <w:r>
        <w:rPr>
          <w:rFonts w:ascii="华文中宋" w:hAnsi="华文中宋" w:eastAsia="华文中宋" w:cs="华文中宋"/>
          <w:bCs/>
          <w:szCs w:val="21"/>
        </w:rPr>
        <w:t>2.4</w:t>
      </w:r>
      <w:r>
        <w:rPr>
          <w:rFonts w:hint="eastAsia" w:ascii="华文中宋" w:hAnsi="华文中宋" w:eastAsia="华文中宋" w:cs="华文中宋"/>
          <w:bCs/>
          <w:szCs w:val="21"/>
        </w:rPr>
        <w:t>“工程量清单”指载明建设工程分部分项工程项目、措施项目、其他项目的名称和相应数量以及税金项目等内容的明细清单。</w:t>
      </w:r>
    </w:p>
    <w:p>
      <w:pPr>
        <w:overflowPunct w:val="0"/>
        <w:topLinePunct/>
        <w:autoSpaceDN w:val="0"/>
        <w:adjustRightInd w:val="0"/>
        <w:snapToGrid w:val="0"/>
        <w:spacing w:line="460" w:lineRule="exact"/>
        <w:ind w:firstLine="437" w:firstLineChars="199"/>
        <w:rPr>
          <w:rFonts w:ascii="华文中宋" w:hAnsi="华文中宋" w:eastAsia="华文中宋" w:cs="华文中宋"/>
          <w:bCs/>
          <w:szCs w:val="21"/>
        </w:rPr>
      </w:pPr>
      <w:r>
        <w:rPr>
          <w:rFonts w:ascii="华文中宋" w:hAnsi="华文中宋" w:eastAsia="华文中宋" w:cs="华文中宋"/>
          <w:bCs/>
          <w:szCs w:val="21"/>
        </w:rPr>
        <w:t>2.5</w:t>
      </w:r>
      <w:r>
        <w:rPr>
          <w:rFonts w:hint="eastAsia" w:ascii="华文中宋" w:hAnsi="华文中宋" w:eastAsia="华文中宋" w:cs="华文中宋"/>
          <w:bCs/>
          <w:szCs w:val="21"/>
        </w:rPr>
        <w:t>“招标工程量清单”指采购人依据国家谈判文件、设计文件以及施工现场实际情况编制的，随谈判文件发布的报价人报价的工程量清单，包括其说明和表格。</w:t>
      </w:r>
    </w:p>
    <w:p>
      <w:pPr>
        <w:overflowPunct w:val="0"/>
        <w:topLinePunct/>
        <w:autoSpaceDN w:val="0"/>
        <w:adjustRightInd w:val="0"/>
        <w:snapToGrid w:val="0"/>
        <w:spacing w:line="460" w:lineRule="exact"/>
        <w:ind w:firstLine="437" w:firstLineChars="199"/>
        <w:rPr>
          <w:rFonts w:ascii="华文中宋" w:hAnsi="华文中宋" w:eastAsia="华文中宋" w:cs="华文中宋"/>
          <w:bCs/>
          <w:szCs w:val="21"/>
        </w:rPr>
      </w:pPr>
      <w:r>
        <w:rPr>
          <w:rFonts w:ascii="华文中宋" w:hAnsi="华文中宋" w:eastAsia="华文中宋" w:cs="华文中宋"/>
          <w:bCs/>
          <w:szCs w:val="21"/>
        </w:rPr>
        <w:t>2.6</w:t>
      </w:r>
      <w:r>
        <w:rPr>
          <w:rFonts w:hint="eastAsia" w:ascii="华文中宋" w:hAnsi="华文中宋" w:eastAsia="华文中宋" w:cs="华文中宋"/>
          <w:bCs/>
          <w:szCs w:val="21"/>
        </w:rPr>
        <w:t>“已标价工程量清单”指响应文件中已标明价格，经算术性错误修正（如有）且承包报价人已确认的工程量清单，包括其说明和表格。</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 xml:space="preserve">2.7 </w:t>
      </w:r>
      <w:r>
        <w:rPr>
          <w:rFonts w:hint="eastAsia" w:ascii="华文中宋" w:hAnsi="华文中宋" w:eastAsia="华文中宋"/>
        </w:rPr>
        <w:t>本谈判文件各部分规定的期间以时、日、月、年计算。期间开始的时和日，不计算在期间内。</w:t>
      </w:r>
    </w:p>
    <w:p>
      <w:pPr>
        <w:pStyle w:val="31"/>
        <w:snapToGrid w:val="0"/>
        <w:spacing w:line="460" w:lineRule="exact"/>
        <w:ind w:firstLine="440" w:firstLineChars="200"/>
        <w:textAlignment w:val="auto"/>
        <w:rPr>
          <w:rFonts w:ascii="华文中宋" w:hAnsi="华文中宋" w:eastAsia="华文中宋"/>
          <w:b/>
        </w:rPr>
      </w:pPr>
      <w:r>
        <w:rPr>
          <w:rFonts w:ascii="华文中宋" w:hAnsi="华文中宋" w:eastAsia="华文中宋"/>
          <w:b/>
        </w:rPr>
        <w:t xml:space="preserve">3. </w:t>
      </w:r>
      <w:r>
        <w:rPr>
          <w:rFonts w:hint="eastAsia" w:ascii="华文中宋" w:hAnsi="华文中宋" w:eastAsia="华文中宋"/>
          <w:b/>
        </w:rPr>
        <w:t>合格的报价人</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ascii="华文中宋" w:hAnsi="华文中宋" w:eastAsia="华文中宋" w:cs="华文中宋"/>
          <w:snapToGrid w:val="0"/>
          <w:kern w:val="0"/>
          <w:szCs w:val="21"/>
        </w:rPr>
        <w:t xml:space="preserve">3.1 </w:t>
      </w:r>
      <w:r>
        <w:rPr>
          <w:rFonts w:hint="eastAsia" w:ascii="华文中宋" w:hAnsi="华文中宋" w:eastAsia="华文中宋" w:cs="华文中宋"/>
          <w:snapToGrid w:val="0"/>
          <w:kern w:val="0"/>
          <w:szCs w:val="21"/>
        </w:rPr>
        <w:t>具有本项目实施、服务的能力，符合并承诺履行本谈判文件各项规定的报价人均可参加谈判。</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ascii="华文中宋" w:hAnsi="华文中宋" w:eastAsia="华文中宋" w:cs="华文中宋"/>
          <w:snapToGrid w:val="0"/>
          <w:kern w:val="0"/>
          <w:szCs w:val="21"/>
        </w:rPr>
        <w:t xml:space="preserve">3.2 </w:t>
      </w:r>
      <w:r>
        <w:rPr>
          <w:rFonts w:hint="eastAsia" w:ascii="华文中宋" w:hAnsi="华文中宋" w:eastAsia="华文中宋" w:cs="华文中宋"/>
          <w:snapToGrid w:val="0"/>
          <w:kern w:val="0"/>
          <w:szCs w:val="21"/>
        </w:rPr>
        <w:t>报价人必须是已在中国境内依法登记注册，并持有符合法律法规规定的有效证件的报价人。</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ascii="华文中宋" w:hAnsi="华文中宋" w:eastAsia="华文中宋" w:cs="华文中宋"/>
          <w:snapToGrid w:val="0"/>
          <w:kern w:val="0"/>
          <w:szCs w:val="21"/>
        </w:rPr>
        <w:t xml:space="preserve">3.3 </w:t>
      </w:r>
      <w:r>
        <w:rPr>
          <w:rFonts w:hint="eastAsia" w:ascii="华文中宋" w:hAnsi="华文中宋" w:eastAsia="华文中宋" w:cs="华文中宋"/>
          <w:snapToGrid w:val="0"/>
          <w:kern w:val="0"/>
          <w:szCs w:val="21"/>
        </w:rPr>
        <w:t>报价人应遵守有关的国家法律、法规和条例，具备相关法律法规和本谈判文件中规定的条件：</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w:t>
      </w:r>
      <w:r>
        <w:rPr>
          <w:rFonts w:ascii="华文中宋" w:hAnsi="华文中宋" w:eastAsia="华文中宋" w:cs="华文中宋"/>
          <w:snapToGrid w:val="0"/>
          <w:kern w:val="0"/>
          <w:szCs w:val="21"/>
        </w:rPr>
        <w:t>1</w:t>
      </w:r>
      <w:r>
        <w:rPr>
          <w:rFonts w:hint="eastAsia" w:ascii="华文中宋" w:hAnsi="华文中宋" w:eastAsia="华文中宋" w:cs="华文中宋"/>
          <w:snapToGrid w:val="0"/>
          <w:kern w:val="0"/>
          <w:szCs w:val="21"/>
        </w:rPr>
        <w:t>）具有独立承担民事责任的能力；</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w:t>
      </w:r>
      <w:r>
        <w:rPr>
          <w:rFonts w:ascii="华文中宋" w:hAnsi="华文中宋" w:eastAsia="华文中宋" w:cs="华文中宋"/>
          <w:snapToGrid w:val="0"/>
          <w:kern w:val="0"/>
          <w:szCs w:val="21"/>
        </w:rPr>
        <w:t>2</w:t>
      </w:r>
      <w:r>
        <w:rPr>
          <w:rFonts w:hint="eastAsia" w:ascii="华文中宋" w:hAnsi="华文中宋" w:eastAsia="华文中宋" w:cs="华文中宋"/>
          <w:snapToGrid w:val="0"/>
          <w:kern w:val="0"/>
          <w:szCs w:val="21"/>
        </w:rPr>
        <w:t>）具有良好的商业信誉和健全的财务会计制度；</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w:t>
      </w:r>
      <w:r>
        <w:rPr>
          <w:rFonts w:ascii="华文中宋" w:hAnsi="华文中宋" w:eastAsia="华文中宋" w:cs="华文中宋"/>
          <w:snapToGrid w:val="0"/>
          <w:kern w:val="0"/>
          <w:szCs w:val="21"/>
        </w:rPr>
        <w:t>3</w:t>
      </w:r>
      <w:r>
        <w:rPr>
          <w:rFonts w:hint="eastAsia" w:ascii="华文中宋" w:hAnsi="华文中宋" w:eastAsia="华文中宋" w:cs="华文中宋"/>
          <w:snapToGrid w:val="0"/>
          <w:kern w:val="0"/>
          <w:szCs w:val="21"/>
        </w:rPr>
        <w:t>）具有履行合同所必需的设备和专业技术能力以及人员；</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w:t>
      </w:r>
      <w:r>
        <w:rPr>
          <w:rFonts w:ascii="华文中宋" w:hAnsi="华文中宋" w:eastAsia="华文中宋" w:cs="华文中宋"/>
          <w:snapToGrid w:val="0"/>
          <w:kern w:val="0"/>
          <w:szCs w:val="21"/>
        </w:rPr>
        <w:t>4</w:t>
      </w:r>
      <w:r>
        <w:rPr>
          <w:rFonts w:hint="eastAsia" w:ascii="华文中宋" w:hAnsi="华文中宋" w:eastAsia="华文中宋" w:cs="华文中宋"/>
          <w:snapToGrid w:val="0"/>
          <w:kern w:val="0"/>
          <w:szCs w:val="21"/>
        </w:rPr>
        <w:t>）具有依法缴纳税收和社会保障资金的良好记录；</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w:t>
      </w:r>
      <w:r>
        <w:rPr>
          <w:rFonts w:ascii="华文中宋" w:hAnsi="华文中宋" w:eastAsia="华文中宋" w:cs="华文中宋"/>
          <w:snapToGrid w:val="0"/>
          <w:kern w:val="0"/>
          <w:szCs w:val="21"/>
        </w:rPr>
        <w:t>5</w:t>
      </w:r>
      <w:r>
        <w:rPr>
          <w:rFonts w:hint="eastAsia" w:ascii="华文中宋" w:hAnsi="华文中宋" w:eastAsia="华文中宋" w:cs="华文中宋"/>
          <w:snapToGrid w:val="0"/>
          <w:kern w:val="0"/>
          <w:szCs w:val="21"/>
        </w:rPr>
        <w:t>）参加此项政府采购活动前三年内，在经营活动中没有重大违法记录；</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w:t>
      </w:r>
      <w:r>
        <w:rPr>
          <w:rFonts w:ascii="华文中宋" w:hAnsi="华文中宋" w:eastAsia="华文中宋" w:cs="华文中宋"/>
          <w:snapToGrid w:val="0"/>
          <w:kern w:val="0"/>
          <w:szCs w:val="21"/>
        </w:rPr>
        <w:t>6</w:t>
      </w:r>
      <w:r>
        <w:rPr>
          <w:rFonts w:hint="eastAsia" w:ascii="华文中宋" w:hAnsi="华文中宋" w:eastAsia="华文中宋" w:cs="华文中宋"/>
          <w:snapToGrid w:val="0"/>
          <w:kern w:val="0"/>
          <w:szCs w:val="21"/>
        </w:rPr>
        <w:t>）（本项目须提供的特定资质）；</w:t>
      </w:r>
    </w:p>
    <w:p>
      <w:pPr>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（7）法律、行政法规规定的其他条件。</w:t>
      </w:r>
    </w:p>
    <w:p>
      <w:pPr>
        <w:tabs>
          <w:tab w:val="left" w:pos="567"/>
        </w:tabs>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ascii="华文中宋" w:hAnsi="华文中宋" w:eastAsia="华文中宋" w:cs="华文中宋"/>
          <w:snapToGrid w:val="0"/>
          <w:kern w:val="0"/>
          <w:szCs w:val="21"/>
        </w:rPr>
        <w:t>3.</w:t>
      </w:r>
      <w:r>
        <w:rPr>
          <w:rFonts w:hint="eastAsia" w:ascii="华文中宋" w:hAnsi="华文中宋" w:eastAsia="华文中宋" w:cs="华文中宋"/>
          <w:snapToGrid w:val="0"/>
          <w:kern w:val="0"/>
          <w:szCs w:val="21"/>
        </w:rPr>
        <w:t>4</w:t>
      </w:r>
      <w:r>
        <w:rPr>
          <w:rFonts w:ascii="华文中宋" w:hAnsi="华文中宋" w:eastAsia="华文中宋" w:cs="华文中宋"/>
          <w:snapToGrid w:val="0"/>
          <w:kern w:val="0"/>
          <w:szCs w:val="21"/>
        </w:rPr>
        <w:t xml:space="preserve"> </w:t>
      </w:r>
      <w:r>
        <w:rPr>
          <w:rFonts w:hint="eastAsia" w:ascii="华文中宋" w:hAnsi="华文中宋" w:eastAsia="华文中宋" w:cs="华文中宋"/>
          <w:snapToGrid w:val="0"/>
          <w:kern w:val="0"/>
          <w:szCs w:val="21"/>
        </w:rPr>
        <w:t>单位负责人为同一人或者存在控股、管理关系的不同单位，不得同时参加本项目同一合同项下的谈判活动，为本项目提供整体设计、规范编制或者项目管理、监理、检测寄及造价咨询等服务的报价人，不得再参加本项目的谈判活动。</w:t>
      </w:r>
    </w:p>
    <w:p>
      <w:pPr>
        <w:tabs>
          <w:tab w:val="left" w:pos="567"/>
        </w:tabs>
        <w:overflowPunct w:val="0"/>
        <w:topLinePunct/>
        <w:autoSpaceDN w:val="0"/>
        <w:adjustRightInd w:val="0"/>
        <w:snapToGrid w:val="0"/>
        <w:spacing w:line="460" w:lineRule="exact"/>
        <w:ind w:firstLine="440" w:firstLineChars="200"/>
        <w:rPr>
          <w:rFonts w:ascii="华文中宋" w:hAnsi="华文中宋" w:eastAsia="华文中宋" w:cs="华文中宋"/>
          <w:snapToGrid w:val="0"/>
          <w:kern w:val="0"/>
          <w:szCs w:val="21"/>
        </w:rPr>
      </w:pPr>
      <w:r>
        <w:rPr>
          <w:rFonts w:ascii="华文中宋" w:hAnsi="华文中宋" w:eastAsia="华文中宋" w:cs="华文中宋"/>
          <w:snapToGrid w:val="0"/>
          <w:kern w:val="0"/>
          <w:szCs w:val="21"/>
        </w:rPr>
        <w:t>3.</w:t>
      </w:r>
      <w:r>
        <w:rPr>
          <w:rFonts w:hint="eastAsia" w:ascii="华文中宋" w:hAnsi="华文中宋" w:eastAsia="华文中宋" w:cs="华文中宋"/>
          <w:snapToGrid w:val="0"/>
          <w:kern w:val="0"/>
          <w:szCs w:val="21"/>
        </w:rPr>
        <w:t>5</w:t>
      </w:r>
      <w:r>
        <w:rPr>
          <w:rFonts w:hint="eastAsia" w:ascii="华文中宋" w:hAnsi="华文中宋" w:eastAsia="华文中宋" w:cs="华文中宋"/>
          <w:snapToGrid w:val="0"/>
          <w:kern w:val="0"/>
          <w:szCs w:val="21"/>
          <w:lang w:val="en-US" w:eastAsia="zh-CN"/>
        </w:rPr>
        <w:t xml:space="preserve"> </w:t>
      </w:r>
      <w:r>
        <w:rPr>
          <w:rFonts w:hint="eastAsia" w:ascii="华文中宋" w:hAnsi="华文中宋" w:eastAsia="华文中宋" w:cs="华文中宋"/>
          <w:snapToGrid w:val="0"/>
          <w:kern w:val="0"/>
          <w:szCs w:val="21"/>
        </w:rPr>
        <w:t>本次竞争性谈判活动是否允许由两个以上报价人组成一个联合体以一个报价人身份共同参加谈判，详见谈判公告的规定。</w:t>
      </w:r>
    </w:p>
    <w:p>
      <w:pPr>
        <w:tabs>
          <w:tab w:val="left" w:pos="0"/>
        </w:tabs>
        <w:overflowPunct w:val="0"/>
        <w:topLinePunct/>
        <w:autoSpaceDN w:val="0"/>
        <w:adjustRightInd w:val="0"/>
        <w:snapToGrid w:val="0"/>
        <w:spacing w:line="460" w:lineRule="exact"/>
        <w:ind w:firstLine="440" w:firstLineChars="200"/>
        <w:rPr>
          <w:rFonts w:ascii="华文中宋" w:hAnsi="华文中宋" w:eastAsia="华文中宋" w:cs="华文中宋"/>
          <w:b/>
          <w:snapToGrid w:val="0"/>
          <w:kern w:val="0"/>
          <w:szCs w:val="21"/>
        </w:rPr>
      </w:pPr>
      <w:r>
        <w:rPr>
          <w:rFonts w:ascii="华文中宋" w:hAnsi="华文中宋" w:eastAsia="华文中宋" w:cs="华文中宋"/>
          <w:b/>
          <w:snapToGrid w:val="0"/>
          <w:kern w:val="0"/>
          <w:szCs w:val="21"/>
        </w:rPr>
        <w:t>4.</w:t>
      </w:r>
      <w:r>
        <w:rPr>
          <w:rFonts w:hint="eastAsia" w:ascii="华文中宋" w:hAnsi="华文中宋" w:eastAsia="华文中宋" w:cs="华文中宋"/>
          <w:b/>
          <w:snapToGrid w:val="0"/>
          <w:kern w:val="0"/>
          <w:szCs w:val="21"/>
        </w:rPr>
        <w:t>谈判费用</w:t>
      </w:r>
    </w:p>
    <w:p>
      <w:pPr>
        <w:pStyle w:val="31"/>
        <w:snapToGrid w:val="0"/>
        <w:spacing w:line="460" w:lineRule="exact"/>
        <w:ind w:firstLine="420"/>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pPr>
        <w:pStyle w:val="31"/>
        <w:snapToGrid w:val="0"/>
        <w:spacing w:line="460" w:lineRule="exact"/>
        <w:ind w:firstLine="440" w:firstLineChars="200"/>
        <w:textAlignment w:val="auto"/>
        <w:rPr>
          <w:rFonts w:ascii="华文中宋" w:hAnsi="华文中宋" w:eastAsia="华文中宋"/>
          <w:b/>
        </w:rPr>
      </w:pPr>
      <w:r>
        <w:rPr>
          <w:rFonts w:ascii="华文中宋" w:hAnsi="华文中宋" w:eastAsia="华文中宋"/>
          <w:b/>
        </w:rPr>
        <w:t xml:space="preserve">5. </w:t>
      </w:r>
      <w:r>
        <w:rPr>
          <w:rFonts w:hint="eastAsia" w:ascii="华文中宋" w:hAnsi="华文中宋" w:eastAsia="华文中宋"/>
          <w:b/>
        </w:rPr>
        <w:t>通知</w:t>
      </w:r>
      <w:r>
        <w:rPr>
          <w:rFonts w:hint="eastAsia" w:ascii="华文中宋" w:hAnsi="华文中宋" w:eastAsia="华文中宋"/>
          <w:b/>
          <w:spacing w:val="10"/>
        </w:rPr>
        <w:t>的告知及获取</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5.1</w:t>
      </w:r>
      <w:r>
        <w:rPr>
          <w:rFonts w:hint="eastAsia" w:ascii="华文中宋" w:hAnsi="华文中宋" w:eastAsia="华文中宋"/>
          <w:lang w:val="en-US" w:eastAsia="zh-CN"/>
        </w:rPr>
        <w:t xml:space="preserve"> </w:t>
      </w:r>
      <w:r>
        <w:rPr>
          <w:rFonts w:hint="eastAsia" w:ascii="华文中宋" w:hAnsi="华文中宋" w:eastAsia="华文中宋"/>
        </w:rPr>
        <w:t>通知的告知</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对与本项目有关的通知，集采机构将以在本次谈判公告刊登的媒体上发布公告的形式告知所有已获取了谈判文件的报价人及潜在报价人。</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5.2</w:t>
      </w:r>
      <w:r>
        <w:rPr>
          <w:rFonts w:hint="eastAsia" w:ascii="华文中宋" w:hAnsi="华文中宋" w:eastAsia="华文中宋"/>
          <w:lang w:val="en-US" w:eastAsia="zh-CN"/>
        </w:rPr>
        <w:t xml:space="preserve"> </w:t>
      </w:r>
      <w:r>
        <w:rPr>
          <w:rFonts w:hint="eastAsia" w:ascii="华文中宋" w:hAnsi="华文中宋" w:eastAsia="华文中宋"/>
        </w:rPr>
        <w:t>通知的获取</w:t>
      </w:r>
    </w:p>
    <w:p>
      <w:pPr>
        <w:spacing w:line="460" w:lineRule="exact"/>
        <w:rPr>
          <w:rFonts w:ascii="华文中宋" w:hAnsi="华文中宋" w:eastAsia="华文中宋"/>
          <w:kern w:val="0"/>
          <w:szCs w:val="21"/>
        </w:rPr>
      </w:pPr>
      <w:r>
        <w:rPr>
          <w:rFonts w:ascii="华文中宋" w:hAnsi="华文中宋" w:eastAsia="华文中宋"/>
          <w:kern w:val="0"/>
          <w:szCs w:val="21"/>
        </w:rPr>
        <w:t xml:space="preserve"> </w:t>
      </w:r>
      <w:r>
        <w:rPr>
          <w:rFonts w:hint="eastAsia" w:ascii="华文中宋" w:hAnsi="华文中宋" w:eastAsia="华文中宋"/>
          <w:kern w:val="0"/>
          <w:szCs w:val="21"/>
        </w:rPr>
        <w:t xml:space="preserve">   详见第一部分采购公告中“谈判文件免费领取的相关信息”</w:t>
      </w:r>
    </w:p>
    <w:p>
      <w:pPr>
        <w:pStyle w:val="5"/>
        <w:spacing w:line="460" w:lineRule="exact"/>
        <w:rPr>
          <w:rFonts w:ascii="华文中宋" w:hAnsi="华文中宋" w:eastAsia="华文中宋"/>
          <w:b w:val="0"/>
          <w:sz w:val="24"/>
          <w:szCs w:val="24"/>
        </w:rPr>
      </w:pPr>
      <w:bookmarkStart w:id="32" w:name="_Toc57973983"/>
      <w:bookmarkStart w:id="33" w:name="_Toc51232707"/>
      <w:bookmarkStart w:id="34" w:name="_Toc43363071"/>
      <w:bookmarkStart w:id="35" w:name="_Toc44690674"/>
      <w:bookmarkStart w:id="36" w:name="_Toc26867751"/>
      <w:bookmarkStart w:id="37" w:name="_Toc44690600"/>
      <w:r>
        <w:rPr>
          <w:rFonts w:hint="eastAsia" w:ascii="华文中宋" w:hAnsi="华文中宋" w:eastAsia="华文中宋"/>
          <w:sz w:val="24"/>
          <w:szCs w:val="24"/>
        </w:rPr>
        <w:t>二、谈判文件</w:t>
      </w:r>
      <w:bookmarkEnd w:id="32"/>
      <w:bookmarkEnd w:id="33"/>
      <w:bookmarkEnd w:id="34"/>
      <w:bookmarkEnd w:id="35"/>
      <w:bookmarkEnd w:id="36"/>
      <w:bookmarkEnd w:id="37"/>
    </w:p>
    <w:p>
      <w:pPr>
        <w:pStyle w:val="31"/>
        <w:snapToGrid w:val="0"/>
        <w:spacing w:line="460" w:lineRule="exact"/>
        <w:ind w:firstLine="435" w:firstLineChars="198"/>
        <w:textAlignment w:val="auto"/>
        <w:rPr>
          <w:rFonts w:ascii="华文中宋" w:hAnsi="华文中宋" w:eastAsia="华文中宋"/>
          <w:b/>
        </w:rPr>
      </w:pPr>
      <w:r>
        <w:rPr>
          <w:rFonts w:ascii="华文中宋" w:hAnsi="华文中宋" w:eastAsia="华文中宋"/>
          <w:b/>
        </w:rPr>
        <w:t xml:space="preserve">6. </w:t>
      </w:r>
      <w:r>
        <w:rPr>
          <w:rFonts w:hint="eastAsia" w:ascii="华文中宋" w:hAnsi="华文中宋" w:eastAsia="华文中宋"/>
          <w:b/>
        </w:rPr>
        <w:t>谈判文件的内容</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6.1</w:t>
      </w:r>
      <w:r>
        <w:rPr>
          <w:rFonts w:hint="eastAsia" w:ascii="华文中宋" w:hAnsi="华文中宋" w:eastAsia="华文中宋"/>
        </w:rPr>
        <w:t>谈判文件由下列</w:t>
      </w:r>
      <w:r>
        <w:rPr>
          <w:rFonts w:hint="eastAsia" w:ascii="华文中宋" w:hAnsi="华文中宋" w:eastAsia="华文中宋"/>
          <w:lang w:eastAsia="zh-CN"/>
        </w:rPr>
        <w:t>八</w:t>
      </w:r>
      <w:r>
        <w:rPr>
          <w:rFonts w:hint="eastAsia" w:ascii="华文中宋" w:hAnsi="华文中宋" w:eastAsia="华文中宋"/>
        </w:rPr>
        <w:t>部分内容组成：</w:t>
      </w:r>
    </w:p>
    <w:p>
      <w:pPr>
        <w:snapToGrid w:val="0"/>
        <w:spacing w:line="460" w:lineRule="exact"/>
        <w:ind w:firstLine="440" w:firstLineChars="200"/>
        <w:rPr>
          <w:rFonts w:ascii="华文中宋" w:hAnsi="华文中宋" w:eastAsia="华文中宋"/>
          <w:szCs w:val="21"/>
        </w:rPr>
      </w:pPr>
      <w:r>
        <w:rPr>
          <w:rFonts w:hint="eastAsia" w:ascii="华文中宋" w:hAnsi="华文中宋" w:eastAsia="华文中宋"/>
          <w:szCs w:val="21"/>
        </w:rPr>
        <w:t xml:space="preserve">  第一部分</w:t>
      </w:r>
      <w:r>
        <w:rPr>
          <w:rFonts w:ascii="华文中宋" w:hAnsi="华文中宋" w:eastAsia="华文中宋"/>
          <w:szCs w:val="21"/>
        </w:rPr>
        <w:t xml:space="preserve"> </w:t>
      </w:r>
      <w:r>
        <w:rPr>
          <w:rFonts w:hint="eastAsia" w:ascii="华文中宋" w:hAnsi="华文中宋" w:eastAsia="华文中宋"/>
          <w:szCs w:val="21"/>
        </w:rPr>
        <w:t>谈判公告；</w:t>
      </w:r>
    </w:p>
    <w:p>
      <w:pPr>
        <w:snapToGrid w:val="0"/>
        <w:spacing w:line="460" w:lineRule="exact"/>
        <w:ind w:firstLine="440" w:firstLineChars="200"/>
        <w:rPr>
          <w:rFonts w:ascii="华文中宋" w:hAnsi="华文中宋" w:eastAsia="华文中宋"/>
          <w:szCs w:val="21"/>
        </w:rPr>
      </w:pPr>
      <w:r>
        <w:rPr>
          <w:rFonts w:hint="eastAsia" w:ascii="华文中宋" w:hAnsi="华文中宋" w:eastAsia="华文中宋"/>
          <w:szCs w:val="21"/>
        </w:rPr>
        <w:t xml:space="preserve">  第二部分</w:t>
      </w:r>
      <w:r>
        <w:rPr>
          <w:rFonts w:ascii="华文中宋" w:hAnsi="华文中宋" w:eastAsia="华文中宋"/>
          <w:szCs w:val="21"/>
        </w:rPr>
        <w:t xml:space="preserve"> </w:t>
      </w:r>
      <w:r>
        <w:rPr>
          <w:rFonts w:hint="eastAsia" w:ascii="华文中宋" w:hAnsi="华文中宋" w:eastAsia="华文中宋"/>
          <w:szCs w:val="21"/>
        </w:rPr>
        <w:t>报价人须知前附表；</w:t>
      </w:r>
    </w:p>
    <w:p>
      <w:pPr>
        <w:snapToGrid w:val="0"/>
        <w:spacing w:line="460" w:lineRule="exact"/>
        <w:ind w:firstLine="440" w:firstLineChars="200"/>
        <w:rPr>
          <w:rFonts w:ascii="华文中宋" w:hAnsi="华文中宋" w:eastAsia="华文中宋"/>
          <w:szCs w:val="21"/>
        </w:rPr>
      </w:pPr>
      <w:r>
        <w:rPr>
          <w:rFonts w:hint="eastAsia" w:ascii="华文中宋" w:hAnsi="华文中宋" w:eastAsia="华文中宋"/>
          <w:szCs w:val="21"/>
        </w:rPr>
        <w:t xml:space="preserve">  第三部分</w:t>
      </w:r>
      <w:r>
        <w:rPr>
          <w:rFonts w:ascii="华文中宋" w:hAnsi="华文中宋" w:eastAsia="华文中宋"/>
          <w:szCs w:val="21"/>
        </w:rPr>
        <w:t xml:space="preserve"> </w:t>
      </w:r>
      <w:r>
        <w:rPr>
          <w:rFonts w:hint="eastAsia" w:ascii="华文中宋" w:hAnsi="华文中宋" w:eastAsia="华文中宋"/>
          <w:szCs w:val="21"/>
        </w:rPr>
        <w:t>报价人须知；</w:t>
      </w:r>
      <w:r>
        <w:rPr>
          <w:rFonts w:ascii="华文中宋" w:hAnsi="华文中宋" w:eastAsia="华文中宋"/>
          <w:szCs w:val="21"/>
        </w:rPr>
        <w:t xml:space="preserve"> </w:t>
      </w:r>
    </w:p>
    <w:p>
      <w:pPr>
        <w:snapToGrid w:val="0"/>
        <w:spacing w:line="460" w:lineRule="exact"/>
        <w:ind w:firstLine="440" w:firstLineChars="200"/>
        <w:rPr>
          <w:rFonts w:ascii="华文中宋" w:hAnsi="华文中宋" w:eastAsia="华文中宋"/>
          <w:szCs w:val="21"/>
        </w:rPr>
      </w:pPr>
      <w:r>
        <w:rPr>
          <w:rFonts w:hint="eastAsia" w:ascii="华文中宋" w:hAnsi="华文中宋" w:eastAsia="华文中宋"/>
          <w:szCs w:val="21"/>
        </w:rPr>
        <w:t xml:space="preserve">  第四部分</w:t>
      </w:r>
      <w:r>
        <w:rPr>
          <w:rFonts w:ascii="华文中宋" w:hAnsi="华文中宋" w:eastAsia="华文中宋"/>
        </w:rPr>
        <w:t xml:space="preserve"> </w:t>
      </w:r>
      <w:r>
        <w:rPr>
          <w:rFonts w:hint="eastAsia" w:ascii="华文中宋" w:hAnsi="华文中宋" w:eastAsia="华文中宋"/>
        </w:rPr>
        <w:t>评审标准和评审办法；</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 xml:space="preserve">  第五部分</w:t>
      </w:r>
      <w:r>
        <w:rPr>
          <w:rFonts w:ascii="华文中宋" w:hAnsi="华文中宋" w:eastAsia="华文中宋"/>
        </w:rPr>
        <w:t xml:space="preserve"> </w:t>
      </w:r>
      <w:r>
        <w:rPr>
          <w:rFonts w:hint="eastAsia" w:ascii="华文中宋" w:hAnsi="华文中宋" w:eastAsia="华文中宋"/>
        </w:rPr>
        <w:t>技术标准和要求；</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 xml:space="preserve">  第六部分</w:t>
      </w:r>
      <w:r>
        <w:rPr>
          <w:rFonts w:ascii="华文中宋" w:hAnsi="华文中宋" w:eastAsia="华文中宋"/>
        </w:rPr>
        <w:t xml:space="preserve"> </w:t>
      </w:r>
      <w:r>
        <w:rPr>
          <w:rFonts w:hint="eastAsia" w:ascii="华文中宋" w:hAnsi="华文中宋" w:eastAsia="华文中宋"/>
        </w:rPr>
        <w:t>工程量清单；</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 xml:space="preserve">  第七部分 合同条款及格式；</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 xml:space="preserve">  第八部分</w:t>
      </w:r>
      <w:r>
        <w:rPr>
          <w:rFonts w:ascii="华文中宋" w:hAnsi="华文中宋" w:eastAsia="华文中宋"/>
        </w:rPr>
        <w:t xml:space="preserve"> </w:t>
      </w:r>
      <w:r>
        <w:rPr>
          <w:rFonts w:hint="eastAsia" w:ascii="华文中宋" w:hAnsi="华文中宋" w:eastAsia="华文中宋"/>
        </w:rPr>
        <w:t>响应文件内容要求及格式；</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 xml:space="preserve">6.2 </w:t>
      </w:r>
      <w:r>
        <w:rPr>
          <w:rFonts w:hint="eastAsia" w:ascii="华文中宋" w:hAnsi="华文中宋" w:eastAsia="华文中宋"/>
        </w:rPr>
        <w:t>谈判文件中落实政府采购政策的相关要求详见第二部分报价人须知前附表序号第</w:t>
      </w:r>
      <w:r>
        <w:rPr>
          <w:rFonts w:hint="eastAsia" w:ascii="华文中宋" w:hAnsi="华文中宋" w:eastAsia="华文中宋"/>
          <w:lang w:val="en-US" w:eastAsia="zh-CN"/>
        </w:rPr>
        <w:t>8与9</w:t>
      </w:r>
      <w:r>
        <w:rPr>
          <w:rFonts w:hint="eastAsia" w:ascii="华文中宋" w:hAnsi="华文中宋" w:eastAsia="华文中宋"/>
        </w:rPr>
        <w:t>条的规定。</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6.</w:t>
      </w:r>
      <w:r>
        <w:rPr>
          <w:rFonts w:hint="eastAsia" w:ascii="华文中宋" w:hAnsi="华文中宋" w:eastAsia="华文中宋"/>
        </w:rPr>
        <w:t>3报价人的信用查询渠道信用中国网（</w:t>
      </w:r>
      <w:r>
        <w:rPr>
          <w:rFonts w:ascii="华文中宋" w:hAnsi="华文中宋" w:eastAsia="华文中宋"/>
        </w:rPr>
        <w:t>http://www.creditchina.gov.cn</w:t>
      </w:r>
      <w:r>
        <w:rPr>
          <w:rFonts w:hint="eastAsia" w:ascii="华文中宋" w:hAnsi="华文中宋" w:eastAsia="华文中宋"/>
        </w:rPr>
        <w:t>）和中国政府采购网（</w:t>
      </w:r>
      <w:r>
        <w:rPr>
          <w:rFonts w:ascii="华文中宋" w:hAnsi="华文中宋" w:eastAsia="华文中宋"/>
        </w:rPr>
        <w:t>http://www.ccgp.gov.cn</w:t>
      </w:r>
      <w:r>
        <w:rPr>
          <w:rFonts w:hint="eastAsia" w:ascii="华文中宋" w:hAnsi="华文中宋" w:eastAsia="华文中宋"/>
        </w:rPr>
        <w:t>）。</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 xml:space="preserve">6.4 </w:t>
      </w:r>
      <w:r>
        <w:rPr>
          <w:rFonts w:hint="eastAsia" w:ascii="华文中宋" w:hAnsi="华文中宋" w:eastAsia="华文中宋"/>
        </w:rPr>
        <w:t>除非特殊要求，谈判文件不单独提供项目使用地的自然环境、气候条件、公用设施情况，报价人被视为熟悉上述与履行合同有关的一切情况。</w:t>
      </w:r>
    </w:p>
    <w:p>
      <w:pPr>
        <w:snapToGrid w:val="0"/>
        <w:spacing w:line="460" w:lineRule="exact"/>
        <w:ind w:firstLine="495" w:firstLineChars="225"/>
        <w:rPr>
          <w:rFonts w:ascii="华文中宋" w:hAnsi="华文中宋" w:eastAsia="华文中宋"/>
          <w:szCs w:val="21"/>
        </w:rPr>
      </w:pPr>
      <w:r>
        <w:rPr>
          <w:rFonts w:ascii="华文中宋" w:hAnsi="华文中宋" w:eastAsia="华文中宋"/>
          <w:szCs w:val="21"/>
        </w:rPr>
        <w:t xml:space="preserve">6.5 </w:t>
      </w:r>
      <w:r>
        <w:rPr>
          <w:rFonts w:hint="eastAsia" w:ascii="华文中宋" w:hAnsi="华文中宋" w:eastAsia="华文中宋"/>
          <w:szCs w:val="21"/>
        </w:rPr>
        <w:t>谈判文件的解释权归集采机构所有，当对一个问题有多种解释时以集采机构解释为准。</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 xml:space="preserve">6.6 </w:t>
      </w:r>
      <w:r>
        <w:rPr>
          <w:rFonts w:hint="eastAsia" w:ascii="华文中宋" w:hAnsi="华文中宋" w:eastAsia="华文中宋"/>
        </w:rPr>
        <w:t>谈判文件未作须知明示，而又有法律、法规规定的，集采机构将依据法律法规的规定进行解释。</w:t>
      </w:r>
    </w:p>
    <w:p>
      <w:pPr>
        <w:pStyle w:val="31"/>
        <w:snapToGrid w:val="0"/>
        <w:spacing w:line="480" w:lineRule="exact"/>
        <w:ind w:left="436" w:leftChars="198"/>
        <w:textAlignment w:val="auto"/>
        <w:rPr>
          <w:rFonts w:ascii="华文中宋" w:hAnsi="华文中宋" w:eastAsia="华文中宋"/>
          <w:b/>
        </w:rPr>
      </w:pPr>
      <w:r>
        <w:rPr>
          <w:rFonts w:ascii="华文中宋" w:hAnsi="华文中宋" w:eastAsia="华文中宋"/>
          <w:b/>
        </w:rPr>
        <w:t xml:space="preserve">7. </w:t>
      </w:r>
      <w:r>
        <w:rPr>
          <w:rFonts w:hint="eastAsia" w:ascii="华文中宋" w:hAnsi="华文中宋" w:eastAsia="华文中宋"/>
          <w:b/>
        </w:rPr>
        <w:t>谈判文件的澄清和修改</w:t>
      </w:r>
    </w:p>
    <w:p>
      <w:pPr>
        <w:spacing w:line="480" w:lineRule="exact"/>
        <w:ind w:firstLine="440" w:firstLineChars="200"/>
        <w:rPr>
          <w:rFonts w:ascii="华文中宋" w:hAnsi="华文中宋" w:eastAsia="华文中宋"/>
          <w:b/>
          <w:szCs w:val="21"/>
        </w:rPr>
      </w:pPr>
      <w:r>
        <w:rPr>
          <w:rFonts w:hint="eastAsia" w:ascii="华文中宋" w:hAnsi="华文中宋" w:eastAsia="华文中宋"/>
          <w:szCs w:val="21"/>
        </w:rPr>
        <w:t>7.1</w:t>
      </w:r>
      <w:r>
        <w:rPr>
          <w:rFonts w:hint="eastAsia" w:ascii="华文中宋" w:hAnsi="华文中宋" w:eastAsia="华文中宋"/>
        </w:rPr>
        <w:t>集采机构可以对已发出的谈判文件进行必要的澄清或者修改，澄清或者修改在原公告发布媒体上发布澄清公告。澄清或者修改的内容为谈判文件的组成部分，对所有报价人均具有约束作用。</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7.2澄清或修改的内容可能影响响应文件编制的，集采机构将在提交首次响应文件截止之日3个工作日前，以发布公告的形式通知所有获取到谈判文件的潜在供应商，不足3个工作日的，将顺延提交首次响应文件截止之日。</w:t>
      </w:r>
    </w:p>
    <w:p>
      <w:pPr>
        <w:pStyle w:val="31"/>
        <w:snapToGrid w:val="0"/>
        <w:spacing w:line="480" w:lineRule="exact"/>
        <w:ind w:firstLine="440" w:firstLineChars="200"/>
        <w:rPr>
          <w:rFonts w:ascii="华文中宋" w:hAnsi="华文中宋" w:eastAsia="华文中宋"/>
          <w:sz w:val="22"/>
        </w:rPr>
      </w:pPr>
      <w:r>
        <w:rPr>
          <w:rFonts w:hint="eastAsia" w:ascii="华文中宋" w:hAnsi="华文中宋" w:eastAsia="华文中宋"/>
        </w:rPr>
        <w:t>7.3</w:t>
      </w:r>
      <w:r>
        <w:rPr>
          <w:rFonts w:hint="eastAsia" w:ascii="华文中宋" w:hAnsi="华文中宋" w:eastAsia="华文中宋"/>
          <w:sz w:val="22"/>
        </w:rPr>
        <w:t>报价人对谈判文件有疑问，应</w:t>
      </w:r>
      <w:r>
        <w:rPr>
          <w:rFonts w:hint="eastAsia" w:ascii="华文中宋" w:hAnsi="华文中宋" w:eastAsia="华文中宋"/>
          <w:kern w:val="2"/>
        </w:rPr>
        <w:t>在</w:t>
      </w:r>
      <w:r>
        <w:rPr>
          <w:rFonts w:hint="eastAsia" w:ascii="华文中宋" w:hAnsi="华文中宋" w:eastAsia="华文中宋" w:cs="Arial"/>
          <w:bCs/>
        </w:rPr>
        <w:t>山西政府采购平台</w:t>
      </w:r>
      <w:r>
        <w:rPr>
          <w:rFonts w:hint="eastAsia" w:ascii="华文中宋" w:hAnsi="华文中宋" w:eastAsia="华文中宋"/>
          <w:kern w:val="2"/>
        </w:rPr>
        <w:t>内</w:t>
      </w:r>
      <w:r>
        <w:rPr>
          <w:rFonts w:hint="eastAsia" w:ascii="华文中宋" w:hAnsi="华文中宋" w:eastAsia="华文中宋"/>
          <w:sz w:val="22"/>
        </w:rPr>
        <w:t>向集采机构提出澄清申请。集采机构将视情况确定采用适当方式予以澄清答复，并认为必要时，将不标明查询来源的答复</w:t>
      </w:r>
      <w:r>
        <w:rPr>
          <w:rFonts w:hint="eastAsia" w:ascii="华文中宋" w:hAnsi="华文中宋" w:eastAsia="华文中宋"/>
          <w:kern w:val="2"/>
        </w:rPr>
        <w:t>在</w:t>
      </w:r>
      <w:r>
        <w:rPr>
          <w:rFonts w:hint="eastAsia" w:ascii="华文中宋" w:hAnsi="华文中宋" w:eastAsia="华文中宋" w:cs="Arial"/>
          <w:bCs/>
        </w:rPr>
        <w:t>山西政府采购平台</w:t>
      </w:r>
      <w:r>
        <w:rPr>
          <w:rFonts w:hint="eastAsia" w:ascii="华文中宋" w:hAnsi="华文中宋" w:eastAsia="华文中宋"/>
          <w:kern w:val="2"/>
        </w:rPr>
        <w:t>内通</w:t>
      </w:r>
      <w:r>
        <w:rPr>
          <w:rFonts w:hint="eastAsia" w:ascii="华文中宋" w:hAnsi="华文中宋" w:eastAsia="华文中宋"/>
          <w:sz w:val="22"/>
        </w:rPr>
        <w:t>知已获取谈判文件的所有报价人。</w:t>
      </w:r>
    </w:p>
    <w:p>
      <w:pPr>
        <w:tabs>
          <w:tab w:val="left" w:pos="866"/>
        </w:tabs>
        <w:spacing w:line="460" w:lineRule="exact"/>
        <w:ind w:firstLine="440" w:firstLineChars="200"/>
        <w:rPr>
          <w:rFonts w:ascii="华文中宋" w:hAnsi="华文中宋" w:eastAsia="华文中宋"/>
          <w:szCs w:val="21"/>
        </w:rPr>
      </w:pPr>
      <w:r>
        <w:rPr>
          <w:rFonts w:hint="eastAsia" w:ascii="华文中宋" w:hAnsi="华文中宋" w:eastAsia="华文中宋"/>
          <w:szCs w:val="21"/>
        </w:rPr>
        <w:t>7.4</w:t>
      </w:r>
      <w:r>
        <w:rPr>
          <w:rFonts w:ascii="华文中宋" w:hAnsi="华文中宋" w:eastAsia="华文中宋"/>
          <w:szCs w:val="21"/>
        </w:rPr>
        <w:t>对于没有提出疑问又参与了本项目</w:t>
      </w:r>
      <w:r>
        <w:rPr>
          <w:rFonts w:hint="eastAsia" w:ascii="华文中宋" w:hAnsi="华文中宋" w:eastAsia="华文中宋"/>
          <w:szCs w:val="21"/>
        </w:rPr>
        <w:t>谈判</w:t>
      </w:r>
      <w:r>
        <w:rPr>
          <w:rFonts w:ascii="华文中宋" w:hAnsi="华文中宋" w:eastAsia="华文中宋"/>
          <w:szCs w:val="21"/>
        </w:rPr>
        <w:t>的报价人将被视为完全认同本谈判文件（含澄清或修改的内容）</w:t>
      </w:r>
      <w:r>
        <w:rPr>
          <w:rFonts w:ascii="华文中宋" w:hAnsi="华文中宋" w:eastAsia="华文中宋"/>
          <w:i/>
          <w:szCs w:val="21"/>
        </w:rPr>
        <w:t>。</w:t>
      </w:r>
    </w:p>
    <w:p>
      <w:pPr>
        <w:snapToGrid w:val="0"/>
        <w:spacing w:line="420" w:lineRule="exact"/>
        <w:ind w:firstLine="200"/>
        <w:jc w:val="left"/>
        <w:rPr>
          <w:rFonts w:ascii="华文中宋" w:hAnsi="华文中宋" w:eastAsia="华文中宋"/>
          <w:b/>
        </w:rPr>
      </w:pPr>
      <w:r>
        <w:rPr>
          <w:rFonts w:hint="eastAsia" w:ascii="华文中宋" w:hAnsi="华文中宋" w:eastAsia="华文中宋"/>
          <w:b/>
        </w:rPr>
        <w:t>8、踏勘</w:t>
      </w:r>
    </w:p>
    <w:p>
      <w:pPr>
        <w:snapToGrid w:val="0"/>
        <w:spacing w:line="480" w:lineRule="exact"/>
        <w:ind w:firstLine="440" w:firstLineChars="200"/>
        <w:rPr>
          <w:rFonts w:ascii="华文中宋" w:hAnsi="华文中宋" w:eastAsia="华文中宋"/>
          <w:kern w:val="0"/>
          <w:sz w:val="22"/>
          <w:szCs w:val="21"/>
        </w:rPr>
      </w:pPr>
      <w:bookmarkStart w:id="38" w:name="_Toc43363072"/>
      <w:bookmarkStart w:id="39" w:name="_Toc57973984"/>
      <w:bookmarkStart w:id="40" w:name="_Toc26867752"/>
      <w:bookmarkStart w:id="41" w:name="_Toc51232708"/>
      <w:bookmarkStart w:id="42" w:name="_Toc44690675"/>
      <w:bookmarkStart w:id="43" w:name="_Toc44690601"/>
      <w:r>
        <w:rPr>
          <w:rFonts w:hint="eastAsia" w:ascii="华文中宋" w:hAnsi="华文中宋" w:eastAsia="华文中宋"/>
          <w:kern w:val="0"/>
          <w:sz w:val="22"/>
          <w:szCs w:val="21"/>
        </w:rPr>
        <w:t>集采机构将视情况确定是否进行现场勘查，详细内容见第二章报价人须知前附表序号</w:t>
      </w:r>
      <w:r>
        <w:rPr>
          <w:rFonts w:hint="eastAsia" w:ascii="华文中宋" w:hAnsi="华文中宋" w:eastAsia="华文中宋"/>
          <w:kern w:val="0"/>
          <w:sz w:val="22"/>
          <w:szCs w:val="21"/>
          <w:lang w:val="en-US" w:eastAsia="zh-CN"/>
        </w:rPr>
        <w:t>6</w:t>
      </w:r>
      <w:r>
        <w:rPr>
          <w:rFonts w:hint="eastAsia" w:ascii="华文中宋" w:hAnsi="华文中宋" w:eastAsia="华文中宋"/>
          <w:kern w:val="0"/>
          <w:sz w:val="22"/>
          <w:szCs w:val="21"/>
        </w:rPr>
        <w:t>的要求。</w:t>
      </w:r>
    </w:p>
    <w:p>
      <w:pPr>
        <w:pStyle w:val="5"/>
        <w:spacing w:line="400" w:lineRule="exact"/>
        <w:rPr>
          <w:rFonts w:ascii="华文中宋" w:hAnsi="华文中宋" w:eastAsia="华文中宋"/>
          <w:sz w:val="24"/>
          <w:szCs w:val="24"/>
        </w:rPr>
      </w:pPr>
      <w:r>
        <w:rPr>
          <w:rFonts w:hint="eastAsia" w:ascii="华文中宋" w:hAnsi="华文中宋" w:eastAsia="华文中宋"/>
          <w:sz w:val="24"/>
          <w:szCs w:val="24"/>
        </w:rPr>
        <w:t>三、响应</w:t>
      </w:r>
      <w:r>
        <w:rPr>
          <w:rFonts w:hint="eastAsia" w:ascii="华文中宋" w:hAnsi="华文中宋" w:eastAsia="华文中宋" w:cs="Dotum"/>
          <w:sz w:val="24"/>
          <w:szCs w:val="24"/>
        </w:rPr>
        <w:t>文件</w:t>
      </w:r>
      <w:bookmarkEnd w:id="38"/>
      <w:bookmarkEnd w:id="39"/>
      <w:bookmarkEnd w:id="40"/>
      <w:bookmarkEnd w:id="41"/>
      <w:bookmarkEnd w:id="42"/>
      <w:bookmarkEnd w:id="43"/>
    </w:p>
    <w:p>
      <w:pPr>
        <w:pStyle w:val="31"/>
        <w:snapToGrid w:val="0"/>
        <w:spacing w:line="480" w:lineRule="exact"/>
        <w:ind w:firstLine="435" w:firstLineChars="198"/>
        <w:textAlignment w:val="auto"/>
        <w:rPr>
          <w:rFonts w:ascii="华文中宋" w:hAnsi="华文中宋" w:eastAsia="华文中宋"/>
          <w:b/>
        </w:rPr>
      </w:pPr>
      <w:r>
        <w:rPr>
          <w:rFonts w:hint="eastAsia" w:ascii="华文中宋" w:hAnsi="华文中宋" w:eastAsia="华文中宋"/>
          <w:b/>
        </w:rPr>
        <w:t>9</w:t>
      </w:r>
      <w:r>
        <w:rPr>
          <w:rFonts w:ascii="华文中宋" w:hAnsi="华文中宋" w:eastAsia="华文中宋"/>
          <w:b/>
        </w:rPr>
        <w:t xml:space="preserve">. </w:t>
      </w:r>
      <w:r>
        <w:rPr>
          <w:rFonts w:hint="eastAsia" w:ascii="华文中宋" w:hAnsi="华文中宋" w:eastAsia="华文中宋"/>
          <w:b/>
        </w:rPr>
        <w:t>响应文件的语言和计量单位</w:t>
      </w:r>
    </w:p>
    <w:p>
      <w:pPr>
        <w:pStyle w:val="31"/>
        <w:snapToGrid w:val="0"/>
        <w:spacing w:line="440" w:lineRule="exact"/>
        <w:ind w:firstLine="440" w:firstLineChars="200"/>
        <w:textAlignment w:val="auto"/>
        <w:rPr>
          <w:rFonts w:ascii="华文中宋" w:hAnsi="华文中宋" w:eastAsia="华文中宋"/>
        </w:rPr>
      </w:pPr>
      <w:r>
        <w:rPr>
          <w:rFonts w:hint="eastAsia" w:ascii="华文中宋" w:hAnsi="华文中宋" w:eastAsia="华文中宋"/>
        </w:rPr>
        <w:t>9</w:t>
      </w:r>
      <w:r>
        <w:rPr>
          <w:rFonts w:ascii="华文中宋" w:hAnsi="华文中宋" w:eastAsia="华文中宋"/>
        </w:rPr>
        <w:t>.1</w:t>
      </w:r>
      <w:r>
        <w:rPr>
          <w:rFonts w:hint="eastAsia" w:ascii="华文中宋" w:hAnsi="华文中宋" w:eastAsia="华文中宋"/>
        </w:rPr>
        <w:t>报价人提交的响应文件的资格证明文件、商务技术文件（包括技术文件和资料、图纸中的说明）以及报价人与集采机构就有关谈判的所有来往函电均应使用中文简体字。外文资料必须提供中文译文，并保持与原文一致，否则，产生的不利后果由报价人承担。</w:t>
      </w:r>
    </w:p>
    <w:p>
      <w:pPr>
        <w:pStyle w:val="31"/>
        <w:snapToGrid w:val="0"/>
        <w:spacing w:line="440" w:lineRule="exact"/>
        <w:ind w:firstLine="440" w:firstLineChars="200"/>
        <w:textAlignment w:val="auto"/>
        <w:rPr>
          <w:rFonts w:ascii="华文中宋" w:hAnsi="华文中宋" w:eastAsia="华文中宋"/>
        </w:rPr>
      </w:pPr>
      <w:r>
        <w:rPr>
          <w:rFonts w:hint="eastAsia" w:ascii="华文中宋" w:hAnsi="华文中宋" w:eastAsia="华文中宋"/>
        </w:rPr>
        <w:t>9</w:t>
      </w:r>
      <w:r>
        <w:rPr>
          <w:rFonts w:ascii="华文中宋" w:hAnsi="华文中宋" w:eastAsia="华文中宋"/>
        </w:rPr>
        <w:t>.2</w:t>
      </w:r>
      <w:r>
        <w:rPr>
          <w:rFonts w:hint="eastAsia" w:ascii="华文中宋" w:hAnsi="华文中宋" w:eastAsia="华文中宋"/>
        </w:rPr>
        <w:t>响应文件所使用的计量单位，必须使用国家法定计量单位。</w:t>
      </w:r>
    </w:p>
    <w:p>
      <w:pPr>
        <w:pStyle w:val="31"/>
        <w:snapToGrid w:val="0"/>
        <w:spacing w:line="440" w:lineRule="exact"/>
        <w:ind w:firstLine="435" w:firstLineChars="198"/>
        <w:textAlignment w:val="auto"/>
        <w:rPr>
          <w:rFonts w:ascii="华文中宋" w:hAnsi="华文中宋" w:eastAsia="华文中宋"/>
          <w:b/>
        </w:rPr>
      </w:pPr>
      <w:r>
        <w:rPr>
          <w:rFonts w:hint="eastAsia" w:ascii="华文中宋" w:hAnsi="华文中宋" w:eastAsia="华文中宋"/>
          <w:b/>
        </w:rPr>
        <w:t>10</w:t>
      </w:r>
      <w:r>
        <w:rPr>
          <w:rFonts w:ascii="华文中宋" w:hAnsi="华文中宋" w:eastAsia="华文中宋"/>
          <w:b/>
        </w:rPr>
        <w:t xml:space="preserve">. </w:t>
      </w:r>
      <w:r>
        <w:rPr>
          <w:rFonts w:hint="eastAsia" w:ascii="华文中宋" w:hAnsi="华文中宋" w:eastAsia="华文中宋"/>
          <w:b/>
        </w:rPr>
        <w:t>响应文件的组成及相关要求</w:t>
      </w:r>
    </w:p>
    <w:p>
      <w:pPr>
        <w:pStyle w:val="31"/>
        <w:snapToGrid w:val="0"/>
        <w:spacing w:line="360" w:lineRule="auto"/>
        <w:ind w:firstLine="440" w:firstLineChars="200"/>
        <w:rPr>
          <w:rFonts w:ascii="华文中宋" w:hAnsi="华文中宋" w:eastAsia="华文中宋"/>
          <w:u w:val="single"/>
        </w:rPr>
      </w:pPr>
      <w:r>
        <w:rPr>
          <w:rFonts w:hint="eastAsia" w:ascii="华文中宋" w:hAnsi="华文中宋" w:eastAsia="华文中宋"/>
        </w:rPr>
        <w:t>10.1响应文件分为资格证明文件和商务技术文件。响应文件（资格证明文件）和响应文件（商务技术文件）按要求加密上传。</w:t>
      </w:r>
    </w:p>
    <w:p>
      <w:pPr>
        <w:pStyle w:val="31"/>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资格证明文件部分指报价人提交的证明其有资格参加谈判的文件。</w:t>
      </w:r>
    </w:p>
    <w:p>
      <w:pPr>
        <w:pStyle w:val="31"/>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商务技术文件部分指报价人提交的能够证明其工程满足谈判文件规定的文件。</w:t>
      </w:r>
    </w:p>
    <w:p>
      <w:pPr>
        <w:pStyle w:val="31"/>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响应文件的编制、加密上传及要求按第一章规定执行。</w:t>
      </w:r>
    </w:p>
    <w:p>
      <w:pPr>
        <w:pStyle w:val="31"/>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10.1.1报价一览表格式由系统固定格式生成，报价人须将本项目实质性要求的报价金额、工期等内容同时填报于报价一览表，加盖电子签章后在系统内上传。</w:t>
      </w:r>
    </w:p>
    <w:p>
      <w:pPr>
        <w:pStyle w:val="31"/>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10.2响应文件要求内容及编排顺序详见报价人须知前附表序号2、序号3的要求及报价人须知前附表序号</w:t>
      </w:r>
      <w:r>
        <w:rPr>
          <w:rFonts w:hint="eastAsia" w:ascii="华文中宋" w:hAnsi="华文中宋" w:eastAsia="华文中宋"/>
          <w:lang w:val="en-US" w:eastAsia="zh-CN"/>
        </w:rPr>
        <w:t>8</w:t>
      </w:r>
      <w:r>
        <w:rPr>
          <w:rFonts w:hint="eastAsia" w:ascii="华文中宋" w:hAnsi="华文中宋" w:eastAsia="华文中宋"/>
        </w:rPr>
        <w:t>的“政府采购相关政策要求”（若有）。有格式的详见本谈判文件第八章。</w:t>
      </w:r>
    </w:p>
    <w:p>
      <w:pPr>
        <w:pStyle w:val="31"/>
        <w:snapToGrid w:val="0"/>
        <w:spacing w:line="460" w:lineRule="exact"/>
        <w:ind w:firstLine="453" w:firstLineChars="206"/>
        <w:textAlignment w:val="auto"/>
        <w:rPr>
          <w:rFonts w:ascii="华文中宋" w:hAnsi="华文中宋" w:eastAsia="华文中宋"/>
        </w:rPr>
      </w:pPr>
      <w:r>
        <w:rPr>
          <w:rFonts w:hint="eastAsia" w:ascii="华文中宋" w:hAnsi="华文中宋" w:eastAsia="华文中宋"/>
        </w:rPr>
        <w:t>10.4</w:t>
      </w:r>
      <w:r>
        <w:rPr>
          <w:rFonts w:hint="eastAsia" w:ascii="华文中宋" w:hAnsi="华文中宋" w:eastAsia="华文中宋"/>
          <w:b/>
        </w:rPr>
        <w:t>相关资质证明证书材料提供扫描件</w:t>
      </w:r>
      <w:r>
        <w:rPr>
          <w:rFonts w:hint="eastAsia" w:ascii="华文中宋" w:hAnsi="华文中宋" w:eastAsia="华文中宋"/>
        </w:rPr>
        <w:t>。</w:t>
      </w:r>
    </w:p>
    <w:p>
      <w:pPr>
        <w:pStyle w:val="31"/>
        <w:snapToGrid w:val="0"/>
        <w:spacing w:line="460" w:lineRule="exact"/>
        <w:ind w:firstLine="440" w:firstLineChars="200"/>
        <w:textAlignment w:val="auto"/>
        <w:rPr>
          <w:rFonts w:ascii="华文中宋" w:hAnsi="华文中宋" w:eastAsia="华文中宋"/>
          <w:b/>
        </w:rPr>
      </w:pPr>
      <w:r>
        <w:rPr>
          <w:rFonts w:hint="eastAsia" w:ascii="华文中宋" w:hAnsi="华文中宋" w:eastAsia="华文中宋"/>
          <w:b/>
        </w:rPr>
        <w:t>11</w:t>
      </w:r>
      <w:r>
        <w:rPr>
          <w:rFonts w:ascii="华文中宋" w:hAnsi="华文中宋" w:eastAsia="华文中宋"/>
          <w:b/>
        </w:rPr>
        <w:t>.</w:t>
      </w:r>
      <w:r>
        <w:rPr>
          <w:rFonts w:hint="eastAsia" w:ascii="华文中宋" w:hAnsi="华文中宋" w:eastAsia="华文中宋"/>
          <w:b/>
        </w:rPr>
        <w:t>响应保证金</w:t>
      </w:r>
    </w:p>
    <w:p>
      <w:pPr>
        <w:snapToGrid w:val="0"/>
        <w:spacing w:line="480" w:lineRule="exact"/>
        <w:ind w:firstLine="440" w:firstLineChars="200"/>
        <w:rPr>
          <w:rFonts w:ascii="华文中宋" w:hAnsi="华文中宋" w:eastAsia="华文中宋"/>
          <w:szCs w:val="21"/>
        </w:rPr>
      </w:pPr>
      <w:r>
        <w:rPr>
          <w:rFonts w:hint="eastAsia" w:ascii="华文中宋" w:hAnsi="华文中宋" w:eastAsia="华文中宋"/>
        </w:rPr>
        <w:t>本项目无须提供响应保证金。</w:t>
      </w:r>
    </w:p>
    <w:p>
      <w:pPr>
        <w:pStyle w:val="31"/>
        <w:snapToGrid w:val="0"/>
        <w:spacing w:line="480" w:lineRule="exact"/>
        <w:ind w:firstLine="435" w:firstLineChars="198"/>
        <w:textAlignment w:val="auto"/>
        <w:rPr>
          <w:rFonts w:ascii="华文中宋" w:hAnsi="华文中宋" w:eastAsia="华文中宋"/>
          <w:b/>
        </w:rPr>
      </w:pPr>
      <w:r>
        <w:rPr>
          <w:rFonts w:hint="eastAsia" w:ascii="华文中宋" w:hAnsi="华文中宋" w:eastAsia="华文中宋"/>
          <w:b/>
        </w:rPr>
        <w:t>12谈判报价</w:t>
      </w:r>
    </w:p>
    <w:p>
      <w:pPr>
        <w:snapToGrid w:val="0"/>
        <w:spacing w:line="480" w:lineRule="exact"/>
        <w:ind w:firstLine="440" w:firstLineChars="200"/>
        <w:rPr>
          <w:rFonts w:ascii="华文中宋" w:hAnsi="华文中宋" w:eastAsia="华文中宋"/>
          <w:szCs w:val="21"/>
        </w:rPr>
      </w:pPr>
      <w:r>
        <w:rPr>
          <w:rFonts w:hint="eastAsia" w:ascii="华文中宋" w:hAnsi="华文中宋" w:eastAsia="华文中宋"/>
          <w:szCs w:val="21"/>
        </w:rPr>
        <w:t>12.1所有的谈判报价均以人民币元为计算单位。</w:t>
      </w:r>
    </w:p>
    <w:p>
      <w:pPr>
        <w:pStyle w:val="31"/>
        <w:snapToGrid w:val="0"/>
        <w:spacing w:line="480" w:lineRule="exact"/>
        <w:ind w:firstLine="420"/>
        <w:rPr>
          <w:rFonts w:ascii="华文中宋" w:hAnsi="华文中宋" w:eastAsia="华文中宋"/>
        </w:rPr>
      </w:pPr>
      <w:r>
        <w:rPr>
          <w:rFonts w:hint="eastAsia" w:ascii="华文中宋" w:hAnsi="华文中宋" w:eastAsia="华文中宋"/>
        </w:rPr>
        <w:t>12.2谈判结束后，对响应文件做出实质性响应的报价人进行最后报价，报价人最后报价按照谈判小组提供的报价格式单进行报价，报价人须在谈判小组确定的最后报价时间内进行报价，最后报价是报价人响应文件有效的组成部分。</w:t>
      </w:r>
    </w:p>
    <w:p>
      <w:pPr>
        <w:pStyle w:val="31"/>
        <w:snapToGrid w:val="0"/>
        <w:spacing w:line="480" w:lineRule="exact"/>
        <w:ind w:firstLine="420"/>
        <w:rPr>
          <w:rFonts w:ascii="华文中宋" w:hAnsi="华文中宋" w:eastAsia="华文中宋"/>
        </w:rPr>
      </w:pPr>
      <w:r>
        <w:rPr>
          <w:rFonts w:hint="eastAsia" w:ascii="华文中宋" w:hAnsi="华文中宋" w:eastAsia="华文中宋"/>
        </w:rPr>
        <w:t>12.3谈判结束后，所有实质性响应的报价人（不得少于</w:t>
      </w:r>
      <w:r>
        <w:rPr>
          <w:rFonts w:ascii="华文中宋" w:hAnsi="华文中宋" w:eastAsia="华文中宋"/>
        </w:rPr>
        <w:t>3</w:t>
      </w:r>
      <w:r>
        <w:rPr>
          <w:rFonts w:hint="eastAsia" w:ascii="华文中宋" w:hAnsi="华文中宋" w:eastAsia="华文中宋"/>
        </w:rPr>
        <w:t>家），按照谈判小组的要求，</w:t>
      </w:r>
      <w:r>
        <w:rPr>
          <w:rFonts w:ascii="华文中宋" w:hAnsi="华文中宋" w:eastAsia="华文中宋"/>
        </w:rPr>
        <w:t xml:space="preserve"> </w:t>
      </w:r>
      <w:r>
        <w:rPr>
          <w:rFonts w:hint="eastAsia" w:ascii="华文中宋" w:hAnsi="华文中宋" w:eastAsia="华文中宋"/>
        </w:rPr>
        <w:t>在规定时间内提交最后报价。</w:t>
      </w:r>
    </w:p>
    <w:p>
      <w:pPr>
        <w:pStyle w:val="31"/>
        <w:snapToGrid w:val="0"/>
        <w:spacing w:line="480" w:lineRule="exact"/>
        <w:ind w:firstLine="435" w:firstLineChars="198"/>
        <w:textAlignment w:val="auto"/>
        <w:rPr>
          <w:rFonts w:ascii="华文中宋" w:hAnsi="华文中宋" w:eastAsia="华文中宋"/>
          <w:b/>
        </w:rPr>
      </w:pPr>
      <w:r>
        <w:rPr>
          <w:rFonts w:hint="eastAsia" w:ascii="华文中宋" w:hAnsi="华文中宋" w:eastAsia="华文中宋"/>
          <w:b/>
        </w:rPr>
        <w:t>13</w:t>
      </w:r>
      <w:r>
        <w:rPr>
          <w:rFonts w:hint="eastAsia" w:ascii="华文中宋" w:hAnsi="华文中宋" w:eastAsia="华文中宋" w:cs="宋体"/>
          <w:b/>
        </w:rPr>
        <w:t>响应</w:t>
      </w:r>
      <w:r>
        <w:rPr>
          <w:rFonts w:hint="eastAsia" w:ascii="华文中宋" w:hAnsi="华文中宋" w:eastAsia="华文中宋" w:cs="Dotum"/>
          <w:b/>
        </w:rPr>
        <w:t>文件</w:t>
      </w:r>
      <w:r>
        <w:rPr>
          <w:rFonts w:hint="eastAsia" w:ascii="华文中宋" w:hAnsi="华文中宋" w:eastAsia="华文中宋"/>
          <w:b/>
        </w:rPr>
        <w:t>填写说明</w:t>
      </w:r>
    </w:p>
    <w:p>
      <w:pPr>
        <w:snapToGrid w:val="0"/>
        <w:spacing w:line="480" w:lineRule="exact"/>
        <w:ind w:firstLine="495" w:firstLineChars="225"/>
        <w:rPr>
          <w:rFonts w:ascii="华文中宋" w:hAnsi="华文中宋" w:eastAsia="华文中宋"/>
        </w:rPr>
      </w:pPr>
      <w:r>
        <w:rPr>
          <w:rFonts w:ascii="华文中宋" w:hAnsi="华文中宋" w:eastAsia="华文中宋"/>
        </w:rPr>
        <w:t>1</w:t>
      </w:r>
      <w:r>
        <w:rPr>
          <w:rFonts w:hint="eastAsia" w:ascii="华文中宋" w:hAnsi="华文中宋" w:eastAsia="华文中宋"/>
        </w:rPr>
        <w:t>3.</w:t>
      </w:r>
      <w:r>
        <w:rPr>
          <w:rFonts w:ascii="华文中宋" w:hAnsi="华文中宋" w:eastAsia="华文中宋"/>
        </w:rPr>
        <w:t xml:space="preserve">1 </w:t>
      </w:r>
      <w:r>
        <w:rPr>
          <w:rFonts w:hint="eastAsia" w:ascii="华文中宋" w:hAnsi="华文中宋" w:eastAsia="华文中宋"/>
        </w:rPr>
        <w:t>报价人应详细阅读谈判文件的全部内容，按照谈判文件中的要求提供响应文件，并保证所提供的全部资料的真实性，对谈判文件中的内容做出实质性和完整性的响应，否则，报价人须自行承担由此引起的风险和责任。</w:t>
      </w:r>
    </w:p>
    <w:p>
      <w:pPr>
        <w:spacing w:line="480" w:lineRule="exact"/>
        <w:ind w:firstLine="453" w:firstLineChars="206"/>
        <w:rPr>
          <w:rFonts w:ascii="华文中宋" w:hAnsi="华文中宋" w:eastAsia="华文中宋"/>
        </w:rPr>
      </w:pPr>
      <w:r>
        <w:rPr>
          <w:rFonts w:hint="eastAsia" w:ascii="华文中宋" w:hAnsi="华文中宋" w:eastAsia="华文中宋"/>
        </w:rPr>
        <w:t>13.2谈判文件有固定格式要求的须按第八部分提供的统一格式逐项填写；无相应内容可填的项填写“无”。</w:t>
      </w:r>
    </w:p>
    <w:p>
      <w:pPr>
        <w:pStyle w:val="31"/>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13.3报价人必须保证响应文件所提供的全部资料真实可靠，并接受谈判小组对其中任何资料进一步审查的要求，且承担相应的法律责任。</w:t>
      </w:r>
    </w:p>
    <w:p>
      <w:pPr>
        <w:spacing w:line="480" w:lineRule="exact"/>
        <w:ind w:firstLine="453" w:firstLineChars="206"/>
        <w:rPr>
          <w:rFonts w:ascii="华文中宋" w:hAnsi="华文中宋" w:eastAsia="华文中宋"/>
          <w:szCs w:val="21"/>
        </w:rPr>
      </w:pPr>
      <w:r>
        <w:rPr>
          <w:rFonts w:hint="eastAsia" w:ascii="华文中宋" w:hAnsi="华文中宋" w:eastAsia="华文中宋"/>
        </w:rPr>
        <w:t>13.4</w:t>
      </w:r>
      <w:r>
        <w:rPr>
          <w:rFonts w:hint="eastAsia" w:ascii="华文中宋" w:hAnsi="华文中宋" w:eastAsia="华文中宋"/>
          <w:szCs w:val="21"/>
        </w:rPr>
        <w:t>因响应文件字迹潦草、提交资料不清晰或表达不清楚所引起的不利后果由报价人承担。</w:t>
      </w:r>
    </w:p>
    <w:p>
      <w:pPr>
        <w:spacing w:line="480" w:lineRule="exact"/>
        <w:ind w:firstLine="453" w:firstLineChars="206"/>
        <w:rPr>
          <w:rFonts w:ascii="华文中宋" w:hAnsi="华文中宋" w:eastAsia="华文中宋"/>
          <w:b/>
          <w:szCs w:val="21"/>
        </w:rPr>
      </w:pPr>
      <w:r>
        <w:rPr>
          <w:rFonts w:ascii="华文中宋" w:hAnsi="华文中宋" w:eastAsia="华文中宋"/>
          <w:b/>
          <w:szCs w:val="21"/>
        </w:rPr>
        <w:t>1</w:t>
      </w:r>
      <w:r>
        <w:rPr>
          <w:rFonts w:hint="eastAsia" w:ascii="华文中宋" w:hAnsi="华文中宋" w:eastAsia="华文中宋"/>
          <w:b/>
          <w:szCs w:val="21"/>
        </w:rPr>
        <w:t>4</w:t>
      </w:r>
      <w:r>
        <w:rPr>
          <w:rFonts w:ascii="华文中宋" w:hAnsi="华文中宋" w:eastAsia="华文中宋"/>
          <w:b/>
          <w:szCs w:val="21"/>
        </w:rPr>
        <w:t>.</w:t>
      </w:r>
      <w:r>
        <w:rPr>
          <w:rFonts w:ascii="华文中宋" w:hAnsi="华文中宋" w:eastAsia="华文中宋" w:cs="宋体"/>
          <w:b/>
        </w:rPr>
        <w:t xml:space="preserve"> </w:t>
      </w:r>
      <w:r>
        <w:rPr>
          <w:rFonts w:hint="eastAsia" w:ascii="华文中宋" w:hAnsi="华文中宋" w:eastAsia="华文中宋" w:cs="宋体"/>
          <w:b/>
        </w:rPr>
        <w:t>响应</w:t>
      </w:r>
      <w:r>
        <w:rPr>
          <w:rFonts w:hint="eastAsia" w:ascii="华文中宋" w:hAnsi="华文中宋" w:eastAsia="华文中宋" w:cs="Dotum"/>
          <w:b/>
        </w:rPr>
        <w:t>文件</w:t>
      </w:r>
      <w:r>
        <w:rPr>
          <w:rFonts w:hint="eastAsia" w:ascii="华文中宋" w:hAnsi="华文中宋" w:eastAsia="华文中宋"/>
          <w:b/>
        </w:rPr>
        <w:t>的有效期</w:t>
      </w:r>
    </w:p>
    <w:p>
      <w:pPr>
        <w:pStyle w:val="31"/>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本项目响应文件的有效期详见报价人须知前附表第</w:t>
      </w:r>
      <w:r>
        <w:rPr>
          <w:rFonts w:hint="eastAsia" w:ascii="华文中宋" w:hAnsi="华文中宋" w:eastAsia="华文中宋"/>
          <w:lang w:val="en-US" w:eastAsia="zh-CN"/>
        </w:rPr>
        <w:t>10</w:t>
      </w:r>
      <w:r>
        <w:rPr>
          <w:rFonts w:hint="eastAsia" w:ascii="华文中宋" w:hAnsi="华文中宋" w:eastAsia="华文中宋"/>
        </w:rPr>
        <w:t>条的规定。</w:t>
      </w:r>
    </w:p>
    <w:p>
      <w:pPr>
        <w:pStyle w:val="31"/>
        <w:snapToGrid w:val="0"/>
        <w:spacing w:line="480" w:lineRule="exact"/>
        <w:ind w:firstLine="435" w:firstLineChars="198"/>
        <w:textAlignment w:val="auto"/>
        <w:rPr>
          <w:rFonts w:ascii="华文中宋" w:hAnsi="华文中宋" w:eastAsia="华文中宋"/>
          <w:b/>
        </w:rPr>
      </w:pPr>
      <w:r>
        <w:rPr>
          <w:rFonts w:ascii="华文中宋" w:hAnsi="华文中宋" w:eastAsia="华文中宋"/>
          <w:b/>
        </w:rPr>
        <w:t>1</w:t>
      </w:r>
      <w:r>
        <w:rPr>
          <w:rFonts w:hint="eastAsia" w:ascii="华文中宋" w:hAnsi="华文中宋" w:eastAsia="华文中宋"/>
          <w:b/>
        </w:rPr>
        <w:t>5</w:t>
      </w:r>
      <w:r>
        <w:rPr>
          <w:rFonts w:ascii="华文中宋" w:hAnsi="华文中宋" w:eastAsia="华文中宋"/>
          <w:b/>
        </w:rPr>
        <w:t xml:space="preserve">. </w:t>
      </w:r>
      <w:r>
        <w:rPr>
          <w:rFonts w:hint="eastAsia" w:ascii="华文中宋" w:hAnsi="华文中宋" w:eastAsia="华文中宋" w:cs="宋体"/>
          <w:b/>
        </w:rPr>
        <w:t>响应</w:t>
      </w:r>
      <w:r>
        <w:rPr>
          <w:rFonts w:hint="eastAsia" w:ascii="华文中宋" w:hAnsi="华文中宋" w:eastAsia="华文中宋" w:cs="Dotum"/>
          <w:b/>
        </w:rPr>
        <w:t>文件</w:t>
      </w:r>
      <w:r>
        <w:rPr>
          <w:rFonts w:hint="eastAsia" w:ascii="华文中宋" w:hAnsi="华文中宋" w:eastAsia="华文中宋"/>
          <w:b/>
        </w:rPr>
        <w:t>的签署</w:t>
      </w:r>
    </w:p>
    <w:p>
      <w:pPr>
        <w:spacing w:line="460" w:lineRule="exact"/>
        <w:ind w:firstLine="440" w:firstLineChars="200"/>
        <w:rPr>
          <w:rFonts w:ascii="华文中宋" w:hAnsi="华文中宋" w:eastAsia="华文中宋"/>
          <w:szCs w:val="21"/>
        </w:rPr>
      </w:pPr>
      <w:bookmarkStart w:id="44" w:name="_Toc43363073"/>
      <w:bookmarkStart w:id="45" w:name="_Toc26867753"/>
      <w:bookmarkStart w:id="46" w:name="_Toc44690676"/>
      <w:bookmarkStart w:id="47" w:name="_Toc44690602"/>
      <w:bookmarkStart w:id="48" w:name="_Toc51232709"/>
      <w:r>
        <w:rPr>
          <w:rFonts w:hint="eastAsia" w:ascii="华文中宋" w:hAnsi="华文中宋" w:eastAsia="华文中宋"/>
          <w:szCs w:val="21"/>
        </w:rPr>
        <w:t>15.1组成响应文件的各项文件均应遵守本条规定。</w:t>
      </w:r>
    </w:p>
    <w:p>
      <w:pPr>
        <w:spacing w:line="460" w:lineRule="exact"/>
        <w:ind w:firstLine="440" w:firstLineChars="200"/>
        <w:rPr>
          <w:rFonts w:ascii="华文中宋" w:hAnsi="华文中宋" w:eastAsia="华文中宋"/>
          <w:szCs w:val="21"/>
        </w:rPr>
      </w:pPr>
      <w:r>
        <w:rPr>
          <w:rFonts w:hint="eastAsia" w:ascii="华文中宋" w:hAnsi="华文中宋" w:eastAsia="华文中宋"/>
          <w:szCs w:val="21"/>
        </w:rPr>
        <w:t>15.2报价人在响应文件及相关文件的签订、履行、通知等事项的书面文件中的“单位盖章”、“印章”、“公章”等处加盖的印章，均仅指与当事人名称全称相一致的电子公章，不得使用其它（如带有“合同专用章、财务专用章”等字样的非行政公章等字样）的印章。</w:t>
      </w:r>
      <w:r>
        <w:rPr>
          <w:rFonts w:hint="eastAsia" w:ascii="华文中宋" w:hAnsi="华文中宋" w:eastAsia="华文中宋"/>
          <w:b/>
          <w:szCs w:val="21"/>
        </w:rPr>
        <w:t>否则其响应文件将被视为无效响应。</w:t>
      </w:r>
    </w:p>
    <w:p>
      <w:pPr>
        <w:spacing w:line="460" w:lineRule="exact"/>
        <w:ind w:firstLine="440" w:firstLineChars="200"/>
        <w:rPr>
          <w:rFonts w:ascii="华文中宋" w:hAnsi="华文中宋" w:eastAsia="华文中宋"/>
          <w:szCs w:val="21"/>
        </w:rPr>
      </w:pPr>
      <w:r>
        <w:rPr>
          <w:rFonts w:hint="eastAsia" w:ascii="华文中宋" w:hAnsi="华文中宋" w:eastAsia="华文中宋"/>
          <w:szCs w:val="21"/>
        </w:rPr>
        <w:t>15.3响应文件中所有提交的证明材料必须加盖报价人电子公章，以证明其真实、有效。</w:t>
      </w:r>
    </w:p>
    <w:p>
      <w:pPr>
        <w:spacing w:line="460" w:lineRule="exact"/>
        <w:ind w:firstLine="440" w:firstLineChars="200"/>
        <w:rPr>
          <w:rFonts w:ascii="华文中宋" w:hAnsi="华文中宋" w:eastAsia="华文中宋"/>
          <w:b/>
          <w:szCs w:val="21"/>
        </w:rPr>
      </w:pPr>
      <w:r>
        <w:rPr>
          <w:rFonts w:hint="eastAsia" w:ascii="华文中宋" w:hAnsi="华文中宋" w:eastAsia="华文中宋"/>
          <w:szCs w:val="21"/>
        </w:rPr>
        <w:t>15.4报价人须注意：为合理节约政府采购评审成本，提倡诚实信用的报价行为，特别要求报价人应本着诚信精神，在本次响应文件的偏离表和其它偏离文件中以审慎的态度明确、清楚地披露各项偏离。若报价人对某一事项是否存在或是否属于偏离不能确定，亦必须在偏离表中清楚地表明该偏离事项，并可以注明“不能确定”的字样。任何情况下，对于报价人没有在偏离表中明确、清楚地披露的事项，包括可能属于被报价人在偏离表中遗漏的事项，一旦在评审中被发现存在负偏离或被认定为属于负偏离，</w:t>
      </w:r>
      <w:r>
        <w:rPr>
          <w:rFonts w:hint="eastAsia" w:ascii="华文中宋" w:hAnsi="华文中宋" w:eastAsia="华文中宋"/>
          <w:b/>
          <w:szCs w:val="21"/>
        </w:rPr>
        <w:t>则谈判小组有权视该条款是否为主要技术、商务条款而有权作无效响应处理。</w:t>
      </w:r>
    </w:p>
    <w:p>
      <w:pPr>
        <w:spacing w:line="460" w:lineRule="exact"/>
        <w:ind w:firstLine="440" w:firstLineChars="200"/>
        <w:rPr>
          <w:rFonts w:ascii="华文中宋" w:hAnsi="华文中宋" w:eastAsia="华文中宋"/>
          <w:szCs w:val="21"/>
        </w:rPr>
      </w:pPr>
      <w:r>
        <w:rPr>
          <w:rFonts w:hint="eastAsia" w:ascii="华文中宋" w:hAnsi="华文中宋" w:eastAsia="华文中宋"/>
          <w:szCs w:val="21"/>
        </w:rPr>
        <w:t>15.5报价人应按本谈判文件所要求提交响应文件。报价人对本谈判文件第八部分“响应文件格式”中提供格式的资料，必须按照样表格式要求在指定位置加盖与报价人全称相一致的行政公章，并经法定代表人或报价人代表电子签章，</w:t>
      </w:r>
      <w:r>
        <w:rPr>
          <w:rFonts w:hint="eastAsia" w:ascii="华文中宋" w:hAnsi="华文中宋" w:eastAsia="华文中宋"/>
          <w:b/>
          <w:szCs w:val="21"/>
        </w:rPr>
        <w:t>否则按无效响应处理。</w:t>
      </w:r>
    </w:p>
    <w:p>
      <w:pPr>
        <w:spacing w:line="460" w:lineRule="exact"/>
        <w:ind w:firstLine="440" w:firstLineChars="200"/>
        <w:rPr>
          <w:rFonts w:ascii="华文中宋" w:hAnsi="华文中宋" w:eastAsia="华文中宋"/>
          <w:szCs w:val="21"/>
        </w:rPr>
      </w:pPr>
      <w:r>
        <w:rPr>
          <w:rFonts w:hint="eastAsia" w:ascii="华文中宋" w:hAnsi="华文中宋" w:eastAsia="华文中宋"/>
          <w:szCs w:val="21"/>
        </w:rPr>
        <w:t>15.6响应文件应字迹清楚、内容齐全、不得涂改或增删。如有修改和增删，必须有报价人公章及法定代表人或其授权的报价人代表电子签章。</w:t>
      </w:r>
    </w:p>
    <w:p>
      <w:pPr>
        <w:spacing w:line="460" w:lineRule="exact"/>
        <w:ind w:firstLine="440" w:firstLineChars="200"/>
        <w:rPr>
          <w:rFonts w:ascii="华文中宋" w:hAnsi="华文中宋" w:eastAsia="华文中宋"/>
          <w:szCs w:val="21"/>
        </w:rPr>
      </w:pPr>
      <w:r>
        <w:rPr>
          <w:rFonts w:hint="eastAsia" w:ascii="华文中宋" w:hAnsi="华文中宋" w:eastAsia="华文中宋"/>
          <w:szCs w:val="21"/>
        </w:rPr>
        <w:t>15.7因响应文件字迹潦草或表达不清所引起的不利后果由报价人承担。</w:t>
      </w:r>
    </w:p>
    <w:p>
      <w:pPr>
        <w:spacing w:line="460" w:lineRule="exact"/>
        <w:ind w:firstLine="440" w:firstLineChars="200"/>
        <w:rPr>
          <w:rFonts w:ascii="华文中宋" w:hAnsi="华文中宋" w:eastAsia="华文中宋"/>
          <w:szCs w:val="21"/>
        </w:rPr>
      </w:pPr>
      <w:r>
        <w:rPr>
          <w:rFonts w:hint="eastAsia" w:ascii="华文中宋" w:hAnsi="华文中宋" w:eastAsia="华文中宋"/>
          <w:szCs w:val="21"/>
        </w:rPr>
        <w:t>15.8因未按照谈判文件要求编制而导致的响应文件被误读或被视为无效响应等不利后果由报价人承担。</w:t>
      </w:r>
    </w:p>
    <w:p>
      <w:pPr>
        <w:pStyle w:val="5"/>
        <w:rPr>
          <w:rFonts w:ascii="华文中宋" w:hAnsi="华文中宋" w:eastAsia="华文中宋"/>
          <w:sz w:val="24"/>
          <w:szCs w:val="24"/>
        </w:rPr>
      </w:pPr>
      <w:bookmarkStart w:id="49" w:name="_Toc57973985"/>
      <w:r>
        <w:rPr>
          <w:rFonts w:hint="eastAsia" w:ascii="华文中宋" w:hAnsi="华文中宋" w:eastAsia="华文中宋"/>
          <w:sz w:val="24"/>
          <w:szCs w:val="24"/>
        </w:rPr>
        <w:t>四、响应</w:t>
      </w:r>
      <w:r>
        <w:rPr>
          <w:rFonts w:hint="eastAsia" w:ascii="华文中宋" w:hAnsi="华文中宋" w:eastAsia="华文中宋" w:cs="Dotum"/>
          <w:sz w:val="24"/>
          <w:szCs w:val="24"/>
        </w:rPr>
        <w:t>文件</w:t>
      </w:r>
      <w:r>
        <w:rPr>
          <w:rFonts w:hint="eastAsia" w:ascii="华文中宋" w:hAnsi="华文中宋" w:eastAsia="华文中宋"/>
          <w:sz w:val="24"/>
          <w:szCs w:val="24"/>
        </w:rPr>
        <w:t>的递交</w:t>
      </w:r>
      <w:bookmarkEnd w:id="44"/>
      <w:bookmarkEnd w:id="45"/>
      <w:bookmarkEnd w:id="46"/>
      <w:bookmarkEnd w:id="47"/>
      <w:bookmarkEnd w:id="48"/>
      <w:bookmarkEnd w:id="49"/>
    </w:p>
    <w:p>
      <w:pPr>
        <w:pStyle w:val="31"/>
        <w:snapToGrid w:val="0"/>
        <w:spacing w:line="480" w:lineRule="exact"/>
        <w:ind w:firstLine="435" w:firstLineChars="198"/>
        <w:textAlignment w:val="auto"/>
        <w:rPr>
          <w:rFonts w:ascii="华文中宋" w:hAnsi="华文中宋" w:eastAsia="华文中宋"/>
          <w:b/>
        </w:rPr>
      </w:pPr>
      <w:r>
        <w:rPr>
          <w:rFonts w:ascii="华文中宋" w:hAnsi="华文中宋" w:eastAsia="华文中宋"/>
          <w:b/>
        </w:rPr>
        <w:t>1</w:t>
      </w:r>
      <w:r>
        <w:rPr>
          <w:rFonts w:hint="eastAsia" w:ascii="华文中宋" w:hAnsi="华文中宋" w:eastAsia="华文中宋"/>
          <w:b/>
        </w:rPr>
        <w:t>6</w:t>
      </w:r>
      <w:r>
        <w:rPr>
          <w:rFonts w:ascii="华文中宋" w:hAnsi="华文中宋" w:eastAsia="华文中宋"/>
          <w:b/>
        </w:rPr>
        <w:t xml:space="preserve">. </w:t>
      </w:r>
      <w:r>
        <w:rPr>
          <w:rFonts w:hint="eastAsia" w:ascii="华文中宋" w:hAnsi="华文中宋" w:eastAsia="华文中宋"/>
          <w:b/>
          <w:kern w:val="2"/>
        </w:rPr>
        <w:t>响应文件的</w:t>
      </w:r>
      <w:r>
        <w:rPr>
          <w:rFonts w:hint="eastAsia" w:ascii="华文中宋" w:hAnsi="华文中宋" w:eastAsia="华文中宋"/>
          <w:b/>
          <w:kern w:val="2"/>
          <w:lang w:eastAsia="zh-CN"/>
        </w:rPr>
        <w:t>补充</w:t>
      </w:r>
      <w:r>
        <w:rPr>
          <w:rFonts w:hint="eastAsia" w:ascii="华文中宋" w:hAnsi="华文中宋" w:eastAsia="华文中宋"/>
          <w:b/>
          <w:kern w:val="2"/>
        </w:rPr>
        <w:t>、修改</w:t>
      </w:r>
      <w:r>
        <w:rPr>
          <w:rFonts w:hint="eastAsia" w:ascii="华文中宋" w:hAnsi="华文中宋" w:eastAsia="华文中宋"/>
          <w:b/>
          <w:kern w:val="2"/>
          <w:lang w:eastAsia="zh-CN"/>
        </w:rPr>
        <w:t>和</w:t>
      </w:r>
      <w:r>
        <w:rPr>
          <w:rFonts w:hint="eastAsia" w:ascii="华文中宋" w:hAnsi="华文中宋" w:eastAsia="华文中宋"/>
          <w:b/>
          <w:kern w:val="2"/>
        </w:rPr>
        <w:t>撤回</w:t>
      </w:r>
    </w:p>
    <w:p>
      <w:pPr>
        <w:spacing w:line="360" w:lineRule="auto"/>
        <w:ind w:firstLine="453" w:firstLineChars="206"/>
        <w:rPr>
          <w:rFonts w:ascii="华文中宋" w:hAnsi="华文中宋" w:eastAsia="华文中宋"/>
          <w:kern w:val="0"/>
          <w:szCs w:val="21"/>
        </w:rPr>
      </w:pPr>
      <w:r>
        <w:rPr>
          <w:rFonts w:hint="eastAsia" w:ascii="华文中宋" w:hAnsi="华文中宋" w:eastAsia="华文中宋"/>
          <w:szCs w:val="21"/>
        </w:rPr>
        <w:t>16.1报价人在响应文件解密截止时间前，可以对电子响应文件进行补充、修改或者撤回</w:t>
      </w:r>
      <w:r>
        <w:rPr>
          <w:rFonts w:hint="eastAsia" w:ascii="华文中宋" w:hAnsi="华文中宋" w:eastAsia="华文中宋"/>
          <w:kern w:val="0"/>
          <w:szCs w:val="21"/>
        </w:rPr>
        <w:t>。</w:t>
      </w:r>
    </w:p>
    <w:p>
      <w:pPr>
        <w:spacing w:line="360" w:lineRule="auto"/>
        <w:ind w:firstLine="453" w:firstLineChars="206"/>
        <w:rPr>
          <w:rFonts w:hint="eastAsia" w:ascii="华文中宋" w:hAnsi="华文中宋" w:eastAsia="华文中宋"/>
          <w:kern w:val="0"/>
          <w:szCs w:val="21"/>
        </w:rPr>
      </w:pPr>
      <w:r>
        <w:rPr>
          <w:rFonts w:hint="eastAsia" w:ascii="华文中宋" w:hAnsi="华文中宋" w:eastAsia="华文中宋"/>
          <w:szCs w:val="21"/>
        </w:rPr>
        <w:t xml:space="preserve">16.2  </w:t>
      </w:r>
      <w:r>
        <w:rPr>
          <w:rFonts w:hint="eastAsia" w:ascii="华文中宋" w:hAnsi="华文中宋" w:eastAsia="华文中宋"/>
          <w:kern w:val="0"/>
          <w:szCs w:val="21"/>
        </w:rPr>
        <w:t>报价人对电子响应文件的补充、修改应在电子响应文件上进行，修改完成后重新上传。</w:t>
      </w:r>
    </w:p>
    <w:p>
      <w:pPr>
        <w:spacing w:line="360" w:lineRule="auto"/>
        <w:ind w:firstLine="453" w:firstLineChars="206"/>
        <w:rPr>
          <w:rFonts w:hint="eastAsia" w:ascii="华文中宋" w:hAnsi="华文中宋" w:eastAsia="华文中宋"/>
          <w:kern w:val="0"/>
          <w:szCs w:val="21"/>
        </w:rPr>
      </w:pPr>
      <w:r>
        <w:rPr>
          <w:rFonts w:hint="eastAsia" w:ascii="华文中宋" w:hAnsi="华文中宋" w:eastAsia="华文中宋"/>
          <w:szCs w:val="21"/>
        </w:rPr>
        <w:t>16.3 响</w:t>
      </w:r>
      <w:r>
        <w:rPr>
          <w:rFonts w:hint="eastAsia" w:ascii="华文中宋" w:hAnsi="华文中宋" w:eastAsia="华文中宋"/>
          <w:kern w:val="0"/>
          <w:szCs w:val="21"/>
        </w:rPr>
        <w:t>在谈判文件要求的响应文件提交截止时间之后，报价人不得对其响应文件进行补充、修改或撤回。</w:t>
      </w:r>
    </w:p>
    <w:p>
      <w:pPr>
        <w:pStyle w:val="31"/>
        <w:snapToGrid w:val="0"/>
        <w:spacing w:line="480" w:lineRule="exact"/>
        <w:ind w:firstLine="440" w:firstLineChars="200"/>
        <w:textAlignment w:val="auto"/>
        <w:rPr>
          <w:rFonts w:ascii="华文中宋" w:hAnsi="华文中宋" w:eastAsia="华文中宋"/>
          <w:b/>
        </w:rPr>
      </w:pPr>
      <w:r>
        <w:rPr>
          <w:rFonts w:ascii="华文中宋" w:hAnsi="华文中宋" w:eastAsia="华文中宋"/>
          <w:b/>
        </w:rPr>
        <w:t>1</w:t>
      </w:r>
      <w:r>
        <w:rPr>
          <w:rFonts w:hint="eastAsia" w:ascii="华文中宋" w:hAnsi="华文中宋" w:eastAsia="华文中宋"/>
          <w:b/>
        </w:rPr>
        <w:t>7</w:t>
      </w:r>
      <w:r>
        <w:rPr>
          <w:rFonts w:ascii="华文中宋" w:hAnsi="华文中宋" w:eastAsia="华文中宋"/>
          <w:b/>
        </w:rPr>
        <w:t xml:space="preserve">. </w:t>
      </w:r>
      <w:r>
        <w:rPr>
          <w:rFonts w:hint="eastAsia" w:ascii="华文中宋" w:hAnsi="华文中宋" w:eastAsia="华文中宋"/>
          <w:b/>
        </w:rPr>
        <w:t>提交响应文件截止时间</w:t>
      </w:r>
    </w:p>
    <w:p>
      <w:pPr>
        <w:pStyle w:val="31"/>
        <w:snapToGrid w:val="0"/>
        <w:spacing w:line="480" w:lineRule="exact"/>
        <w:ind w:left="220" w:leftChars="100" w:firstLine="220" w:firstLineChars="100"/>
        <w:textAlignment w:val="auto"/>
        <w:rPr>
          <w:rFonts w:ascii="华文中宋" w:hAnsi="华文中宋" w:eastAsia="华文中宋"/>
          <w:kern w:val="2"/>
          <w:szCs w:val="22"/>
        </w:rPr>
      </w:pPr>
      <w:r>
        <w:rPr>
          <w:rFonts w:hint="eastAsia" w:ascii="华文中宋" w:hAnsi="华文中宋" w:eastAsia="华文中宋" w:cs="华文中宋"/>
          <w:snapToGrid w:val="0"/>
        </w:rPr>
        <w:t>17.1</w:t>
      </w:r>
      <w:r>
        <w:rPr>
          <w:rFonts w:hint="eastAsia" w:ascii="华文中宋" w:hAnsi="华文中宋" w:eastAsia="华文中宋"/>
          <w:kern w:val="2"/>
          <w:szCs w:val="22"/>
        </w:rPr>
        <w:t>响应文件须按照谈判文件第一章谈判公告中规定的解密时间进行解密，报价人在规定的时间未进行解密、解密不成功的，报价无效。</w:t>
      </w:r>
    </w:p>
    <w:p>
      <w:pPr>
        <w:spacing w:line="480" w:lineRule="exact"/>
        <w:ind w:firstLine="453" w:firstLineChars="206"/>
        <w:rPr>
          <w:rFonts w:ascii="华文中宋" w:hAnsi="华文中宋" w:eastAsia="华文中宋"/>
        </w:rPr>
      </w:pPr>
      <w:r>
        <w:rPr>
          <w:rFonts w:hint="eastAsia" w:ascii="华文中宋" w:hAnsi="华文中宋" w:eastAsia="华文中宋"/>
          <w:szCs w:val="21"/>
        </w:rPr>
        <w:t>17.2</w:t>
      </w:r>
      <w:bookmarkStart w:id="50" w:name="_Toc44690603"/>
      <w:bookmarkStart w:id="51" w:name="_Toc57973986"/>
      <w:bookmarkStart w:id="52" w:name="_Toc44690677"/>
      <w:bookmarkStart w:id="53" w:name="_Toc26867754"/>
      <w:bookmarkStart w:id="54" w:name="_Toc51232710"/>
      <w:bookmarkStart w:id="55" w:name="_Toc43363074"/>
      <w:r>
        <w:rPr>
          <w:rFonts w:hint="eastAsia" w:ascii="华文中宋" w:hAnsi="华文中宋" w:eastAsia="华文中宋"/>
        </w:rPr>
        <w:t>集采机构根据本须知的规定，通过修改谈判文件或自行决定延长首次响应文件截止日期的，采购人和报价人受提交截止日期制约的所有权利和义务均延长至新的截止日期。</w:t>
      </w:r>
    </w:p>
    <w:p>
      <w:pPr>
        <w:pStyle w:val="8"/>
        <w:rPr>
          <w:rFonts w:ascii="华文中宋" w:hAnsi="华文中宋" w:eastAsia="华文中宋" w:cs="Dotum"/>
        </w:rPr>
      </w:pPr>
      <w:r>
        <w:rPr>
          <w:rFonts w:hint="eastAsia" w:ascii="华文中宋" w:hAnsi="华文中宋" w:eastAsia="华文中宋" w:cs="Dotum"/>
        </w:rPr>
        <w:t>五、谈判采购程序</w:t>
      </w:r>
      <w:bookmarkEnd w:id="50"/>
      <w:bookmarkEnd w:id="51"/>
      <w:bookmarkEnd w:id="52"/>
      <w:bookmarkEnd w:id="53"/>
      <w:bookmarkEnd w:id="54"/>
      <w:bookmarkEnd w:id="55"/>
      <w:r>
        <w:rPr>
          <w:rFonts w:hint="eastAsia" w:ascii="华文中宋" w:hAnsi="华文中宋" w:eastAsia="华文中宋" w:cs="Dotum"/>
        </w:rPr>
        <w:t xml:space="preserve"> </w:t>
      </w:r>
    </w:p>
    <w:p>
      <w:pPr>
        <w:pStyle w:val="31"/>
        <w:snapToGrid w:val="0"/>
        <w:spacing w:line="460" w:lineRule="exact"/>
        <w:ind w:firstLine="431" w:firstLineChars="196"/>
        <w:rPr>
          <w:rFonts w:ascii="华文中宋" w:hAnsi="华文中宋" w:eastAsia="华文中宋"/>
          <w:b/>
        </w:rPr>
      </w:pPr>
      <w:bookmarkStart w:id="56" w:name="_Toc44690678"/>
      <w:bookmarkStart w:id="57" w:name="_Toc44690604"/>
      <w:bookmarkStart w:id="58" w:name="_Toc51232711"/>
      <w:bookmarkStart w:id="59" w:name="_Toc43363075"/>
      <w:r>
        <w:rPr>
          <w:rFonts w:hint="eastAsia" w:ascii="华文中宋" w:hAnsi="华文中宋" w:eastAsia="华文中宋"/>
          <w:b/>
        </w:rPr>
        <w:t>1</w:t>
      </w:r>
      <w:r>
        <w:rPr>
          <w:rFonts w:hint="eastAsia" w:ascii="华文中宋" w:hAnsi="华文中宋" w:eastAsia="华文中宋"/>
          <w:b/>
          <w:lang w:eastAsia="zh-CN"/>
        </w:rPr>
        <w:t>8</w:t>
      </w:r>
      <w:r>
        <w:rPr>
          <w:rFonts w:hint="eastAsia" w:ascii="华文中宋" w:hAnsi="华文中宋" w:eastAsia="华文中宋"/>
          <w:b/>
        </w:rPr>
        <w:t>.成立谈判小组</w:t>
      </w:r>
      <w:bookmarkEnd w:id="56"/>
      <w:bookmarkEnd w:id="57"/>
      <w:bookmarkEnd w:id="58"/>
      <w:bookmarkEnd w:id="59"/>
    </w:p>
    <w:p>
      <w:pPr>
        <w:pStyle w:val="31"/>
        <w:snapToGrid w:val="0"/>
        <w:spacing w:line="460" w:lineRule="exact"/>
        <w:ind w:firstLine="43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lang w:eastAsia="zh-CN"/>
        </w:rPr>
        <w:t>8</w:t>
      </w:r>
      <w:r>
        <w:rPr>
          <w:rFonts w:ascii="华文中宋" w:hAnsi="华文中宋" w:eastAsia="华文中宋"/>
        </w:rPr>
        <w:t>.1按照《中华人民共和国政府采购法》、《中华人民共和国政府采购法实施条例》及本项目本级和上级财政部门、政府采购监督管理部门的有关规定依法组建的谈判小组，负责本项目评标工作。</w:t>
      </w:r>
    </w:p>
    <w:p>
      <w:pPr>
        <w:pStyle w:val="31"/>
        <w:snapToGrid w:val="0"/>
        <w:spacing w:line="460" w:lineRule="exact"/>
        <w:ind w:firstLine="43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lang w:eastAsia="zh-CN"/>
        </w:rPr>
        <w:t>8</w:t>
      </w:r>
      <w:r>
        <w:rPr>
          <w:rFonts w:ascii="华文中宋" w:hAnsi="华文中宋" w:eastAsia="华文中宋"/>
        </w:rPr>
        <w:t xml:space="preserve">.2 </w:t>
      </w:r>
      <w:r>
        <w:rPr>
          <w:rFonts w:hint="eastAsia" w:ascii="华文中宋" w:hAnsi="华文中宋" w:eastAsia="华文中宋"/>
        </w:rPr>
        <w:t>谈判小组负责完成具体的谈判评审事务</w:t>
      </w:r>
      <w:r>
        <w:rPr>
          <w:rFonts w:hint="eastAsia" w:ascii="华文中宋" w:hAnsi="华文中宋" w:eastAsia="华文中宋"/>
          <w:b/>
        </w:rPr>
        <w:t>，</w:t>
      </w:r>
      <w:r>
        <w:rPr>
          <w:rFonts w:hint="eastAsia" w:ascii="华文中宋" w:hAnsi="华文中宋" w:eastAsia="华文中宋"/>
        </w:rPr>
        <w:t>提出经谈判小组签字的</w:t>
      </w:r>
      <w:r>
        <w:rPr>
          <w:rFonts w:hint="eastAsia" w:ascii="华文中宋" w:hAnsi="华文中宋" w:eastAsia="华文中宋"/>
          <w:lang w:eastAsia="zh-CN"/>
        </w:rPr>
        <w:t>电子</w:t>
      </w:r>
      <w:r>
        <w:rPr>
          <w:rFonts w:hint="eastAsia" w:ascii="华文中宋" w:hAnsi="华文中宋" w:eastAsia="华文中宋"/>
        </w:rPr>
        <w:t>谈判评审报告。</w:t>
      </w:r>
    </w:p>
    <w:p>
      <w:pPr>
        <w:pStyle w:val="31"/>
        <w:snapToGrid w:val="0"/>
        <w:spacing w:line="480" w:lineRule="exact"/>
        <w:ind w:firstLine="43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lang w:eastAsia="zh-CN"/>
        </w:rPr>
        <w:t>8</w:t>
      </w:r>
      <w:r>
        <w:rPr>
          <w:rFonts w:ascii="华文中宋" w:hAnsi="华文中宋" w:eastAsia="华文中宋"/>
        </w:rPr>
        <w:t xml:space="preserve">.3 </w:t>
      </w:r>
      <w:r>
        <w:rPr>
          <w:rFonts w:hint="eastAsia" w:ascii="华文中宋" w:hAnsi="华文中宋" w:eastAsia="华文中宋"/>
        </w:rPr>
        <w:t>谈判活动的组织工作由集采机构负责。</w:t>
      </w:r>
      <w:r>
        <w:rPr>
          <w:rFonts w:ascii="华文中宋" w:hAnsi="华文中宋" w:eastAsia="华文中宋"/>
        </w:rPr>
        <w:t xml:space="preserve"> </w:t>
      </w:r>
    </w:p>
    <w:p>
      <w:pPr>
        <w:pStyle w:val="31"/>
        <w:snapToGrid w:val="0"/>
        <w:spacing w:line="480" w:lineRule="exact"/>
        <w:ind w:firstLine="43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lang w:eastAsia="zh-CN"/>
        </w:rPr>
        <w:t>8</w:t>
      </w:r>
      <w:r>
        <w:rPr>
          <w:rFonts w:ascii="华文中宋" w:hAnsi="华文中宋" w:eastAsia="华文中宋"/>
        </w:rPr>
        <w:t>.4</w:t>
      </w:r>
      <w:r>
        <w:rPr>
          <w:rFonts w:hint="eastAsia" w:ascii="华文中宋" w:hAnsi="华文中宋" w:eastAsia="华文中宋"/>
        </w:rPr>
        <w:t>正常情况下，集采机构按照随机的顺序对响应文件进行谈判工作。如因不可抗因素导致业务执行系统无法正常运行时，将依据</w:t>
      </w:r>
      <w:r>
        <w:rPr>
          <w:rFonts w:hint="eastAsia" w:ascii="华文中宋" w:hAnsi="华文中宋" w:eastAsia="华文中宋"/>
          <w:lang w:eastAsia="zh-CN"/>
        </w:rPr>
        <w:t>电子</w:t>
      </w:r>
      <w:r>
        <w:rPr>
          <w:rFonts w:hint="eastAsia" w:ascii="华文中宋" w:hAnsi="华文中宋" w:eastAsia="华文中宋"/>
        </w:rPr>
        <w:t>响应文件进行谈判工作。</w:t>
      </w:r>
    </w:p>
    <w:p>
      <w:pPr>
        <w:spacing w:line="480" w:lineRule="exact"/>
        <w:ind w:firstLine="497" w:firstLineChars="226"/>
        <w:rPr>
          <w:rFonts w:ascii="华文中宋" w:hAnsi="华文中宋" w:eastAsia="华文中宋"/>
          <w:b/>
          <w:szCs w:val="21"/>
        </w:rPr>
      </w:pPr>
      <w:r>
        <w:rPr>
          <w:rFonts w:hint="eastAsia" w:ascii="华文中宋" w:hAnsi="华文中宋" w:eastAsia="华文中宋"/>
          <w:b/>
          <w:szCs w:val="21"/>
        </w:rPr>
        <w:t>19. 确认谈判文件</w:t>
      </w:r>
    </w:p>
    <w:p>
      <w:pPr>
        <w:pStyle w:val="31"/>
        <w:snapToGrid w:val="0"/>
        <w:spacing w:line="480" w:lineRule="exact"/>
        <w:ind w:firstLine="431" w:firstLineChars="196"/>
        <w:rPr>
          <w:rFonts w:ascii="华文中宋" w:hAnsi="华文中宋" w:eastAsia="华文中宋"/>
        </w:rPr>
      </w:pPr>
      <w:r>
        <w:rPr>
          <w:rFonts w:hint="eastAsia" w:ascii="华文中宋" w:hAnsi="华文中宋" w:eastAsia="华文中宋"/>
        </w:rPr>
        <w:t>谈判小组对本谈判文件规定的谈判程序、谈判内容、合同草案的条款以及评定成交的标准等事项进行</w:t>
      </w:r>
      <w:r>
        <w:rPr>
          <w:rFonts w:hint="eastAsia" w:ascii="华文中宋" w:hAnsi="华文中宋" w:eastAsia="华文中宋"/>
          <w:lang w:eastAsia="zh-CN"/>
        </w:rPr>
        <w:t>电子</w:t>
      </w:r>
      <w:r>
        <w:rPr>
          <w:rFonts w:hint="eastAsia" w:ascii="华文中宋" w:hAnsi="华文中宋" w:eastAsia="华文中宋"/>
        </w:rPr>
        <w:t>确认。</w:t>
      </w:r>
    </w:p>
    <w:p>
      <w:pPr>
        <w:pStyle w:val="31"/>
        <w:snapToGrid w:val="0"/>
        <w:spacing w:line="480" w:lineRule="exact"/>
        <w:ind w:firstLine="440" w:firstLineChars="200"/>
        <w:rPr>
          <w:rFonts w:ascii="华文中宋" w:hAnsi="华文中宋" w:eastAsia="华文中宋"/>
          <w:b/>
        </w:rPr>
      </w:pPr>
      <w:r>
        <w:rPr>
          <w:rFonts w:hint="eastAsia" w:ascii="华文中宋" w:hAnsi="华文中宋" w:eastAsia="华文中宋"/>
          <w:b/>
          <w:lang w:eastAsia="zh-CN"/>
        </w:rPr>
        <w:t>20</w:t>
      </w:r>
      <w:r>
        <w:rPr>
          <w:rFonts w:ascii="华文中宋" w:hAnsi="华文中宋" w:eastAsia="华文中宋"/>
          <w:b/>
        </w:rPr>
        <w:t xml:space="preserve">. </w:t>
      </w:r>
      <w:r>
        <w:rPr>
          <w:rFonts w:hint="eastAsia" w:ascii="华文中宋" w:hAnsi="华文中宋" w:eastAsia="华文中宋"/>
          <w:b/>
        </w:rPr>
        <w:t>响应文件的审查顺序</w:t>
      </w:r>
    </w:p>
    <w:p>
      <w:pPr>
        <w:pStyle w:val="31"/>
        <w:snapToGrid w:val="0"/>
        <w:spacing w:line="480" w:lineRule="exact"/>
        <w:ind w:firstLine="431" w:firstLineChars="196"/>
        <w:rPr>
          <w:rFonts w:ascii="华文中宋" w:hAnsi="华文中宋" w:eastAsia="华文中宋"/>
        </w:rPr>
      </w:pPr>
      <w:r>
        <w:rPr>
          <w:rFonts w:hint="eastAsia" w:ascii="华文中宋" w:hAnsi="华文中宋" w:eastAsia="华文中宋"/>
        </w:rPr>
        <w:t>谈判小组在谈判地点，在规定的时间内，按照随机顺序对响应文件进行审查。</w:t>
      </w:r>
    </w:p>
    <w:p>
      <w:pPr>
        <w:pStyle w:val="31"/>
        <w:snapToGrid w:val="0"/>
        <w:spacing w:line="480" w:lineRule="exact"/>
        <w:ind w:firstLine="440" w:firstLineChars="200"/>
        <w:rPr>
          <w:rFonts w:ascii="华文中宋" w:hAnsi="华文中宋" w:eastAsia="华文中宋"/>
          <w:b/>
        </w:rPr>
      </w:pPr>
      <w:r>
        <w:rPr>
          <w:rFonts w:hint="eastAsia" w:ascii="华文中宋" w:hAnsi="华文中宋" w:eastAsia="华文中宋"/>
          <w:b/>
        </w:rPr>
        <w:t>2</w:t>
      </w:r>
      <w:r>
        <w:rPr>
          <w:rFonts w:hint="eastAsia" w:ascii="华文中宋" w:hAnsi="华文中宋" w:eastAsia="华文中宋"/>
          <w:b/>
          <w:lang w:eastAsia="zh-CN"/>
        </w:rPr>
        <w:t>1</w:t>
      </w:r>
      <w:r>
        <w:rPr>
          <w:rFonts w:ascii="华文中宋" w:hAnsi="华文中宋" w:eastAsia="华文中宋"/>
          <w:b/>
        </w:rPr>
        <w:t xml:space="preserve">. </w:t>
      </w:r>
      <w:r>
        <w:rPr>
          <w:rFonts w:hint="eastAsia" w:ascii="华文中宋" w:hAnsi="华文中宋" w:eastAsia="华文中宋"/>
          <w:b/>
        </w:rPr>
        <w:t>响应文件审查</w:t>
      </w:r>
    </w:p>
    <w:p>
      <w:pPr>
        <w:pStyle w:val="31"/>
        <w:snapToGrid w:val="0"/>
        <w:spacing w:line="480" w:lineRule="exact"/>
        <w:ind w:firstLine="440" w:firstLineChars="200"/>
        <w:rPr>
          <w:rFonts w:ascii="华文中宋" w:hAnsi="华文中宋" w:eastAsia="华文中宋"/>
          <w:b/>
        </w:rPr>
      </w:pPr>
      <w:r>
        <w:rPr>
          <w:rFonts w:hint="eastAsia" w:ascii="华文中宋" w:hAnsi="华文中宋" w:eastAsia="华文中宋"/>
        </w:rPr>
        <w:t>2</w:t>
      </w:r>
      <w:r>
        <w:rPr>
          <w:rFonts w:hint="eastAsia" w:ascii="华文中宋" w:hAnsi="华文中宋" w:eastAsia="华文中宋"/>
          <w:lang w:eastAsia="zh-CN"/>
        </w:rPr>
        <w:t>1</w:t>
      </w:r>
      <w:r>
        <w:rPr>
          <w:rFonts w:ascii="华文中宋" w:hAnsi="华文中宋" w:eastAsia="华文中宋"/>
        </w:rPr>
        <w:t>.1</w:t>
      </w:r>
      <w:r>
        <w:rPr>
          <w:rFonts w:hint="eastAsia" w:ascii="华文中宋" w:hAnsi="华文中宋" w:eastAsia="华文中宋"/>
        </w:rPr>
        <w:t>谈判小组进行资格性检查及有效性、完整性、响应程度审查，应严格遵循本文件第四部分评定和成交标准中的相关规定。</w:t>
      </w:r>
    </w:p>
    <w:p>
      <w:pPr>
        <w:pStyle w:val="31"/>
        <w:snapToGrid w:val="0"/>
        <w:spacing w:line="480" w:lineRule="exact"/>
        <w:ind w:firstLine="435"/>
        <w:rPr>
          <w:rFonts w:ascii="华文中宋" w:hAnsi="华文中宋" w:eastAsia="华文中宋"/>
        </w:rPr>
      </w:pPr>
      <w:r>
        <w:rPr>
          <w:rFonts w:hint="eastAsia" w:ascii="华文中宋" w:hAnsi="华文中宋" w:eastAsia="华文中宋"/>
        </w:rPr>
        <w:t>2</w:t>
      </w:r>
      <w:r>
        <w:rPr>
          <w:rFonts w:hint="eastAsia" w:ascii="华文中宋" w:hAnsi="华文中宋" w:eastAsia="华文中宋"/>
          <w:lang w:eastAsia="zh-CN"/>
        </w:rPr>
        <w:t>1</w:t>
      </w:r>
      <w:r>
        <w:rPr>
          <w:rFonts w:ascii="华文中宋" w:hAnsi="华文中宋" w:eastAsia="华文中宋"/>
        </w:rPr>
        <w:t>.2</w:t>
      </w:r>
      <w:r>
        <w:rPr>
          <w:rFonts w:hint="eastAsia" w:ascii="华文中宋" w:hAnsi="华文中宋" w:eastAsia="华文中宋"/>
        </w:rPr>
        <w:t>资格性检查，谈判小组对每个报价人提交的响应文件中的资格证明等进行审查，以确定参加谈判的报价人是否具备谈判资格。</w:t>
      </w:r>
    </w:p>
    <w:p>
      <w:pPr>
        <w:pStyle w:val="31"/>
        <w:snapToGrid w:val="0"/>
        <w:spacing w:line="480" w:lineRule="exact"/>
        <w:ind w:firstLine="431" w:firstLineChars="196"/>
        <w:rPr>
          <w:rFonts w:ascii="华文中宋" w:hAnsi="华文中宋" w:eastAsia="华文中宋"/>
        </w:rPr>
      </w:pPr>
      <w:r>
        <w:rPr>
          <w:rFonts w:hint="eastAsia" w:ascii="华文中宋" w:hAnsi="华文中宋" w:eastAsia="华文中宋"/>
        </w:rPr>
        <w:t>2</w:t>
      </w:r>
      <w:r>
        <w:rPr>
          <w:rFonts w:hint="eastAsia" w:ascii="华文中宋" w:hAnsi="华文中宋" w:eastAsia="华文中宋"/>
          <w:lang w:eastAsia="zh-CN"/>
        </w:rPr>
        <w:t>1</w:t>
      </w:r>
      <w:r>
        <w:rPr>
          <w:rFonts w:ascii="华文中宋" w:hAnsi="华文中宋" w:eastAsia="华文中宋"/>
        </w:rPr>
        <w:t>.3</w:t>
      </w:r>
      <w:r>
        <w:rPr>
          <w:rFonts w:hint="eastAsia" w:ascii="华文中宋" w:hAnsi="华文中宋" w:eastAsia="华文中宋"/>
          <w:bCs/>
        </w:rPr>
        <w:t>有效性、完整性和响应程度审查，</w:t>
      </w:r>
      <w:r>
        <w:rPr>
          <w:rFonts w:hint="eastAsia" w:ascii="华文中宋" w:hAnsi="华文中宋" w:eastAsia="华文中宋"/>
        </w:rPr>
        <w:t>由谈判小组依据谈判文件的规定进行审查，以确定响应文件是否对谈判文件的实质性要求作出响应。</w:t>
      </w:r>
    </w:p>
    <w:p>
      <w:pPr>
        <w:pStyle w:val="31"/>
        <w:snapToGrid w:val="0"/>
        <w:spacing w:line="480" w:lineRule="exact"/>
        <w:ind w:firstLine="431" w:firstLineChars="196"/>
        <w:rPr>
          <w:rFonts w:ascii="华文中宋" w:hAnsi="华文中宋" w:eastAsia="华文中宋"/>
        </w:rPr>
      </w:pPr>
      <w:r>
        <w:rPr>
          <w:rFonts w:hint="eastAsia" w:ascii="华文中宋" w:hAnsi="华文中宋" w:eastAsia="华文中宋"/>
        </w:rPr>
        <w:t>2</w:t>
      </w:r>
      <w:r>
        <w:rPr>
          <w:rFonts w:hint="eastAsia" w:ascii="华文中宋" w:hAnsi="华文中宋" w:eastAsia="华文中宋"/>
          <w:lang w:eastAsia="zh-CN"/>
        </w:rPr>
        <w:t>1</w:t>
      </w:r>
      <w:r>
        <w:rPr>
          <w:rFonts w:ascii="华文中宋" w:hAnsi="华文中宋" w:eastAsia="华文中宋"/>
        </w:rPr>
        <w:t>.3.1</w:t>
      </w:r>
      <w:r>
        <w:rPr>
          <w:rFonts w:hint="eastAsia" w:ascii="华文中宋" w:hAnsi="华文中宋" w:eastAsia="华文中宋"/>
        </w:rPr>
        <w:t>在审查时，谈判小组可以要求报价人对响应文件中含义不明确、同类问题表述不一致或者有明显文字和计算错误的内容等作出必要的澄清、说明或者更正，报价人的澄清、说明或者更正不得超出响应文件的范围或者改变响应文件的实质性内容。</w:t>
      </w:r>
    </w:p>
    <w:p>
      <w:pPr>
        <w:pStyle w:val="31"/>
        <w:snapToGrid w:val="0"/>
        <w:spacing w:line="460" w:lineRule="exact"/>
        <w:ind w:firstLine="440" w:firstLineChars="200"/>
        <w:rPr>
          <w:rFonts w:ascii="华文中宋" w:hAnsi="华文中宋" w:eastAsia="华文中宋"/>
        </w:rPr>
      </w:pPr>
      <w:r>
        <w:rPr>
          <w:rFonts w:hint="eastAsia" w:ascii="华文中宋" w:hAnsi="华文中宋" w:eastAsia="华文中宋"/>
        </w:rPr>
        <w:t>2</w:t>
      </w:r>
      <w:r>
        <w:rPr>
          <w:rFonts w:hint="eastAsia" w:ascii="华文中宋" w:hAnsi="华文中宋" w:eastAsia="华文中宋"/>
          <w:lang w:eastAsia="zh-CN"/>
        </w:rPr>
        <w:t>1</w:t>
      </w:r>
      <w:r>
        <w:rPr>
          <w:rFonts w:ascii="华文中宋" w:hAnsi="华文中宋" w:eastAsia="华文中宋"/>
        </w:rPr>
        <w:t>.3.2</w:t>
      </w:r>
      <w:r>
        <w:rPr>
          <w:rFonts w:hint="eastAsia" w:ascii="华文中宋" w:hAnsi="华文中宋" w:eastAsia="华文中宋"/>
        </w:rPr>
        <w:t>谈判小组对谈判小组提出的澄清、说明或者更正响应文件，需在谈判现场中书面提出。</w:t>
      </w:r>
    </w:p>
    <w:p>
      <w:pPr>
        <w:pStyle w:val="31"/>
        <w:snapToGrid w:val="0"/>
        <w:spacing w:line="460" w:lineRule="exact"/>
        <w:ind w:firstLine="435"/>
        <w:rPr>
          <w:rFonts w:ascii="华文中宋" w:hAnsi="华文中宋" w:eastAsia="华文中宋"/>
        </w:rPr>
      </w:pPr>
      <w:r>
        <w:rPr>
          <w:rFonts w:hint="eastAsia" w:ascii="华文中宋" w:hAnsi="华文中宋" w:eastAsia="华文中宋"/>
        </w:rPr>
        <w:t>2</w:t>
      </w:r>
      <w:r>
        <w:rPr>
          <w:rFonts w:hint="eastAsia" w:ascii="华文中宋" w:hAnsi="华文中宋" w:eastAsia="华文中宋"/>
          <w:lang w:eastAsia="zh-CN"/>
        </w:rPr>
        <w:t>1</w:t>
      </w:r>
      <w:r>
        <w:rPr>
          <w:rFonts w:ascii="华文中宋" w:hAnsi="华文中宋" w:eastAsia="华文中宋"/>
        </w:rPr>
        <w:t>.4</w:t>
      </w:r>
      <w:r>
        <w:rPr>
          <w:rFonts w:hint="eastAsia" w:ascii="华文中宋" w:hAnsi="华文中宋" w:eastAsia="华文中宋"/>
        </w:rPr>
        <w:t>未通过资格性检查或未实质性响应谈判文件</w:t>
      </w:r>
      <w:r>
        <w:rPr>
          <w:rFonts w:hint="eastAsia" w:ascii="华文中宋" w:hAnsi="华文中宋" w:eastAsia="华文中宋"/>
          <w:bCs/>
        </w:rPr>
        <w:t>规定要求的响应文件按无效响应文件处理，</w:t>
      </w:r>
      <w:r>
        <w:rPr>
          <w:rFonts w:hint="eastAsia" w:ascii="华文中宋" w:hAnsi="华文中宋" w:eastAsia="华文中宋"/>
        </w:rPr>
        <w:t>谈判小组将及时告知有关报价人。</w:t>
      </w:r>
    </w:p>
    <w:p>
      <w:pPr>
        <w:pStyle w:val="31"/>
        <w:snapToGrid w:val="0"/>
        <w:spacing w:line="480" w:lineRule="exact"/>
        <w:ind w:firstLine="44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lang w:eastAsia="zh-CN"/>
        </w:rPr>
        <w:t>1</w:t>
      </w:r>
      <w:r>
        <w:rPr>
          <w:rFonts w:ascii="华文中宋" w:hAnsi="华文中宋" w:eastAsia="华文中宋"/>
        </w:rPr>
        <w:t>.5</w:t>
      </w:r>
      <w:r>
        <w:rPr>
          <w:rFonts w:hint="eastAsia" w:ascii="华文中宋" w:hAnsi="华文中宋" w:eastAsia="华文中宋"/>
        </w:rPr>
        <w:t>实质性响应的响应文件是指与谈判文件的条款、条件和规格相符，根据本谈判文件规定的审查内容，经谈判小组认定的没有重大偏离或保留的响应文件。</w:t>
      </w:r>
    </w:p>
    <w:p>
      <w:pPr>
        <w:pStyle w:val="31"/>
        <w:snapToGrid w:val="0"/>
        <w:spacing w:line="460" w:lineRule="exact"/>
        <w:ind w:firstLine="435"/>
        <w:rPr>
          <w:rFonts w:ascii="华文中宋" w:hAnsi="华文中宋" w:eastAsia="华文中宋"/>
          <w:color w:val="FF0000"/>
        </w:rPr>
      </w:pPr>
      <w:r>
        <w:rPr>
          <w:rFonts w:ascii="华文中宋" w:hAnsi="华文中宋" w:eastAsia="华文中宋"/>
        </w:rPr>
        <w:t>2</w:t>
      </w:r>
      <w:r>
        <w:rPr>
          <w:rFonts w:hint="eastAsia" w:ascii="华文中宋" w:hAnsi="华文中宋" w:eastAsia="华文中宋"/>
          <w:lang w:eastAsia="zh-CN"/>
        </w:rPr>
        <w:t>1</w:t>
      </w:r>
      <w:r>
        <w:rPr>
          <w:rFonts w:hint="eastAsia" w:ascii="华文中宋" w:hAnsi="华文中宋" w:eastAsia="华文中宋"/>
        </w:rPr>
        <w:t>.6 重大偏离或保留系指响应人提供的施工组织设计、技术标准和要求</w:t>
      </w:r>
      <w:r>
        <w:rPr>
          <w:rFonts w:hint="eastAsia" w:ascii="华文中宋" w:hAnsi="华文中宋" w:eastAsia="华文中宋"/>
          <w:color w:val="000000"/>
        </w:rPr>
        <w:t>、工期、质量标准、已标价工程量清单、项目管理机构</w:t>
      </w:r>
      <w:r>
        <w:rPr>
          <w:rFonts w:hint="eastAsia" w:ascii="华文中宋" w:hAnsi="华文中宋" w:eastAsia="华文中宋"/>
        </w:rPr>
        <w:t>等明显不能满足谈判文件的要求，或者实质上与谈判文件不一致，而且限制了采购人的权利或报价人的义务，纠正这些偏离或保留将对其他实质上响应要求的报价人的竞争地位产生不公正的影响。</w:t>
      </w:r>
    </w:p>
    <w:p>
      <w:pPr>
        <w:spacing w:line="480" w:lineRule="exact"/>
        <w:ind w:firstLine="497" w:firstLineChars="226"/>
        <w:rPr>
          <w:rFonts w:ascii="华文中宋" w:hAnsi="华文中宋" w:eastAsia="华文中宋"/>
          <w:b/>
          <w:szCs w:val="21"/>
        </w:rPr>
      </w:pPr>
      <w:r>
        <w:rPr>
          <w:rFonts w:hint="eastAsia" w:ascii="华文中宋" w:hAnsi="华文中宋" w:eastAsia="华文中宋"/>
          <w:b/>
        </w:rPr>
        <w:t>22</w:t>
      </w:r>
      <w:r>
        <w:rPr>
          <w:rFonts w:ascii="华文中宋" w:hAnsi="华文中宋" w:eastAsia="华文中宋"/>
          <w:b/>
        </w:rPr>
        <w:t>.</w:t>
      </w:r>
      <w:r>
        <w:rPr>
          <w:rFonts w:hint="eastAsia" w:ascii="华文中宋" w:hAnsi="华文中宋" w:eastAsia="华文中宋"/>
          <w:b/>
          <w:szCs w:val="21"/>
        </w:rPr>
        <w:t>确定参加谈判的报价人</w:t>
      </w:r>
    </w:p>
    <w:p>
      <w:pPr>
        <w:pStyle w:val="31"/>
        <w:snapToGrid w:val="0"/>
        <w:spacing w:line="480" w:lineRule="exact"/>
        <w:ind w:firstLine="431" w:firstLineChars="196"/>
        <w:rPr>
          <w:rFonts w:ascii="华文中宋" w:hAnsi="华文中宋" w:eastAsia="华文中宋"/>
        </w:rPr>
      </w:pPr>
      <w:r>
        <w:rPr>
          <w:rFonts w:hint="eastAsia" w:ascii="华文中宋" w:hAnsi="华文中宋" w:eastAsia="华文中宋"/>
        </w:rPr>
        <w:t>2</w:t>
      </w:r>
      <w:r>
        <w:rPr>
          <w:rFonts w:hint="eastAsia" w:ascii="华文中宋" w:hAnsi="华文中宋" w:eastAsia="华文中宋"/>
          <w:lang w:eastAsia="zh-CN"/>
        </w:rPr>
        <w:t>2</w:t>
      </w:r>
      <w:r>
        <w:rPr>
          <w:rFonts w:hint="eastAsia" w:ascii="华文中宋" w:hAnsi="华文中宋" w:eastAsia="华文中宋"/>
        </w:rPr>
        <w:t>.1 谈判小组按照</w:t>
      </w:r>
      <w:r>
        <w:rPr>
          <w:rFonts w:hint="eastAsia" w:ascii="华文中宋" w:hAnsi="华文中宋" w:eastAsia="华文中宋"/>
          <w:lang w:eastAsia="zh-CN"/>
        </w:rPr>
        <w:t>本章</w:t>
      </w:r>
      <w:r>
        <w:rPr>
          <w:rFonts w:hint="eastAsia" w:ascii="华文中宋" w:hAnsi="华文中宋" w:eastAsia="华文中宋"/>
        </w:rPr>
        <w:t>第</w:t>
      </w:r>
      <w:r>
        <w:rPr>
          <w:rFonts w:ascii="华文中宋" w:hAnsi="华文中宋" w:eastAsia="华文中宋"/>
        </w:rPr>
        <w:t>2</w:t>
      </w:r>
      <w:r>
        <w:rPr>
          <w:rFonts w:hint="eastAsia" w:ascii="华文中宋" w:hAnsi="华文中宋" w:eastAsia="华文中宋"/>
        </w:rPr>
        <w:t>1条对报价人提交的响应文件进行审查后，要依据谈判文件对每个符合相应资格条件，且通过有效性、完整性和响应程度审查的响应文件进行综合评估与比较，依法从符合相应资格条件的报价人中确定不少于3家</w:t>
      </w:r>
      <w:r>
        <w:rPr>
          <w:rFonts w:hint="eastAsia" w:ascii="华文中宋" w:hAnsi="华文中宋" w:eastAsia="华文中宋"/>
          <w:bCs/>
        </w:rPr>
        <w:t>的报价人参加谈判</w:t>
      </w:r>
      <w:r>
        <w:rPr>
          <w:rFonts w:hint="eastAsia" w:ascii="华文中宋" w:hAnsi="华文中宋" w:eastAsia="华文中宋"/>
        </w:rPr>
        <w:t>。</w:t>
      </w:r>
    </w:p>
    <w:p>
      <w:pPr>
        <w:pStyle w:val="31"/>
        <w:snapToGrid w:val="0"/>
        <w:spacing w:line="460" w:lineRule="exact"/>
        <w:ind w:firstLine="497" w:firstLineChars="226"/>
        <w:textAlignment w:val="auto"/>
        <w:rPr>
          <w:rFonts w:ascii="华文中宋" w:hAnsi="华文中宋" w:eastAsia="华文中宋"/>
        </w:rPr>
      </w:pPr>
      <w:r>
        <w:rPr>
          <w:rFonts w:hint="eastAsia" w:ascii="华文中宋" w:hAnsi="华文中宋" w:eastAsia="华文中宋"/>
          <w:bCs/>
        </w:rPr>
        <w:t>2</w:t>
      </w:r>
      <w:r>
        <w:rPr>
          <w:rFonts w:hint="eastAsia" w:ascii="华文中宋" w:hAnsi="华文中宋" w:eastAsia="华文中宋"/>
          <w:bCs/>
          <w:lang w:eastAsia="zh-CN"/>
        </w:rPr>
        <w:t>2</w:t>
      </w:r>
      <w:r>
        <w:rPr>
          <w:rFonts w:hint="eastAsia" w:ascii="华文中宋" w:hAnsi="华文中宋" w:eastAsia="华文中宋"/>
          <w:bCs/>
        </w:rPr>
        <w:t>.2</w:t>
      </w:r>
      <w:r>
        <w:rPr>
          <w:rFonts w:hint="eastAsia" w:ascii="华文中宋" w:hAnsi="华文中宋" w:eastAsia="华文中宋"/>
        </w:rPr>
        <w:t>谈判小组根据本文件规定的程序、评定成交标准等事项与实质性响应谈判文件要求的报价人进行谈判。</w:t>
      </w:r>
    </w:p>
    <w:p>
      <w:pPr>
        <w:pStyle w:val="31"/>
        <w:snapToGrid w:val="0"/>
        <w:spacing w:line="460" w:lineRule="exact"/>
        <w:ind w:firstLine="431" w:firstLineChars="196"/>
        <w:rPr>
          <w:rFonts w:ascii="华文中宋" w:hAnsi="华文中宋" w:eastAsia="华文中宋"/>
          <w:b/>
          <w:bCs/>
        </w:rPr>
      </w:pPr>
      <w:r>
        <w:rPr>
          <w:rFonts w:hint="eastAsia" w:ascii="华文中宋" w:hAnsi="华文中宋" w:eastAsia="华文中宋"/>
          <w:b/>
        </w:rPr>
        <w:t>2</w:t>
      </w:r>
      <w:r>
        <w:rPr>
          <w:rFonts w:hint="eastAsia" w:ascii="华文中宋" w:hAnsi="华文中宋" w:eastAsia="华文中宋"/>
          <w:b/>
          <w:lang w:eastAsia="zh-CN"/>
        </w:rPr>
        <w:t>3</w:t>
      </w:r>
      <w:r>
        <w:rPr>
          <w:rFonts w:hint="eastAsia" w:ascii="华文中宋" w:hAnsi="华文中宋" w:eastAsia="华文中宋"/>
          <w:b/>
        </w:rPr>
        <w:t>．</w:t>
      </w:r>
      <w:r>
        <w:rPr>
          <w:rFonts w:hint="eastAsia" w:ascii="华文中宋" w:hAnsi="华文中宋" w:eastAsia="华文中宋"/>
          <w:b/>
          <w:bCs/>
        </w:rPr>
        <w:t>谈判</w:t>
      </w:r>
    </w:p>
    <w:p>
      <w:pPr>
        <w:pStyle w:val="31"/>
        <w:snapToGrid w:val="0"/>
        <w:spacing w:line="480" w:lineRule="exact"/>
        <w:ind w:firstLine="431" w:firstLineChars="196"/>
        <w:rPr>
          <w:rFonts w:ascii="华文中宋" w:hAnsi="华文中宋" w:eastAsia="华文中宋"/>
          <w:b/>
          <w:bCs/>
        </w:rPr>
      </w:pPr>
      <w:r>
        <w:rPr>
          <w:rFonts w:hint="eastAsia" w:ascii="华文中宋" w:hAnsi="华文中宋" w:eastAsia="华文中宋"/>
        </w:rPr>
        <w:t>2</w:t>
      </w:r>
      <w:r>
        <w:rPr>
          <w:rFonts w:hint="eastAsia" w:ascii="华文中宋" w:hAnsi="华文中宋" w:eastAsia="华文中宋"/>
          <w:lang w:eastAsia="zh-CN"/>
        </w:rPr>
        <w:t>3</w:t>
      </w:r>
      <w:r>
        <w:rPr>
          <w:rFonts w:hint="eastAsia" w:ascii="华文中宋" w:hAnsi="华文中宋" w:eastAsia="华文中宋"/>
        </w:rPr>
        <w:t>.1 谈判小组所有成员集中与单一报价人分别进行谈判，并给予所有参加谈判的报价人平等的谈判机会。</w:t>
      </w:r>
    </w:p>
    <w:p>
      <w:pPr>
        <w:pStyle w:val="31"/>
        <w:snapToGrid w:val="0"/>
        <w:spacing w:line="480" w:lineRule="exact"/>
        <w:ind w:firstLine="431" w:firstLineChars="196"/>
        <w:rPr>
          <w:rFonts w:ascii="华文中宋" w:hAnsi="华文中宋" w:eastAsia="华文中宋"/>
        </w:rPr>
      </w:pPr>
      <w:r>
        <w:rPr>
          <w:rFonts w:hint="eastAsia" w:ascii="华文中宋" w:hAnsi="华文中宋" w:eastAsia="华文中宋"/>
        </w:rPr>
        <w:t>2</w:t>
      </w:r>
      <w:r>
        <w:rPr>
          <w:rFonts w:hint="eastAsia" w:ascii="华文中宋" w:hAnsi="华文中宋" w:eastAsia="华文中宋"/>
          <w:lang w:eastAsia="zh-CN"/>
        </w:rPr>
        <w:t>3</w:t>
      </w:r>
      <w:r>
        <w:rPr>
          <w:rFonts w:hint="eastAsia" w:ascii="华文中宋" w:hAnsi="华文中宋" w:eastAsia="华文中宋"/>
        </w:rPr>
        <w:t>.2 谈判的顺序，按照参加谈判的报价人签到的顺序进行。</w:t>
      </w:r>
    </w:p>
    <w:p>
      <w:pPr>
        <w:pStyle w:val="31"/>
        <w:snapToGrid w:val="0"/>
        <w:spacing w:line="480" w:lineRule="exact"/>
        <w:ind w:firstLine="431" w:firstLineChars="196"/>
        <w:rPr>
          <w:rFonts w:ascii="华文中宋" w:hAnsi="华文中宋" w:eastAsia="华文中宋"/>
        </w:rPr>
      </w:pPr>
      <w:r>
        <w:rPr>
          <w:rFonts w:hint="eastAsia" w:ascii="华文中宋" w:hAnsi="华文中宋" w:eastAsia="华文中宋"/>
        </w:rPr>
        <w:t>2</w:t>
      </w:r>
      <w:r>
        <w:rPr>
          <w:rFonts w:hint="eastAsia" w:ascii="华文中宋" w:hAnsi="华文中宋" w:eastAsia="华文中宋"/>
          <w:lang w:eastAsia="zh-CN"/>
        </w:rPr>
        <w:t>3</w:t>
      </w:r>
      <w:r>
        <w:rPr>
          <w:rFonts w:hint="eastAsia" w:ascii="华文中宋" w:hAnsi="华文中宋" w:eastAsia="华文中宋"/>
        </w:rPr>
        <w:t>.3 谈判内容包括施工组织设计、技术标准和要求</w:t>
      </w:r>
      <w:r>
        <w:rPr>
          <w:rFonts w:hint="eastAsia" w:ascii="华文中宋" w:hAnsi="华文中宋" w:eastAsia="华文中宋"/>
          <w:color w:val="000000"/>
        </w:rPr>
        <w:t>、工期、质量标准、已标价工程量清单、项目管理机构、合同草案等</w:t>
      </w:r>
      <w:r>
        <w:rPr>
          <w:rFonts w:hint="eastAsia" w:ascii="华文中宋" w:hAnsi="华文中宋" w:eastAsia="华文中宋"/>
        </w:rPr>
        <w:t>以及谈判小组认为有必要明确的其它问题。</w:t>
      </w:r>
    </w:p>
    <w:p>
      <w:pPr>
        <w:pStyle w:val="31"/>
        <w:snapToGrid w:val="0"/>
        <w:spacing w:line="480" w:lineRule="exact"/>
        <w:ind w:firstLine="435"/>
        <w:rPr>
          <w:rFonts w:ascii="华文中宋" w:hAnsi="华文中宋" w:eastAsia="华文中宋"/>
        </w:rPr>
      </w:pPr>
      <w:r>
        <w:rPr>
          <w:rFonts w:hint="eastAsia" w:ascii="华文中宋" w:hAnsi="华文中宋" w:eastAsia="华文中宋"/>
        </w:rPr>
        <w:t>谈判时，谈判小组根据情况</w:t>
      </w:r>
      <w:r>
        <w:rPr>
          <w:rFonts w:hint="eastAsia" w:ascii="华文中宋" w:hAnsi="华文中宋" w:eastAsia="华文中宋"/>
          <w:lang w:eastAsia="zh-CN"/>
        </w:rPr>
        <w:t>，</w:t>
      </w:r>
      <w:r>
        <w:rPr>
          <w:rFonts w:hint="eastAsia" w:ascii="华文中宋" w:hAnsi="华文中宋" w:eastAsia="华文中宋"/>
        </w:rPr>
        <w:t>可以要求或同意报价人就某些</w:t>
      </w:r>
      <w:r>
        <w:rPr>
          <w:rFonts w:hint="eastAsia" w:ascii="华文中宋" w:hAnsi="华文中宋" w:eastAsia="华文中宋"/>
          <w:lang w:eastAsia="zh-CN"/>
        </w:rPr>
        <w:t>谈判</w:t>
      </w:r>
      <w:r>
        <w:rPr>
          <w:rFonts w:hint="eastAsia" w:ascii="华文中宋" w:hAnsi="华文中宋" w:eastAsia="华文中宋"/>
        </w:rPr>
        <w:t>事项做出明确的承诺，承诺内容需在</w:t>
      </w:r>
      <w:r>
        <w:rPr>
          <w:rFonts w:hint="eastAsia" w:ascii="华文中宋" w:hAnsi="华文中宋" w:eastAsia="华文中宋"/>
          <w:bCs/>
        </w:rPr>
        <w:t>山西政府采购平台</w:t>
      </w:r>
      <w:r>
        <w:rPr>
          <w:rFonts w:hint="eastAsia" w:ascii="华文中宋" w:hAnsi="华文中宋" w:eastAsia="华文中宋"/>
        </w:rPr>
        <w:t>中保存，并加盖报价人电子公章。作为响应文件的组成部分。</w:t>
      </w:r>
    </w:p>
    <w:p>
      <w:pPr>
        <w:pStyle w:val="31"/>
        <w:snapToGrid w:val="0"/>
        <w:spacing w:line="480" w:lineRule="exact"/>
        <w:ind w:firstLine="435"/>
        <w:rPr>
          <w:rFonts w:ascii="华文中宋" w:hAnsi="华文中宋" w:eastAsia="华文中宋"/>
        </w:rPr>
      </w:pPr>
      <w:r>
        <w:rPr>
          <w:rFonts w:hint="eastAsia" w:ascii="华文中宋" w:hAnsi="华文中宋" w:eastAsia="华文中宋"/>
          <w:bCs/>
        </w:rPr>
        <w:t>2</w:t>
      </w:r>
      <w:r>
        <w:rPr>
          <w:rFonts w:hint="eastAsia" w:ascii="华文中宋" w:hAnsi="华文中宋" w:eastAsia="华文中宋"/>
          <w:bCs/>
          <w:lang w:eastAsia="zh-CN"/>
        </w:rPr>
        <w:t>3</w:t>
      </w:r>
      <w:r>
        <w:rPr>
          <w:rFonts w:hint="eastAsia" w:ascii="华文中宋" w:hAnsi="华文中宋" w:eastAsia="华文中宋"/>
          <w:bCs/>
        </w:rPr>
        <w:t>.4报价人须知前附表序号</w:t>
      </w:r>
      <w:r>
        <w:rPr>
          <w:rFonts w:hint="eastAsia" w:ascii="华文中宋" w:hAnsi="华文中宋" w:eastAsia="华文中宋"/>
          <w:bCs/>
          <w:lang w:eastAsia="zh-CN"/>
        </w:rPr>
        <w:t>3</w:t>
      </w:r>
      <w:r>
        <w:rPr>
          <w:rFonts w:hint="eastAsia" w:ascii="华文中宋" w:hAnsi="华文中宋" w:eastAsia="华文中宋"/>
        </w:rPr>
        <w:t>明确本项目的技术要求、服务要求、合同草案条款在谈判过程中不作任何实质性变动，报价人的响应文件全部实质性响应了谈判文件的要求，在满足3家以上报价人的竞争要求的情况下，进入最后报价。</w:t>
      </w:r>
    </w:p>
    <w:p>
      <w:pPr>
        <w:pStyle w:val="31"/>
        <w:snapToGrid w:val="0"/>
        <w:spacing w:line="480" w:lineRule="exact"/>
        <w:ind w:firstLine="435"/>
        <w:rPr>
          <w:rFonts w:ascii="华文中宋" w:hAnsi="华文中宋" w:eastAsia="华文中宋"/>
        </w:rPr>
      </w:pPr>
      <w:r>
        <w:rPr>
          <w:rFonts w:hint="eastAsia" w:ascii="华文中宋" w:hAnsi="华文中宋" w:eastAsia="华文中宋"/>
          <w:bCs/>
        </w:rPr>
        <w:t>2</w:t>
      </w:r>
      <w:r>
        <w:rPr>
          <w:rFonts w:hint="eastAsia" w:ascii="华文中宋" w:hAnsi="华文中宋" w:eastAsia="华文中宋"/>
          <w:bCs/>
          <w:lang w:eastAsia="zh-CN"/>
        </w:rPr>
        <w:t>3</w:t>
      </w:r>
      <w:r>
        <w:rPr>
          <w:rFonts w:hint="eastAsia" w:ascii="华文中宋" w:hAnsi="华文中宋" w:eastAsia="华文中宋"/>
          <w:bCs/>
        </w:rPr>
        <w:t>.5报价人须知前附表序号</w:t>
      </w:r>
      <w:r>
        <w:rPr>
          <w:rFonts w:hint="eastAsia" w:ascii="华文中宋" w:hAnsi="华文中宋" w:eastAsia="华文中宋"/>
          <w:bCs/>
          <w:lang w:val="en-US" w:eastAsia="zh-CN"/>
        </w:rPr>
        <w:t>7</w:t>
      </w:r>
      <w:r>
        <w:rPr>
          <w:rFonts w:hint="eastAsia" w:ascii="华文中宋" w:hAnsi="华文中宋" w:eastAsia="华文中宋"/>
        </w:rPr>
        <w:t>明确了在谈判过程中可能进行实质性变动本项目的技术要求或服务要求或合同草案条款的内容，但在谈判过程中，谈判小组根据谈判情况，不进行任何实质性变动，报价人的响应文件全部实质性响应了谈判文件的要求，在满足3家以上报价人的竞争要求的情况下，进入最后报价。</w:t>
      </w:r>
    </w:p>
    <w:p>
      <w:pPr>
        <w:pStyle w:val="31"/>
        <w:snapToGrid w:val="0"/>
        <w:spacing w:line="480" w:lineRule="exact"/>
        <w:ind w:firstLine="440" w:firstLineChars="200"/>
        <w:rPr>
          <w:rFonts w:ascii="华文中宋" w:hAnsi="华文中宋" w:eastAsia="华文中宋"/>
          <w:b/>
        </w:rPr>
      </w:pPr>
      <w:r>
        <w:rPr>
          <w:rFonts w:hint="eastAsia" w:ascii="华文中宋" w:hAnsi="华文中宋" w:eastAsia="华文中宋"/>
          <w:b/>
        </w:rPr>
        <w:t>2</w:t>
      </w:r>
      <w:r>
        <w:rPr>
          <w:rFonts w:hint="eastAsia" w:ascii="华文中宋" w:hAnsi="华文中宋" w:eastAsia="华文中宋"/>
          <w:b/>
          <w:lang w:eastAsia="zh-CN"/>
        </w:rPr>
        <w:t>4</w:t>
      </w:r>
      <w:r>
        <w:rPr>
          <w:rFonts w:ascii="华文中宋" w:hAnsi="华文中宋" w:eastAsia="华文中宋"/>
          <w:b/>
        </w:rPr>
        <w:t xml:space="preserve">. </w:t>
      </w:r>
      <w:r>
        <w:rPr>
          <w:rFonts w:hint="eastAsia" w:ascii="华文中宋" w:hAnsi="华文中宋" w:eastAsia="华文中宋"/>
          <w:b/>
        </w:rPr>
        <w:t>最后报价</w:t>
      </w:r>
    </w:p>
    <w:p>
      <w:pPr>
        <w:tabs>
          <w:tab w:val="left" w:pos="737"/>
          <w:tab w:val="left" w:pos="1200"/>
        </w:tabs>
        <w:overflowPunct w:val="0"/>
        <w:topLinePunct/>
        <w:autoSpaceDN w:val="0"/>
        <w:adjustRightInd w:val="0"/>
        <w:snapToGrid w:val="0"/>
        <w:spacing w:line="480" w:lineRule="exact"/>
        <w:ind w:firstLine="440" w:firstLineChars="200"/>
        <w:rPr>
          <w:rFonts w:ascii="华文中宋" w:hAnsi="华文中宋" w:eastAsia="华文中宋" w:cs="华文中宋"/>
          <w:kern w:val="0"/>
          <w:szCs w:val="21"/>
        </w:rPr>
      </w:pPr>
      <w:r>
        <w:rPr>
          <w:rFonts w:hint="eastAsia" w:ascii="华文中宋" w:hAnsi="华文中宋" w:eastAsia="华文中宋" w:cs="华文中宋"/>
          <w:kern w:val="0"/>
          <w:szCs w:val="21"/>
        </w:rPr>
        <w:t>24.1 谈判小组应当要求所有实质性响应的报价人在规定时间内提交最后报价，</w:t>
      </w:r>
      <w:r>
        <w:rPr>
          <w:rFonts w:hint="eastAsia" w:ascii="华文中宋" w:hAnsi="华文中宋" w:eastAsia="华文中宋"/>
        </w:rPr>
        <w:t>报价人须在谈判小组确定的最后报价时间内进行报价，</w:t>
      </w:r>
      <w:r>
        <w:rPr>
          <w:rFonts w:hint="eastAsia" w:ascii="华文中宋" w:hAnsi="华文中宋" w:eastAsia="华文中宋" w:cs="华文中宋"/>
          <w:kern w:val="0"/>
          <w:szCs w:val="21"/>
        </w:rPr>
        <w:t>并</w:t>
      </w:r>
      <w:r>
        <w:rPr>
          <w:rFonts w:hint="eastAsia" w:ascii="华文中宋" w:hAnsi="华文中宋" w:eastAsia="华文中宋"/>
        </w:rPr>
        <w:t>按照谈判小组提供的报价格式单进行报价，最后报价是报价人响应文件有效的组成部分。</w:t>
      </w:r>
    </w:p>
    <w:p>
      <w:pPr>
        <w:tabs>
          <w:tab w:val="left" w:pos="737"/>
          <w:tab w:val="left" w:pos="1200"/>
        </w:tabs>
        <w:overflowPunct w:val="0"/>
        <w:topLinePunct/>
        <w:autoSpaceDN w:val="0"/>
        <w:adjustRightInd w:val="0"/>
        <w:snapToGrid w:val="0"/>
        <w:spacing w:line="480" w:lineRule="exact"/>
        <w:ind w:firstLine="440" w:firstLineChars="200"/>
        <w:rPr>
          <w:rFonts w:ascii="华文中宋" w:hAnsi="华文中宋" w:eastAsia="华文中宋" w:cs="华文中宋"/>
          <w:kern w:val="0"/>
          <w:szCs w:val="21"/>
        </w:rPr>
      </w:pPr>
      <w:r>
        <w:rPr>
          <w:rFonts w:hint="eastAsia" w:ascii="华文中宋" w:hAnsi="华文中宋" w:eastAsia="华文中宋" w:cs="华文中宋"/>
          <w:kern w:val="0"/>
          <w:szCs w:val="21"/>
        </w:rPr>
        <w:t xml:space="preserve">24.2 最后报价时谈判小组认为报价人的报价明显低于其他通过符合性审查报价人的报价时，谈判小组可以要求报价人在规定的时间内提交进行说明，并提供相关证明材料；报价人不能证明其报价合理性的，谈判小组应当将其作为投标无效处理。 </w:t>
      </w:r>
    </w:p>
    <w:p>
      <w:pPr>
        <w:pStyle w:val="31"/>
        <w:snapToGrid w:val="0"/>
        <w:spacing w:line="480" w:lineRule="exact"/>
        <w:ind w:firstLine="200"/>
        <w:rPr>
          <w:rFonts w:ascii="华文中宋" w:hAnsi="华文中宋" w:eastAsia="华文中宋" w:cs="华文中宋"/>
        </w:rPr>
      </w:pPr>
      <w:r>
        <w:rPr>
          <w:rFonts w:hint="eastAsia" w:ascii="华文中宋" w:hAnsi="华文中宋" w:eastAsia="华文中宋" w:cs="华文中宋"/>
        </w:rPr>
        <w:t xml:space="preserve">  2</w:t>
      </w:r>
      <w:r>
        <w:rPr>
          <w:rFonts w:hint="eastAsia" w:ascii="华文中宋" w:hAnsi="华文中宋" w:eastAsia="华文中宋" w:cs="华文中宋"/>
          <w:lang w:eastAsia="zh-CN"/>
        </w:rPr>
        <w:t>4</w:t>
      </w:r>
      <w:r>
        <w:rPr>
          <w:rFonts w:hint="eastAsia" w:ascii="华文中宋" w:hAnsi="华文中宋" w:eastAsia="华文中宋" w:cs="华文中宋"/>
        </w:rPr>
        <w:t>.3</w:t>
      </w:r>
      <w:r>
        <w:rPr>
          <w:rFonts w:hint="eastAsia" w:ascii="华文中宋" w:hAnsi="华文中宋" w:eastAsia="华文中宋"/>
        </w:rPr>
        <w:t>谈判文件对技术、商务要求已详细列明，谈判结束后，所有继续参加谈判的报价人（不得少于3家）要按照谈判小组的要求在规定时间内提交最后报价。</w:t>
      </w:r>
    </w:p>
    <w:p>
      <w:pPr>
        <w:pStyle w:val="31"/>
        <w:snapToGrid w:val="0"/>
        <w:spacing w:line="480" w:lineRule="exact"/>
        <w:ind w:firstLine="200"/>
        <w:rPr>
          <w:rFonts w:ascii="华文中宋" w:hAnsi="华文中宋" w:eastAsia="华文中宋"/>
        </w:rPr>
      </w:pPr>
      <w:r>
        <w:rPr>
          <w:rFonts w:hint="eastAsia" w:ascii="华文中宋" w:hAnsi="华文中宋" w:eastAsia="华文中宋"/>
        </w:rPr>
        <w:t xml:space="preserve">  </w:t>
      </w:r>
      <w:r>
        <w:rPr>
          <w:rFonts w:hint="eastAsia" w:ascii="华文中宋" w:hAnsi="华文中宋" w:eastAsia="华文中宋" w:cs="华文中宋"/>
        </w:rPr>
        <w:t>2</w:t>
      </w:r>
      <w:r>
        <w:rPr>
          <w:rFonts w:hint="eastAsia" w:ascii="华文中宋" w:hAnsi="华文中宋" w:eastAsia="华文中宋" w:cs="华文中宋"/>
          <w:lang w:eastAsia="zh-CN"/>
        </w:rPr>
        <w:t>4</w:t>
      </w:r>
      <w:r>
        <w:rPr>
          <w:rFonts w:hint="eastAsia" w:ascii="华文中宋" w:hAnsi="华文中宋" w:eastAsia="华文中宋" w:cs="华文中宋"/>
        </w:rPr>
        <w:t>.4</w:t>
      </w:r>
      <w:r>
        <w:rPr>
          <w:rFonts w:hint="eastAsia" w:ascii="华文中宋" w:hAnsi="华文中宋" w:eastAsia="华文中宋"/>
        </w:rPr>
        <w:t>谈判文件对技术、商务要求没有详细列明，需经谈判由报价人提供最终设计方案或解决方案的，谈判结束后，谈判小组将按照少数服从多数的原则投票推荐3家以上报价人的设计方案或者解决方案，并要求其在规定时间内提交最后报价。</w:t>
      </w:r>
    </w:p>
    <w:p>
      <w:pPr>
        <w:spacing w:line="460" w:lineRule="exact"/>
        <w:ind w:right="240" w:firstLine="440" w:firstLineChars="200"/>
        <w:rPr>
          <w:rFonts w:ascii="华文中宋" w:hAnsi="华文中宋" w:eastAsia="华文中宋" w:cs="华文中宋"/>
          <w:kern w:val="0"/>
          <w:szCs w:val="21"/>
        </w:rPr>
      </w:pPr>
      <w:r>
        <w:rPr>
          <w:rFonts w:hint="eastAsia" w:ascii="华文中宋" w:hAnsi="华文中宋" w:eastAsia="华文中宋" w:cs="华文中宋"/>
          <w:kern w:val="0"/>
          <w:szCs w:val="21"/>
        </w:rPr>
        <w:t>24.5</w:t>
      </w:r>
      <w:r>
        <w:rPr>
          <w:rFonts w:ascii="华文中宋" w:hAnsi="华文中宋" w:eastAsia="华文中宋" w:cs="华文中宋"/>
          <w:kern w:val="0"/>
          <w:szCs w:val="21"/>
        </w:rPr>
        <w:t>谈判并不限定只进行二轮报价，如果谈判小组认为有必要，可以要求供应商进行多轮报价。在谈判内容不做实质性变更或重大调整的前提下，</w:t>
      </w:r>
      <w:r>
        <w:rPr>
          <w:rFonts w:hint="eastAsia" w:ascii="华文中宋" w:hAnsi="华文中宋" w:eastAsia="华文中宋" w:cs="华文中宋"/>
          <w:kern w:val="0"/>
          <w:szCs w:val="21"/>
        </w:rPr>
        <w:t>报价人</w:t>
      </w:r>
      <w:r>
        <w:rPr>
          <w:rFonts w:ascii="华文中宋" w:hAnsi="华文中宋" w:eastAsia="华文中宋" w:cs="华文中宋"/>
          <w:kern w:val="0"/>
          <w:szCs w:val="21"/>
        </w:rPr>
        <w:t>下轮报价不得高于上一轮报价。最后报价是供应商响应文件的有效组成部分，最后报价也是签订合同的依据。</w:t>
      </w:r>
    </w:p>
    <w:p>
      <w:pPr>
        <w:pStyle w:val="31"/>
        <w:snapToGrid w:val="0"/>
        <w:spacing w:line="480" w:lineRule="exact"/>
        <w:ind w:firstLine="440" w:firstLineChars="200"/>
        <w:rPr>
          <w:rFonts w:ascii="华文中宋" w:hAnsi="华文中宋" w:eastAsia="华文中宋"/>
        </w:rPr>
      </w:pPr>
      <w:r>
        <w:rPr>
          <w:rFonts w:hint="eastAsia" w:ascii="华文中宋" w:hAnsi="华文中宋" w:eastAsia="华文中宋"/>
        </w:rPr>
        <w:t>2</w:t>
      </w:r>
      <w:r>
        <w:rPr>
          <w:rFonts w:hint="eastAsia" w:ascii="华文中宋" w:hAnsi="华文中宋" w:eastAsia="华文中宋"/>
          <w:lang w:eastAsia="zh-CN"/>
        </w:rPr>
        <w:t>4</w:t>
      </w:r>
      <w:r>
        <w:rPr>
          <w:rFonts w:hint="eastAsia" w:ascii="华文中宋" w:hAnsi="华文中宋" w:eastAsia="华文中宋"/>
        </w:rPr>
        <w:t>.6未在谈判小组规定的时间内提交最后报价的，所导致的不利后果由报价人自行承担。</w:t>
      </w:r>
    </w:p>
    <w:p>
      <w:pPr>
        <w:pStyle w:val="31"/>
        <w:snapToGrid w:val="0"/>
        <w:spacing w:line="480" w:lineRule="exact"/>
        <w:ind w:firstLine="440" w:firstLineChars="200"/>
        <w:rPr>
          <w:rFonts w:ascii="华文中宋" w:hAnsi="华文中宋" w:eastAsia="华文中宋"/>
          <w:b/>
        </w:rPr>
      </w:pPr>
      <w:r>
        <w:rPr>
          <w:rFonts w:hint="eastAsia" w:ascii="华文中宋" w:hAnsi="华文中宋" w:eastAsia="华文中宋"/>
          <w:b/>
        </w:rPr>
        <w:t>2</w:t>
      </w:r>
      <w:r>
        <w:rPr>
          <w:rFonts w:hint="eastAsia" w:ascii="华文中宋" w:hAnsi="华文中宋" w:eastAsia="华文中宋"/>
          <w:b/>
          <w:lang w:eastAsia="zh-CN"/>
        </w:rPr>
        <w:t>5</w:t>
      </w:r>
      <w:r>
        <w:rPr>
          <w:rFonts w:ascii="华文中宋" w:hAnsi="华文中宋" w:eastAsia="华文中宋"/>
          <w:b/>
        </w:rPr>
        <w:t>.</w:t>
      </w:r>
      <w:r>
        <w:rPr>
          <w:rFonts w:hint="eastAsia" w:ascii="华文中宋" w:hAnsi="华文中宋" w:eastAsia="华文中宋"/>
          <w:b/>
        </w:rPr>
        <w:t>推荐成交候选报价人</w:t>
      </w:r>
    </w:p>
    <w:p>
      <w:pPr>
        <w:pStyle w:val="31"/>
        <w:snapToGrid w:val="0"/>
        <w:spacing w:line="480" w:lineRule="exact"/>
        <w:ind w:firstLine="44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lang w:eastAsia="zh-CN"/>
        </w:rPr>
        <w:t>5</w:t>
      </w:r>
      <w:r>
        <w:rPr>
          <w:rFonts w:ascii="华文中宋" w:hAnsi="华文中宋" w:eastAsia="华文中宋"/>
        </w:rPr>
        <w:t>.1</w:t>
      </w:r>
      <w:r>
        <w:rPr>
          <w:rFonts w:hint="eastAsia" w:ascii="华文中宋" w:hAnsi="华文中宋" w:eastAsia="华文中宋"/>
        </w:rPr>
        <w:t>谈判小组根据</w:t>
      </w:r>
      <w:r>
        <w:rPr>
          <w:rFonts w:hint="eastAsia" w:ascii="华文中宋" w:hAnsi="华文中宋" w:eastAsia="华文中宋"/>
          <w:bCs/>
        </w:rPr>
        <w:t>第五部分评定和成交标准的规定，</w:t>
      </w:r>
      <w:r>
        <w:rPr>
          <w:rFonts w:hint="eastAsia" w:ascii="华文中宋" w:hAnsi="华文中宋" w:eastAsia="华文中宋"/>
        </w:rPr>
        <w:t>即从质量和服务均能满足谈判文件实质性响应要求的报价人中，按照最后报价由低到高的顺序提出3名以上成交候选人。</w:t>
      </w:r>
    </w:p>
    <w:p>
      <w:pPr>
        <w:pStyle w:val="31"/>
        <w:snapToGrid w:val="0"/>
        <w:spacing w:line="480" w:lineRule="exact"/>
        <w:ind w:firstLine="44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lang w:eastAsia="zh-CN"/>
        </w:rPr>
        <w:t>5</w:t>
      </w:r>
      <w:r>
        <w:rPr>
          <w:rFonts w:ascii="华文中宋" w:hAnsi="华文中宋" w:eastAsia="华文中宋"/>
        </w:rPr>
        <w:t>.2</w:t>
      </w:r>
      <w:r>
        <w:rPr>
          <w:rFonts w:hint="eastAsia" w:ascii="华文中宋" w:hAnsi="华文中宋" w:eastAsia="华文中宋"/>
        </w:rPr>
        <w:t>谈判小组组长根据谈判过程中形成的原始记录和评审结果编写评审报告，由谈判小组全体人员签字确认。</w:t>
      </w:r>
    </w:p>
    <w:p>
      <w:pPr>
        <w:pStyle w:val="31"/>
        <w:snapToGrid w:val="0"/>
        <w:spacing w:line="480" w:lineRule="exact"/>
        <w:ind w:firstLine="440" w:firstLineChars="200"/>
        <w:textAlignment w:val="auto"/>
        <w:rPr>
          <w:rFonts w:ascii="华文中宋" w:hAnsi="华文中宋" w:eastAsia="华文中宋"/>
          <w:b/>
        </w:rPr>
      </w:pPr>
      <w:r>
        <w:rPr>
          <w:rFonts w:hint="eastAsia" w:ascii="华文中宋" w:hAnsi="华文中宋" w:eastAsia="华文中宋"/>
          <w:b/>
        </w:rPr>
        <w:t>2</w:t>
      </w:r>
      <w:r>
        <w:rPr>
          <w:rFonts w:hint="eastAsia" w:ascii="华文中宋" w:hAnsi="华文中宋" w:eastAsia="华文中宋"/>
          <w:b/>
          <w:lang w:eastAsia="zh-CN"/>
        </w:rPr>
        <w:t>6</w:t>
      </w:r>
      <w:r>
        <w:rPr>
          <w:rFonts w:ascii="华文中宋" w:hAnsi="华文中宋" w:eastAsia="华文中宋"/>
          <w:b/>
        </w:rPr>
        <w:t xml:space="preserve">. </w:t>
      </w:r>
      <w:r>
        <w:rPr>
          <w:rFonts w:hint="eastAsia" w:ascii="华文中宋" w:hAnsi="华文中宋" w:eastAsia="华文中宋"/>
          <w:b/>
        </w:rPr>
        <w:t>评审复核</w:t>
      </w:r>
      <w:r>
        <w:rPr>
          <w:rFonts w:ascii="华文中宋" w:hAnsi="华文中宋" w:eastAsia="华文中宋"/>
          <w:b/>
        </w:rPr>
        <w:t xml:space="preserve">    </w:t>
      </w:r>
    </w:p>
    <w:p>
      <w:pPr>
        <w:pStyle w:val="31"/>
        <w:snapToGrid w:val="0"/>
        <w:spacing w:line="480" w:lineRule="exact"/>
        <w:ind w:firstLine="440" w:firstLineChars="200"/>
        <w:rPr>
          <w:rFonts w:ascii="华文中宋" w:hAnsi="华文中宋" w:eastAsia="华文中宋"/>
        </w:rPr>
      </w:pPr>
      <w:r>
        <w:rPr>
          <w:rFonts w:hint="eastAsia" w:ascii="华文中宋" w:hAnsi="华文中宋" w:eastAsia="华文中宋" w:cs="Arial"/>
        </w:rPr>
        <w:t>2</w:t>
      </w:r>
      <w:r>
        <w:rPr>
          <w:rFonts w:hint="eastAsia" w:ascii="华文中宋" w:hAnsi="华文中宋" w:eastAsia="华文中宋" w:cs="Arial"/>
          <w:lang w:eastAsia="zh-CN"/>
        </w:rPr>
        <w:t>6</w:t>
      </w:r>
      <w:r>
        <w:rPr>
          <w:rFonts w:hint="eastAsia" w:ascii="华文中宋" w:hAnsi="华文中宋" w:eastAsia="华文中宋" w:cs="Arial"/>
        </w:rPr>
        <w:t>.1</w:t>
      </w:r>
      <w:r>
        <w:rPr>
          <w:rFonts w:hint="eastAsia" w:ascii="华文中宋" w:hAnsi="华文中宋" w:eastAsia="华文中宋"/>
        </w:rPr>
        <w:t>谈判小组要对评审数据进行校对、核对，对报价最低的、响应文件被认定为未实质性响应谈判文件的情形进行复核。</w:t>
      </w:r>
    </w:p>
    <w:p>
      <w:pPr>
        <w:pStyle w:val="31"/>
        <w:snapToGrid w:val="0"/>
        <w:spacing w:line="480" w:lineRule="exact"/>
        <w:ind w:firstLine="497" w:firstLineChars="226"/>
        <w:textAlignment w:val="auto"/>
        <w:rPr>
          <w:rFonts w:ascii="华文中宋" w:hAnsi="华文中宋" w:eastAsia="华文中宋"/>
        </w:rPr>
      </w:pPr>
      <w:r>
        <w:rPr>
          <w:rFonts w:hint="eastAsia" w:ascii="华文中宋" w:hAnsi="华文中宋" w:eastAsia="华文中宋" w:cs="Arial"/>
        </w:rPr>
        <w:t>2</w:t>
      </w:r>
      <w:r>
        <w:rPr>
          <w:rFonts w:hint="eastAsia" w:ascii="华文中宋" w:hAnsi="华文中宋" w:eastAsia="华文中宋" w:cs="Arial"/>
          <w:lang w:eastAsia="zh-CN"/>
        </w:rPr>
        <w:t>6</w:t>
      </w:r>
      <w:r>
        <w:rPr>
          <w:rFonts w:hint="eastAsia" w:ascii="华文中宋" w:hAnsi="华文中宋" w:eastAsia="华文中宋" w:cs="Arial"/>
        </w:rPr>
        <w:t>.2</w:t>
      </w:r>
      <w:r>
        <w:rPr>
          <w:rFonts w:hint="eastAsia" w:ascii="华文中宋" w:hAnsi="华文中宋" w:eastAsia="华文中宋"/>
        </w:rPr>
        <w:t>谈判小组</w:t>
      </w:r>
      <w:r>
        <w:rPr>
          <w:rFonts w:hint="eastAsia" w:ascii="华文中宋" w:hAnsi="华文中宋" w:eastAsia="华文中宋" w:cs="Arial"/>
        </w:rPr>
        <w:t>向采购人、采购代理机构或者有关部门报告谈判中发现的违法行为。在谈判过程中发现报价人有下列情形的，</w:t>
      </w:r>
      <w:r>
        <w:rPr>
          <w:rFonts w:hint="eastAsia" w:ascii="华文中宋" w:hAnsi="华文中宋" w:eastAsia="华文中宋"/>
        </w:rPr>
        <w:t xml:space="preserve">谈判小组应认定其报价无效，并书面报告本级财政部门： </w:t>
      </w:r>
    </w:p>
    <w:p>
      <w:pPr>
        <w:pStyle w:val="31"/>
        <w:snapToGrid w:val="0"/>
        <w:spacing w:line="480" w:lineRule="exact"/>
        <w:ind w:firstLine="497" w:firstLineChars="226"/>
        <w:textAlignment w:val="auto"/>
        <w:rPr>
          <w:rFonts w:ascii="华文中宋" w:hAnsi="华文中宋" w:eastAsia="华文中宋"/>
        </w:rPr>
      </w:pPr>
      <w:r>
        <w:rPr>
          <w:rFonts w:hint="eastAsia" w:ascii="华文中宋" w:hAnsi="华文中宋" w:eastAsia="华文中宋"/>
        </w:rPr>
        <w:t>A、有恶意串通的；</w:t>
      </w:r>
    </w:p>
    <w:p>
      <w:pPr>
        <w:pStyle w:val="31"/>
        <w:snapToGrid w:val="0"/>
        <w:spacing w:line="480" w:lineRule="exact"/>
        <w:ind w:firstLine="497" w:firstLineChars="226"/>
        <w:textAlignment w:val="auto"/>
        <w:rPr>
          <w:rFonts w:ascii="华文中宋" w:hAnsi="华文中宋" w:eastAsia="华文中宋"/>
        </w:rPr>
      </w:pPr>
      <w:r>
        <w:rPr>
          <w:rFonts w:hint="eastAsia" w:ascii="华文中宋" w:hAnsi="华文中宋" w:eastAsia="华文中宋"/>
        </w:rPr>
        <w:t>B、有妨碍其他报价人的竞争行为的；</w:t>
      </w:r>
    </w:p>
    <w:p>
      <w:pPr>
        <w:pStyle w:val="31"/>
        <w:snapToGrid w:val="0"/>
        <w:spacing w:line="480" w:lineRule="exact"/>
        <w:ind w:firstLine="497" w:firstLineChars="226"/>
        <w:textAlignment w:val="auto"/>
        <w:rPr>
          <w:rFonts w:ascii="华文中宋" w:hAnsi="华文中宋" w:eastAsia="华文中宋"/>
        </w:rPr>
      </w:pPr>
      <w:r>
        <w:rPr>
          <w:rFonts w:hint="eastAsia" w:ascii="华文中宋" w:hAnsi="华文中宋" w:eastAsia="华文中宋"/>
        </w:rPr>
        <w:t>C、有损害采购人或者其他报价人的合法权益的；</w:t>
      </w:r>
    </w:p>
    <w:p>
      <w:pPr>
        <w:pStyle w:val="31"/>
        <w:snapToGrid w:val="0"/>
        <w:spacing w:line="480" w:lineRule="exact"/>
        <w:ind w:firstLine="497" w:firstLineChars="226"/>
        <w:textAlignment w:val="auto"/>
        <w:rPr>
          <w:rFonts w:ascii="华文中宋" w:hAnsi="华文中宋" w:eastAsia="华文中宋"/>
        </w:rPr>
      </w:pPr>
      <w:r>
        <w:rPr>
          <w:rFonts w:hint="eastAsia" w:ascii="华文中宋" w:hAnsi="华文中宋" w:eastAsia="华文中宋"/>
        </w:rPr>
        <w:t>D、不同报价人的响应文件由同一单位或者个人编制</w:t>
      </w:r>
      <w:r>
        <w:rPr>
          <w:rFonts w:hint="eastAsia" w:ascii="华文中宋" w:hAnsi="华文中宋" w:eastAsia="华文中宋" w:cs="华文中宋"/>
        </w:rPr>
        <w:t>；</w:t>
      </w:r>
    </w:p>
    <w:p>
      <w:pPr>
        <w:pStyle w:val="31"/>
        <w:snapToGrid w:val="0"/>
        <w:spacing w:line="480" w:lineRule="exact"/>
        <w:ind w:firstLine="497" w:firstLineChars="226"/>
        <w:textAlignment w:val="auto"/>
        <w:rPr>
          <w:rFonts w:ascii="华文中宋" w:hAnsi="华文中宋" w:eastAsia="华文中宋"/>
        </w:rPr>
      </w:pPr>
      <w:r>
        <w:rPr>
          <w:rFonts w:hint="eastAsia" w:ascii="华文中宋" w:hAnsi="华文中宋" w:eastAsia="华文中宋"/>
        </w:rPr>
        <w:t>E、不同报价人委托同一单位或者个人办理谈判事宜；</w:t>
      </w:r>
    </w:p>
    <w:p>
      <w:pPr>
        <w:pStyle w:val="31"/>
        <w:snapToGrid w:val="0"/>
        <w:spacing w:line="480" w:lineRule="exact"/>
        <w:ind w:firstLine="497" w:firstLineChars="226"/>
        <w:textAlignment w:val="auto"/>
        <w:rPr>
          <w:rFonts w:ascii="华文中宋" w:hAnsi="华文中宋" w:eastAsia="华文中宋"/>
        </w:rPr>
      </w:pPr>
      <w:r>
        <w:rPr>
          <w:rFonts w:hint="eastAsia" w:ascii="华文中宋" w:hAnsi="华文中宋" w:eastAsia="华文中宋"/>
        </w:rPr>
        <w:t>F、不同报价人的响应文件载明的项目管理成员或者联系人为同一人；</w:t>
      </w:r>
    </w:p>
    <w:p>
      <w:pPr>
        <w:pStyle w:val="31"/>
        <w:snapToGrid w:val="0"/>
        <w:spacing w:line="480" w:lineRule="exact"/>
        <w:ind w:firstLine="497" w:firstLineChars="226"/>
        <w:textAlignment w:val="auto"/>
        <w:rPr>
          <w:rFonts w:ascii="华文中宋" w:hAnsi="华文中宋" w:eastAsia="华文中宋"/>
        </w:rPr>
      </w:pPr>
      <w:r>
        <w:rPr>
          <w:rFonts w:hint="eastAsia" w:ascii="华文中宋" w:hAnsi="华文中宋" w:eastAsia="华文中宋"/>
        </w:rPr>
        <w:t>G、不同报价人的响应文件异常一致或者谈判报价呈规律性差异；</w:t>
      </w:r>
    </w:p>
    <w:p>
      <w:pPr>
        <w:pStyle w:val="31"/>
        <w:snapToGrid w:val="0"/>
        <w:spacing w:line="480" w:lineRule="exact"/>
        <w:ind w:firstLine="497" w:firstLineChars="226"/>
        <w:textAlignment w:val="auto"/>
        <w:rPr>
          <w:rFonts w:ascii="华文中宋" w:hAnsi="华文中宋" w:eastAsia="华文中宋"/>
        </w:rPr>
      </w:pPr>
      <w:r>
        <w:rPr>
          <w:rFonts w:hint="eastAsia" w:ascii="华文中宋" w:hAnsi="华文中宋" w:eastAsia="华文中宋"/>
        </w:rPr>
        <w:t>H、不同报价人的响应文件相互混装；</w:t>
      </w:r>
    </w:p>
    <w:p>
      <w:pPr>
        <w:pStyle w:val="31"/>
        <w:snapToGrid w:val="0"/>
        <w:spacing w:line="480" w:lineRule="exact"/>
        <w:ind w:firstLine="440" w:firstLineChars="200"/>
        <w:textAlignment w:val="auto"/>
        <w:rPr>
          <w:rFonts w:ascii="华文中宋" w:hAnsi="华文中宋" w:eastAsia="华文中宋"/>
          <w:b/>
        </w:rPr>
      </w:pPr>
      <w:r>
        <w:rPr>
          <w:rFonts w:hint="eastAsia" w:ascii="华文中宋" w:hAnsi="华文中宋" w:eastAsia="华文中宋"/>
          <w:b/>
        </w:rPr>
        <w:t>2</w:t>
      </w:r>
      <w:r>
        <w:rPr>
          <w:rFonts w:hint="eastAsia" w:ascii="华文中宋" w:hAnsi="华文中宋" w:eastAsia="华文中宋"/>
          <w:b/>
          <w:lang w:eastAsia="zh-CN"/>
        </w:rPr>
        <w:t>7</w:t>
      </w:r>
      <w:r>
        <w:rPr>
          <w:rFonts w:ascii="华文中宋" w:hAnsi="华文中宋" w:eastAsia="华文中宋"/>
          <w:b/>
        </w:rPr>
        <w:t xml:space="preserve">. </w:t>
      </w:r>
      <w:r>
        <w:rPr>
          <w:rFonts w:hint="eastAsia" w:ascii="华文中宋" w:hAnsi="华文中宋" w:eastAsia="华文中宋"/>
          <w:b/>
        </w:rPr>
        <w:t>谈判保密</w:t>
      </w:r>
    </w:p>
    <w:p>
      <w:pPr>
        <w:pStyle w:val="31"/>
        <w:snapToGrid w:val="0"/>
        <w:spacing w:line="480" w:lineRule="exact"/>
        <w:ind w:firstLine="44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lang w:eastAsia="zh-CN"/>
        </w:rPr>
        <w:t>7</w:t>
      </w:r>
      <w:r>
        <w:rPr>
          <w:rFonts w:ascii="华文中宋" w:hAnsi="华文中宋" w:eastAsia="华文中宋"/>
        </w:rPr>
        <w:t>.1</w:t>
      </w:r>
      <w:r>
        <w:rPr>
          <w:rFonts w:hint="eastAsia" w:ascii="华文中宋" w:hAnsi="华文中宋" w:eastAsia="华文中宋"/>
        </w:rPr>
        <w:t>采购人、集采机构要采取必要措施，保证谈判在严格保密的情况下进行。除采购人代表、谈判现场组织人员外，采购人的其他工作人员以及与谈判工作无关的人员不得进入谈判现场。</w:t>
      </w:r>
    </w:p>
    <w:p>
      <w:pPr>
        <w:pStyle w:val="31"/>
        <w:snapToGrid w:val="0"/>
        <w:spacing w:line="480" w:lineRule="exact"/>
        <w:ind w:firstLine="44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lang w:eastAsia="zh-CN"/>
        </w:rPr>
        <w:t>7</w:t>
      </w:r>
      <w:r>
        <w:rPr>
          <w:rFonts w:ascii="华文中宋" w:hAnsi="华文中宋" w:eastAsia="华文中宋"/>
        </w:rPr>
        <w:t>.2</w:t>
      </w:r>
      <w:r>
        <w:rPr>
          <w:rFonts w:hint="eastAsia" w:ascii="华文中宋" w:hAnsi="华文中宋" w:eastAsia="华文中宋"/>
        </w:rPr>
        <w:t>有关人员对谈判情况以及在谈判过程中获悉的国家秘密、商业秘密负有保密责任；任何人不得透露与谈判有关的其他报价人的技术资料、价格和其他信息。</w:t>
      </w:r>
    </w:p>
    <w:p>
      <w:pPr>
        <w:pStyle w:val="31"/>
        <w:snapToGrid w:val="0"/>
        <w:spacing w:line="480" w:lineRule="exact"/>
        <w:ind w:firstLine="44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lang w:eastAsia="zh-CN"/>
        </w:rPr>
        <w:t>7</w:t>
      </w:r>
      <w:r>
        <w:rPr>
          <w:rFonts w:ascii="华文中宋" w:hAnsi="华文中宋" w:eastAsia="华文中宋"/>
        </w:rPr>
        <w:t xml:space="preserve">.3 </w:t>
      </w:r>
      <w:r>
        <w:rPr>
          <w:rFonts w:hint="eastAsia" w:ascii="华文中宋" w:hAnsi="华文中宋" w:eastAsia="华文中宋"/>
        </w:rPr>
        <w:t>谈判结束后，参与评审谈判的所有人员不得带走谈判现场的任何资料。</w:t>
      </w:r>
    </w:p>
    <w:p>
      <w:pPr>
        <w:pStyle w:val="31"/>
        <w:snapToGrid w:val="0"/>
        <w:spacing w:line="480" w:lineRule="exact"/>
        <w:ind w:firstLine="435" w:firstLineChars="198"/>
        <w:textAlignment w:val="auto"/>
        <w:rPr>
          <w:rFonts w:ascii="华文中宋" w:hAnsi="华文中宋" w:eastAsia="华文中宋"/>
          <w:b/>
        </w:rPr>
      </w:pPr>
      <w:r>
        <w:rPr>
          <w:rFonts w:hint="eastAsia" w:ascii="华文中宋" w:hAnsi="华文中宋" w:eastAsia="华文中宋"/>
          <w:b/>
        </w:rPr>
        <w:t>2</w:t>
      </w:r>
      <w:r>
        <w:rPr>
          <w:rFonts w:hint="eastAsia" w:ascii="华文中宋" w:hAnsi="华文中宋" w:eastAsia="华文中宋"/>
          <w:b/>
          <w:lang w:eastAsia="zh-CN"/>
        </w:rPr>
        <w:t>8</w:t>
      </w:r>
      <w:r>
        <w:rPr>
          <w:rFonts w:ascii="华文中宋" w:hAnsi="华文中宋" w:eastAsia="华文中宋"/>
          <w:b/>
        </w:rPr>
        <w:t xml:space="preserve">. </w:t>
      </w:r>
      <w:r>
        <w:rPr>
          <w:rFonts w:hint="eastAsia" w:ascii="华文中宋" w:hAnsi="华文中宋" w:eastAsia="华文中宋"/>
          <w:b/>
        </w:rPr>
        <w:t>关于报价人瑕疵滞后发现的处理规则</w:t>
      </w:r>
    </w:p>
    <w:p>
      <w:pPr>
        <w:pStyle w:val="31"/>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无论基于何种原因，各项本应作拒绝或无效处理的情形，即便未被及时发现而使该报价人进入初审、谈判或其它后续程序的，包括已经签约的情形，一旦被发现存在上述情形，导致此前评议结果被取消，其相关的一切损失均由该报价人承担。</w:t>
      </w:r>
    </w:p>
    <w:p>
      <w:pPr>
        <w:pStyle w:val="31"/>
        <w:snapToGrid w:val="0"/>
        <w:spacing w:line="480" w:lineRule="exact"/>
        <w:textAlignment w:val="auto"/>
        <w:rPr>
          <w:rFonts w:ascii="华文中宋" w:hAnsi="华文中宋" w:eastAsia="华文中宋"/>
        </w:rPr>
      </w:pPr>
      <w:r>
        <w:rPr>
          <w:rFonts w:ascii="华文中宋" w:hAnsi="华文中宋" w:eastAsia="华文中宋"/>
          <w:b/>
          <w:bCs/>
        </w:rPr>
        <w:t xml:space="preserve"> </w:t>
      </w:r>
      <w:r>
        <w:rPr>
          <w:rFonts w:hint="eastAsia" w:ascii="华文中宋" w:hAnsi="华文中宋" w:eastAsia="华文中宋"/>
          <w:b/>
          <w:bCs/>
        </w:rPr>
        <w:t xml:space="preserve">   </w:t>
      </w:r>
      <w:r>
        <w:rPr>
          <w:rFonts w:hint="eastAsia" w:ascii="华文中宋" w:hAnsi="华文中宋" w:eastAsia="华文中宋"/>
          <w:b/>
          <w:bCs/>
          <w:lang w:eastAsia="zh-CN"/>
        </w:rPr>
        <w:t>29</w:t>
      </w:r>
      <w:r>
        <w:rPr>
          <w:rFonts w:ascii="华文中宋" w:hAnsi="华文中宋" w:eastAsia="华文中宋"/>
          <w:b/>
          <w:bCs/>
        </w:rPr>
        <w:t xml:space="preserve">. </w:t>
      </w:r>
      <w:r>
        <w:rPr>
          <w:rFonts w:ascii="华文中宋" w:hAnsi="华文中宋" w:eastAsia="华文中宋"/>
          <w:b/>
        </w:rPr>
        <w:t>废标</w:t>
      </w:r>
    </w:p>
    <w:p>
      <w:pPr>
        <w:spacing w:line="460" w:lineRule="exact"/>
        <w:ind w:firstLine="440" w:firstLineChars="200"/>
        <w:rPr>
          <w:rFonts w:hint="eastAsia" w:ascii="华文中宋" w:hAnsi="华文中宋" w:eastAsia="华文中宋"/>
          <w:kern w:val="0"/>
          <w:szCs w:val="21"/>
        </w:rPr>
      </w:pPr>
      <w:r>
        <w:rPr>
          <w:rFonts w:ascii="华文中宋" w:hAnsi="华文中宋" w:eastAsia="华文中宋"/>
          <w:kern w:val="0"/>
          <w:szCs w:val="21"/>
        </w:rPr>
        <w:t>出现下列情形之一，将导致项目废标：</w:t>
      </w:r>
    </w:p>
    <w:p>
      <w:pPr>
        <w:spacing w:line="460" w:lineRule="exact"/>
        <w:ind w:firstLine="440" w:firstLineChars="200"/>
        <w:rPr>
          <w:rFonts w:hint="eastAsia" w:ascii="华文中宋" w:hAnsi="华文中宋" w:eastAsia="华文中宋"/>
          <w:kern w:val="0"/>
          <w:szCs w:val="21"/>
        </w:rPr>
      </w:pPr>
      <w:r>
        <w:rPr>
          <w:rFonts w:ascii="华文中宋" w:hAnsi="华文中宋" w:eastAsia="华文中宋"/>
          <w:kern w:val="0"/>
          <w:szCs w:val="21"/>
        </w:rPr>
        <w:t>（1）符合专业条件的供应商或者对招标文件做实质性响应的供应商不足规定数量的；</w:t>
      </w:r>
    </w:p>
    <w:p>
      <w:pPr>
        <w:spacing w:line="460" w:lineRule="exact"/>
        <w:ind w:firstLine="440" w:firstLineChars="200"/>
        <w:rPr>
          <w:rFonts w:hint="eastAsia" w:ascii="华文中宋" w:hAnsi="华文中宋" w:eastAsia="华文中宋"/>
          <w:kern w:val="0"/>
          <w:szCs w:val="21"/>
        </w:rPr>
      </w:pPr>
      <w:r>
        <w:rPr>
          <w:rFonts w:ascii="华文中宋" w:hAnsi="华文中宋" w:eastAsia="华文中宋"/>
          <w:kern w:val="0"/>
          <w:szCs w:val="21"/>
        </w:rPr>
        <w:t>（2）出现影响采购公正的违法、违规行为的；</w:t>
      </w:r>
    </w:p>
    <w:p>
      <w:pPr>
        <w:spacing w:line="460" w:lineRule="exact"/>
        <w:ind w:firstLine="440" w:firstLineChars="200"/>
        <w:rPr>
          <w:rFonts w:hint="eastAsia" w:ascii="华文中宋" w:hAnsi="华文中宋" w:eastAsia="华文中宋"/>
          <w:kern w:val="0"/>
          <w:szCs w:val="21"/>
        </w:rPr>
      </w:pPr>
      <w:r>
        <w:rPr>
          <w:rFonts w:ascii="华文中宋" w:hAnsi="华文中宋" w:eastAsia="华文中宋"/>
          <w:kern w:val="0"/>
          <w:szCs w:val="21"/>
        </w:rPr>
        <w:t>（3）投标人的报价均超过了采购预算，采购人不能支付的；</w:t>
      </w:r>
    </w:p>
    <w:p>
      <w:pPr>
        <w:spacing w:line="460" w:lineRule="exact"/>
        <w:ind w:firstLine="440" w:firstLineChars="200"/>
        <w:rPr>
          <w:rFonts w:hint="eastAsia" w:ascii="华文中宋" w:hAnsi="华文中宋" w:eastAsia="华文中宋"/>
          <w:kern w:val="0"/>
          <w:szCs w:val="21"/>
        </w:rPr>
      </w:pPr>
      <w:r>
        <w:rPr>
          <w:rFonts w:ascii="华文中宋" w:hAnsi="华文中宋" w:eastAsia="华文中宋"/>
          <w:kern w:val="0"/>
          <w:szCs w:val="21"/>
        </w:rPr>
        <w:t>（4）因重大变故，采购任务取消的。</w:t>
      </w:r>
    </w:p>
    <w:p>
      <w:pPr>
        <w:pStyle w:val="5"/>
        <w:spacing w:line="460" w:lineRule="exact"/>
        <w:rPr>
          <w:rFonts w:ascii="华文中宋" w:hAnsi="华文中宋" w:eastAsia="华文中宋"/>
          <w:sz w:val="24"/>
          <w:szCs w:val="24"/>
        </w:rPr>
      </w:pPr>
      <w:bookmarkStart w:id="60" w:name="_Toc51232712"/>
      <w:bookmarkStart w:id="61" w:name="_Toc44690679"/>
      <w:bookmarkStart w:id="62" w:name="_Toc57973987"/>
      <w:bookmarkStart w:id="63" w:name="_Toc43363076"/>
      <w:bookmarkStart w:id="64" w:name="_Toc44690605"/>
      <w:bookmarkStart w:id="65" w:name="_Toc26867755"/>
      <w:r>
        <w:rPr>
          <w:rFonts w:hint="eastAsia" w:ascii="华文中宋" w:hAnsi="华文中宋" w:eastAsia="华文中宋"/>
          <w:sz w:val="24"/>
          <w:szCs w:val="24"/>
        </w:rPr>
        <w:t>六、签订合同</w:t>
      </w:r>
      <w:bookmarkEnd w:id="60"/>
      <w:bookmarkEnd w:id="61"/>
      <w:bookmarkEnd w:id="62"/>
      <w:bookmarkEnd w:id="63"/>
      <w:bookmarkEnd w:id="64"/>
      <w:bookmarkEnd w:id="65"/>
    </w:p>
    <w:p>
      <w:pPr>
        <w:pStyle w:val="31"/>
        <w:snapToGrid w:val="0"/>
        <w:spacing w:line="460" w:lineRule="exact"/>
        <w:ind w:firstLine="484" w:firstLineChars="220"/>
        <w:textAlignment w:val="auto"/>
        <w:rPr>
          <w:rFonts w:ascii="华文中宋" w:hAnsi="华文中宋" w:eastAsia="华文中宋"/>
        </w:rPr>
      </w:pPr>
      <w:r>
        <w:rPr>
          <w:rFonts w:hint="eastAsia" w:ascii="华文中宋" w:hAnsi="华文中宋" w:eastAsia="华文中宋"/>
          <w:b/>
        </w:rPr>
        <w:t>3</w:t>
      </w:r>
      <w:r>
        <w:rPr>
          <w:rFonts w:hint="eastAsia" w:ascii="华文中宋" w:hAnsi="华文中宋" w:eastAsia="华文中宋"/>
          <w:b/>
          <w:lang w:eastAsia="zh-CN"/>
        </w:rPr>
        <w:t>0</w:t>
      </w:r>
      <w:r>
        <w:rPr>
          <w:rFonts w:hint="eastAsia" w:ascii="华文中宋" w:hAnsi="华文中宋" w:eastAsia="华文中宋"/>
          <w:b/>
        </w:rPr>
        <w:t>．签订合同</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eastAsia="zh-CN"/>
        </w:rPr>
        <w:t>0</w:t>
      </w:r>
      <w:r>
        <w:rPr>
          <w:rFonts w:ascii="华文中宋" w:hAnsi="华文中宋" w:eastAsia="华文中宋"/>
        </w:rPr>
        <w:t>.1</w:t>
      </w:r>
      <w:r>
        <w:rPr>
          <w:rFonts w:hint="eastAsia" w:ascii="华文中宋" w:hAnsi="华文中宋" w:eastAsia="华文中宋"/>
        </w:rPr>
        <w:t>成交报价人确定后，集采机构将在刊登本次谈判公告的媒体上发布成交公告，成交通知书对采购人和成交报价人具有同等法律效力。成交通知书发出以后，采购人改变成交结果或者成交报价人放弃成交，应当承担相应的法律责任。</w:t>
      </w:r>
      <w:r>
        <w:rPr>
          <w:rFonts w:hint="eastAsia" w:ascii="华文中宋" w:hAnsi="华文中宋" w:eastAsia="华文中宋" w:cs="华文中宋"/>
        </w:rPr>
        <w:t>采购人应当自成交通知书发出之日起</w:t>
      </w:r>
      <w:r>
        <w:rPr>
          <w:rFonts w:hint="eastAsia" w:ascii="华文中宋" w:hAnsi="华文中宋" w:eastAsia="华文中宋" w:cs="华文中宋"/>
          <w:lang w:eastAsia="zh-CN"/>
        </w:rPr>
        <w:t>10个工作</w:t>
      </w:r>
      <w:r>
        <w:rPr>
          <w:rFonts w:hint="eastAsia" w:ascii="华文中宋" w:hAnsi="华文中宋" w:eastAsia="华文中宋" w:cs="华文中宋"/>
        </w:rPr>
        <w:t>日内与成交报价人签订书面合同。</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eastAsia="zh-CN"/>
        </w:rPr>
        <w:t>0</w:t>
      </w:r>
      <w:r>
        <w:rPr>
          <w:rFonts w:ascii="华文中宋" w:hAnsi="华文中宋" w:eastAsia="华文中宋"/>
        </w:rPr>
        <w:t xml:space="preserve">.2 </w:t>
      </w:r>
      <w:r>
        <w:rPr>
          <w:rFonts w:hint="eastAsia" w:ascii="华文中宋" w:hAnsi="华文中宋" w:eastAsia="华文中宋"/>
        </w:rPr>
        <w:t>成交报价人应按照谈判文件、响应文件及谈判过程中的有关澄清、说明或者补正文件的内容与采购人签订合同。成交报价人不得再与采购人签订背离合同实质性内容的其它协议或声明。</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eastAsia="zh-CN"/>
        </w:rPr>
        <w:t>0</w:t>
      </w:r>
      <w:r>
        <w:rPr>
          <w:rFonts w:ascii="华文中宋" w:hAnsi="华文中宋" w:eastAsia="华文中宋"/>
        </w:rPr>
        <w:t>.3</w:t>
      </w:r>
      <w:r>
        <w:rPr>
          <w:rFonts w:hint="eastAsia" w:ascii="华文中宋" w:hAnsi="华文中宋" w:eastAsia="华文中宋"/>
        </w:rPr>
        <w:t>本文件第二部分需求中要求成交报价人提交履约保证金的，成交报价人须按照规定向采购人提交履约保证金。</w:t>
      </w:r>
    </w:p>
    <w:p>
      <w:pPr>
        <w:pStyle w:val="5"/>
        <w:spacing w:line="460" w:lineRule="exact"/>
        <w:rPr>
          <w:rFonts w:ascii="华文中宋" w:hAnsi="华文中宋" w:eastAsia="华文中宋"/>
          <w:b w:val="0"/>
          <w:spacing w:val="10"/>
          <w:sz w:val="24"/>
          <w:szCs w:val="24"/>
        </w:rPr>
      </w:pPr>
      <w:bookmarkStart w:id="66" w:name="_Toc26867756"/>
      <w:bookmarkStart w:id="67" w:name="_Toc51232713"/>
      <w:bookmarkStart w:id="68" w:name="_Toc57973988"/>
      <w:bookmarkStart w:id="69" w:name="_Toc44690606"/>
      <w:bookmarkStart w:id="70" w:name="_Toc43363077"/>
      <w:bookmarkStart w:id="71" w:name="_Toc44690680"/>
      <w:r>
        <w:rPr>
          <w:rFonts w:hint="eastAsia" w:ascii="华文中宋" w:hAnsi="华文中宋" w:eastAsia="华文中宋"/>
          <w:sz w:val="24"/>
          <w:szCs w:val="24"/>
        </w:rPr>
        <w:t>七、服务费</w:t>
      </w:r>
      <w:bookmarkEnd w:id="66"/>
      <w:bookmarkEnd w:id="67"/>
      <w:bookmarkEnd w:id="68"/>
      <w:bookmarkEnd w:id="69"/>
      <w:bookmarkEnd w:id="70"/>
      <w:bookmarkEnd w:id="71"/>
      <w:r>
        <w:rPr>
          <w:rFonts w:hint="eastAsia" w:ascii="华文中宋" w:hAnsi="华文中宋" w:eastAsia="华文中宋"/>
          <w:sz w:val="24"/>
          <w:szCs w:val="24"/>
        </w:rPr>
        <w:t>　</w:t>
      </w:r>
      <w:r>
        <w:rPr>
          <w:rFonts w:hint="eastAsia" w:ascii="华文中宋" w:hAnsi="华文中宋" w:eastAsia="华文中宋"/>
          <w:b w:val="0"/>
          <w:spacing w:val="10"/>
          <w:sz w:val="24"/>
          <w:szCs w:val="24"/>
        </w:rPr>
        <w:t>　</w:t>
      </w:r>
    </w:p>
    <w:p>
      <w:pPr>
        <w:pStyle w:val="31"/>
        <w:snapToGrid w:val="0"/>
        <w:spacing w:line="460" w:lineRule="exact"/>
        <w:ind w:firstLine="440" w:firstLineChars="200"/>
        <w:textAlignment w:val="auto"/>
        <w:rPr>
          <w:rFonts w:ascii="华文中宋" w:hAnsi="华文中宋" w:eastAsia="华文中宋"/>
          <w:b/>
        </w:rPr>
      </w:pPr>
      <w:r>
        <w:rPr>
          <w:rFonts w:hint="eastAsia" w:ascii="华文中宋" w:hAnsi="华文中宋" w:eastAsia="华文中宋"/>
          <w:b/>
        </w:rPr>
        <w:t>3</w:t>
      </w:r>
      <w:r>
        <w:rPr>
          <w:rFonts w:hint="eastAsia" w:ascii="华文中宋" w:hAnsi="华文中宋" w:eastAsia="华文中宋"/>
          <w:b/>
          <w:lang w:eastAsia="zh-CN"/>
        </w:rPr>
        <w:t>1</w:t>
      </w:r>
      <w:r>
        <w:rPr>
          <w:rFonts w:ascii="华文中宋" w:hAnsi="华文中宋" w:eastAsia="华文中宋"/>
          <w:b/>
        </w:rPr>
        <w:t xml:space="preserve">. </w:t>
      </w:r>
      <w:r>
        <w:rPr>
          <w:rFonts w:hint="eastAsia" w:ascii="华文中宋" w:hAnsi="华文中宋" w:eastAsia="华文中宋"/>
          <w:b/>
        </w:rPr>
        <w:t>服务费</w:t>
      </w:r>
    </w:p>
    <w:p>
      <w:pPr>
        <w:pStyle w:val="31"/>
        <w:snapToGrid w:val="0"/>
        <w:spacing w:line="460" w:lineRule="exact"/>
        <w:ind w:firstLine="440" w:firstLineChars="200"/>
        <w:textAlignment w:val="auto"/>
      </w:pPr>
      <w:r>
        <w:rPr>
          <w:rFonts w:hint="eastAsia" w:ascii="华文中宋" w:hAnsi="华文中宋" w:eastAsia="华文中宋"/>
        </w:rPr>
        <w:t>3</w:t>
      </w:r>
      <w:r>
        <w:rPr>
          <w:rFonts w:hint="eastAsia" w:ascii="华文中宋" w:hAnsi="华文中宋" w:eastAsia="华文中宋"/>
          <w:lang w:eastAsia="zh-CN"/>
        </w:rPr>
        <w:t>1</w:t>
      </w:r>
      <w:r>
        <w:rPr>
          <w:rFonts w:hint="eastAsia" w:ascii="华文中宋" w:hAnsi="华文中宋" w:eastAsia="华文中宋"/>
        </w:rPr>
        <w:t>.1集采机构作为非营利事业法人，是集中采购项目的执行机构，在政府采购活动中不收取任何服务费。</w:t>
      </w:r>
    </w:p>
    <w:p>
      <w:pPr>
        <w:pStyle w:val="5"/>
        <w:spacing w:line="460" w:lineRule="exact"/>
        <w:rPr>
          <w:rFonts w:ascii="华文中宋" w:hAnsi="华文中宋" w:eastAsia="华文中宋"/>
          <w:sz w:val="24"/>
          <w:szCs w:val="24"/>
        </w:rPr>
      </w:pPr>
      <w:bookmarkStart w:id="72" w:name="_Toc44690607"/>
      <w:bookmarkStart w:id="73" w:name="_Toc51232714"/>
      <w:bookmarkStart w:id="74" w:name="_Toc26867757"/>
      <w:bookmarkStart w:id="75" w:name="_Toc43363078"/>
      <w:bookmarkStart w:id="76" w:name="_Toc44690681"/>
      <w:bookmarkStart w:id="77" w:name="_Toc57973989"/>
      <w:r>
        <w:rPr>
          <w:rFonts w:hint="eastAsia" w:ascii="华文中宋" w:hAnsi="华文中宋" w:eastAsia="华文中宋"/>
          <w:sz w:val="24"/>
          <w:szCs w:val="24"/>
        </w:rPr>
        <w:t>八、保密和披露</w:t>
      </w:r>
      <w:bookmarkEnd w:id="72"/>
      <w:bookmarkEnd w:id="73"/>
      <w:bookmarkEnd w:id="74"/>
      <w:bookmarkEnd w:id="75"/>
      <w:bookmarkEnd w:id="76"/>
      <w:bookmarkEnd w:id="77"/>
    </w:p>
    <w:p>
      <w:pPr>
        <w:pStyle w:val="31"/>
        <w:adjustRightInd/>
        <w:spacing w:line="460" w:lineRule="exact"/>
        <w:ind w:firstLine="440" w:firstLineChars="200"/>
        <w:textAlignment w:val="auto"/>
        <w:rPr>
          <w:rFonts w:ascii="华文中宋" w:hAnsi="华文中宋" w:eastAsia="华文中宋"/>
          <w:b/>
        </w:rPr>
      </w:pPr>
      <w:r>
        <w:rPr>
          <w:rFonts w:hint="eastAsia" w:ascii="华文中宋" w:hAnsi="华文中宋" w:eastAsia="华文中宋"/>
          <w:b/>
        </w:rPr>
        <w:t>3</w:t>
      </w:r>
      <w:r>
        <w:rPr>
          <w:rFonts w:hint="eastAsia" w:ascii="华文中宋" w:hAnsi="华文中宋" w:eastAsia="华文中宋"/>
          <w:b/>
          <w:lang w:eastAsia="zh-CN"/>
        </w:rPr>
        <w:t>2</w:t>
      </w:r>
      <w:r>
        <w:rPr>
          <w:rFonts w:ascii="华文中宋" w:hAnsi="华文中宋" w:eastAsia="华文中宋"/>
          <w:b/>
        </w:rPr>
        <w:t xml:space="preserve">. </w:t>
      </w:r>
      <w:r>
        <w:rPr>
          <w:rFonts w:hint="eastAsia" w:ascii="华文中宋" w:hAnsi="华文中宋" w:eastAsia="华文中宋"/>
          <w:b/>
        </w:rPr>
        <w:t>保密</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报价人自领取谈判文件之日起，须承诺承担本采购项目下的保密义务，不得将因本次谈判获得的信息向第三人外传。</w:t>
      </w:r>
    </w:p>
    <w:p>
      <w:pPr>
        <w:pStyle w:val="31"/>
        <w:adjustRightInd/>
        <w:spacing w:line="460" w:lineRule="exact"/>
        <w:ind w:firstLine="462" w:firstLineChars="210"/>
        <w:textAlignment w:val="auto"/>
        <w:rPr>
          <w:rFonts w:ascii="华文中宋" w:hAnsi="华文中宋" w:eastAsia="华文中宋"/>
          <w:b/>
        </w:rPr>
      </w:pPr>
      <w:r>
        <w:rPr>
          <w:rFonts w:hint="eastAsia" w:ascii="华文中宋" w:hAnsi="华文中宋" w:eastAsia="华文中宋"/>
          <w:b/>
        </w:rPr>
        <w:t>3</w:t>
      </w:r>
      <w:r>
        <w:rPr>
          <w:rFonts w:hint="eastAsia" w:ascii="华文中宋" w:hAnsi="华文中宋" w:eastAsia="华文中宋"/>
          <w:b/>
          <w:lang w:eastAsia="zh-CN"/>
        </w:rPr>
        <w:t>3</w:t>
      </w:r>
      <w:r>
        <w:rPr>
          <w:rFonts w:ascii="华文中宋" w:hAnsi="华文中宋" w:eastAsia="华文中宋"/>
          <w:b/>
        </w:rPr>
        <w:t xml:space="preserve"> </w:t>
      </w:r>
      <w:r>
        <w:rPr>
          <w:rFonts w:hint="eastAsia" w:ascii="华文中宋" w:hAnsi="华文中宋" w:eastAsia="华文中宋"/>
          <w:b/>
        </w:rPr>
        <w:t>披露</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lang w:eastAsia="zh-CN"/>
        </w:rPr>
        <w:t>3</w:t>
      </w:r>
      <w:r>
        <w:rPr>
          <w:rFonts w:ascii="华文中宋" w:hAnsi="华文中宋" w:eastAsia="华文中宋"/>
        </w:rPr>
        <w:t xml:space="preserve">.1 </w:t>
      </w:r>
      <w:r>
        <w:rPr>
          <w:rFonts w:hint="eastAsia" w:ascii="华文中宋" w:hAnsi="华文中宋" w:eastAsia="华文中宋"/>
        </w:rPr>
        <w:t>集采机构有权将报价人提供的所有资料向有关政府部门或评审文件的有关人员披露。</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lang w:eastAsia="zh-CN"/>
        </w:rPr>
        <w:t>3</w:t>
      </w:r>
      <w:r>
        <w:rPr>
          <w:rFonts w:ascii="华文中宋" w:hAnsi="华文中宋" w:eastAsia="华文中宋"/>
        </w:rPr>
        <w:t xml:space="preserve">.2 </w:t>
      </w:r>
      <w:r>
        <w:rPr>
          <w:rFonts w:hint="eastAsia" w:ascii="华文中宋" w:hAnsi="华文中宋" w:eastAsia="华文中宋"/>
        </w:rPr>
        <w:t>在集采机构认为适当时、或国家机关调查、审查、审计时以及其他符合法律法规规定的情形下，集采机构无须事先征求报价人</w:t>
      </w:r>
      <w:r>
        <w:rPr>
          <w:rFonts w:ascii="华文中宋" w:hAnsi="华文中宋" w:eastAsia="华文中宋"/>
        </w:rPr>
        <w:t>/</w:t>
      </w:r>
      <w:r>
        <w:rPr>
          <w:rFonts w:hint="eastAsia" w:ascii="华文中宋" w:hAnsi="华文中宋" w:eastAsia="华文中宋"/>
        </w:rPr>
        <w:t>成交报价人同意即可披露关于采购过程、合同文本、签署情况的资料、名称及地址、响应文件的有关信息以及补充条款等，但</w:t>
      </w:r>
      <w:r>
        <w:rPr>
          <w:rFonts w:hint="eastAsia" w:ascii="华文中宋" w:hAnsi="华文中宋" w:eastAsia="华文中宋"/>
          <w:b/>
        </w:rPr>
        <w:t>必须</w:t>
      </w:r>
      <w:r>
        <w:rPr>
          <w:rFonts w:hint="eastAsia" w:ascii="华文中宋" w:hAnsi="华文中宋" w:eastAsia="华文中宋"/>
        </w:rPr>
        <w:t>在合理的必要范围内。对任何已经公布过的内容或与之内容相同的资料，以及报价人</w:t>
      </w:r>
      <w:r>
        <w:rPr>
          <w:rFonts w:ascii="华文中宋" w:hAnsi="华文中宋" w:eastAsia="华文中宋"/>
        </w:rPr>
        <w:t>/</w:t>
      </w:r>
      <w:r>
        <w:rPr>
          <w:rFonts w:hint="eastAsia" w:ascii="华文中宋" w:hAnsi="华文中宋" w:eastAsia="华文中宋"/>
        </w:rPr>
        <w:t>成交报价人已经泄露或公开的，无须再承担保密责任。</w:t>
      </w:r>
    </w:p>
    <w:p>
      <w:pPr>
        <w:pStyle w:val="5"/>
        <w:spacing w:line="460" w:lineRule="exact"/>
        <w:rPr>
          <w:rFonts w:ascii="华文中宋" w:hAnsi="华文中宋" w:eastAsia="华文中宋"/>
          <w:sz w:val="24"/>
          <w:szCs w:val="24"/>
        </w:rPr>
      </w:pPr>
      <w:bookmarkStart w:id="78" w:name="_Toc43363079"/>
      <w:bookmarkStart w:id="79" w:name="_Toc44690682"/>
      <w:bookmarkStart w:id="80" w:name="_Toc51232715"/>
      <w:bookmarkStart w:id="81" w:name="_Toc57973990"/>
      <w:bookmarkStart w:id="82" w:name="_Toc44690608"/>
      <w:bookmarkStart w:id="83" w:name="_Toc26867758"/>
      <w:r>
        <w:rPr>
          <w:rFonts w:hint="eastAsia" w:ascii="华文中宋" w:hAnsi="华文中宋" w:eastAsia="华文中宋"/>
          <w:sz w:val="24"/>
          <w:szCs w:val="24"/>
        </w:rPr>
        <w:t>九、询问和质疑</w:t>
      </w:r>
      <w:bookmarkEnd w:id="78"/>
      <w:bookmarkEnd w:id="79"/>
      <w:bookmarkEnd w:id="80"/>
      <w:bookmarkEnd w:id="81"/>
      <w:bookmarkEnd w:id="82"/>
      <w:bookmarkEnd w:id="83"/>
    </w:p>
    <w:p>
      <w:pPr>
        <w:pStyle w:val="31"/>
        <w:snapToGrid w:val="0"/>
        <w:spacing w:line="460" w:lineRule="exact"/>
        <w:ind w:firstLine="440" w:firstLineChars="200"/>
        <w:textAlignment w:val="auto"/>
        <w:rPr>
          <w:rFonts w:ascii="华文中宋" w:hAnsi="华文中宋" w:eastAsia="华文中宋"/>
          <w:b/>
        </w:rPr>
      </w:pPr>
      <w:r>
        <w:rPr>
          <w:rFonts w:hint="eastAsia" w:ascii="华文中宋" w:hAnsi="华文中宋" w:eastAsia="华文中宋"/>
          <w:b/>
        </w:rPr>
        <w:t>3</w:t>
      </w:r>
      <w:r>
        <w:rPr>
          <w:rFonts w:hint="eastAsia" w:ascii="华文中宋" w:hAnsi="华文中宋" w:eastAsia="华文中宋"/>
          <w:b/>
          <w:lang w:eastAsia="zh-CN"/>
        </w:rPr>
        <w:t>4</w:t>
      </w:r>
      <w:r>
        <w:rPr>
          <w:rFonts w:ascii="华文中宋" w:hAnsi="华文中宋" w:eastAsia="华文中宋"/>
          <w:b/>
        </w:rPr>
        <w:t>.</w:t>
      </w:r>
      <w:r>
        <w:rPr>
          <w:rFonts w:hint="eastAsia" w:ascii="华文中宋" w:hAnsi="华文中宋" w:eastAsia="华文中宋"/>
          <w:b/>
        </w:rPr>
        <w:t>询问</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lang w:eastAsia="zh-CN"/>
        </w:rPr>
        <w:t>4</w:t>
      </w:r>
      <w:r>
        <w:rPr>
          <w:rFonts w:ascii="华文中宋" w:hAnsi="华文中宋" w:eastAsia="华文中宋"/>
        </w:rPr>
        <w:t>.1</w:t>
      </w:r>
      <w:r>
        <w:rPr>
          <w:rFonts w:hint="eastAsia" w:ascii="华文中宋" w:hAnsi="华文中宋" w:eastAsia="华文中宋"/>
        </w:rPr>
        <w:t>报价人对谈判文件有疑问的，可按第一部分谈判</w:t>
      </w:r>
      <w:r>
        <w:rPr>
          <w:rFonts w:hint="eastAsia" w:ascii="华文中宋" w:hAnsi="华文中宋" w:eastAsia="华文中宋"/>
          <w:lang w:eastAsia="zh-CN"/>
        </w:rPr>
        <w:t>公告</w:t>
      </w:r>
      <w:r>
        <w:rPr>
          <w:rFonts w:hint="eastAsia" w:ascii="华文中宋" w:hAnsi="华文中宋" w:eastAsia="华文中宋"/>
        </w:rPr>
        <w:t>中载明的联系方式、地址，口头或书面形式向集采机构、采购人提出询问；报价人进行质疑的，必须以书面形式提出质疑函。报价人对评审过程、采购结果有疑问的，可按成交公告中载明的联系方式、地址提出质疑。</w:t>
      </w:r>
    </w:p>
    <w:p>
      <w:pPr>
        <w:pStyle w:val="31"/>
        <w:snapToGrid w:val="0"/>
        <w:spacing w:line="460" w:lineRule="exact"/>
        <w:ind w:firstLine="44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lang w:eastAsia="zh-CN"/>
        </w:rPr>
        <w:t>4</w:t>
      </w:r>
      <w:r>
        <w:rPr>
          <w:rFonts w:ascii="华文中宋" w:hAnsi="华文中宋" w:eastAsia="华文中宋"/>
        </w:rPr>
        <w:t>.2</w:t>
      </w:r>
      <w:r>
        <w:rPr>
          <w:rFonts w:hint="eastAsia" w:ascii="华文中宋" w:hAnsi="华文中宋" w:eastAsia="华文中宋"/>
        </w:rPr>
        <w:t>询问事项若属于采购人提交的采购需求范畴的，询问方式为口头询问的，集采机构告知询问对象直接向采购人询问；询问方式为书面询问的，报价人须提供以下资料各</w:t>
      </w:r>
      <w:r>
        <w:rPr>
          <w:rFonts w:ascii="华文中宋" w:hAnsi="华文中宋" w:eastAsia="华文中宋"/>
        </w:rPr>
        <w:t>2</w:t>
      </w:r>
      <w:r>
        <w:rPr>
          <w:rFonts w:hint="eastAsia" w:ascii="华文中宋" w:hAnsi="华文中宋" w:eastAsia="华文中宋"/>
        </w:rPr>
        <w:t>份，法定代表人身份证明书、法定代表人授权委托书、委托人和被委托人的身份证扫描件、询问函。在集采机构领取《报价人询问告知函》，询问报价人持《报价人询问告知函》向采购人进行询问。采购人须在法定时间内向询问报价人进行书面答复。</w:t>
      </w:r>
    </w:p>
    <w:p>
      <w:pPr>
        <w:pStyle w:val="31"/>
        <w:snapToGrid w:val="0"/>
        <w:spacing w:line="460" w:lineRule="exact"/>
        <w:ind w:firstLine="440" w:firstLineChars="200"/>
        <w:textAlignment w:val="auto"/>
        <w:rPr>
          <w:rFonts w:ascii="华文中宋" w:hAnsi="华文中宋" w:eastAsia="华文中宋"/>
          <w:b/>
        </w:rPr>
      </w:pPr>
      <w:r>
        <w:rPr>
          <w:rFonts w:hint="eastAsia" w:ascii="华文中宋" w:hAnsi="华文中宋" w:eastAsia="华文中宋"/>
          <w:b/>
        </w:rPr>
        <w:t>3</w:t>
      </w:r>
      <w:r>
        <w:rPr>
          <w:rFonts w:hint="eastAsia" w:ascii="华文中宋" w:hAnsi="华文中宋" w:eastAsia="华文中宋"/>
          <w:b/>
          <w:lang w:eastAsia="zh-CN"/>
        </w:rPr>
        <w:t>5</w:t>
      </w:r>
      <w:r>
        <w:rPr>
          <w:rFonts w:ascii="华文中宋" w:hAnsi="华文中宋" w:eastAsia="华文中宋"/>
          <w:b/>
        </w:rPr>
        <w:t>.</w:t>
      </w:r>
      <w:r>
        <w:rPr>
          <w:rFonts w:hint="eastAsia" w:ascii="华文中宋" w:hAnsi="华文中宋" w:eastAsia="华文中宋"/>
          <w:b/>
        </w:rPr>
        <w:t>质疑</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eastAsia="zh-CN"/>
        </w:rPr>
        <w:t>5</w:t>
      </w:r>
      <w:r>
        <w:rPr>
          <w:rFonts w:ascii="华文中宋" w:hAnsi="华文中宋" w:eastAsia="华文中宋"/>
        </w:rPr>
        <w:t>.1</w:t>
      </w:r>
      <w:r>
        <w:rPr>
          <w:rFonts w:hint="eastAsia" w:ascii="华文中宋" w:hAnsi="华文中宋" w:eastAsia="华文中宋"/>
        </w:rPr>
        <w:t>质疑报价人认为谈判文件、谈判过程和采购结果使自己的权益受到损害，应当在法定质疑期限内以书面形式一次性提出针对同一采购程序环节的质疑。</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对可以质疑的谈判文件提出质疑的，在收到谈判文件之日起七个工作日内提出；</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对采购过程提出质疑的，在各采购程序环节结束之日起七个工作日内提出；</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对成交结果提出质疑的，在成交公告期限届满之日起七个工作日内提出。</w:t>
      </w:r>
    </w:p>
    <w:p>
      <w:pPr>
        <w:pStyle w:val="31"/>
        <w:snapToGrid w:val="0"/>
        <w:spacing w:line="460" w:lineRule="exact"/>
        <w:ind w:firstLine="440" w:firstLineChars="200"/>
        <w:textAlignment w:val="auto"/>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eastAsia="zh-CN"/>
        </w:rPr>
        <w:t>5</w:t>
      </w:r>
      <w:r>
        <w:rPr>
          <w:rFonts w:ascii="华文中宋" w:hAnsi="华文中宋" w:eastAsia="华文中宋"/>
        </w:rPr>
        <w:t xml:space="preserve">.2 </w:t>
      </w:r>
      <w:r>
        <w:rPr>
          <w:rFonts w:hint="eastAsia" w:ascii="华文中宋" w:hAnsi="华文中宋" w:eastAsia="华文中宋"/>
        </w:rPr>
        <w:t>质疑报价人质疑时须携带以下资料各</w:t>
      </w:r>
      <w:r>
        <w:rPr>
          <w:rFonts w:ascii="华文中宋" w:hAnsi="华文中宋" w:eastAsia="华文中宋"/>
        </w:rPr>
        <w:t>2</w:t>
      </w:r>
      <w:r>
        <w:rPr>
          <w:rFonts w:hint="eastAsia" w:ascii="华文中宋" w:hAnsi="华文中宋" w:eastAsia="华文中宋"/>
        </w:rPr>
        <w:t>份：法定代表人身份证明书原件；法定代表人授权委托书原件（内容包括：代理人的姓名或者名称、代理事项、具体权限、期限和相关事项。法定代表人质疑时不提供此项内容。）；委托人和被委托人的身份证扫描件；质疑报价人领取采购文件时间的证明材料；质疑函原件。报价人提出质疑应当提交质疑函和必要的证明材料。</w:t>
      </w:r>
    </w:p>
    <w:p>
      <w:pPr>
        <w:pStyle w:val="31"/>
        <w:snapToGrid w:val="0"/>
        <w:spacing w:line="440" w:lineRule="exact"/>
        <w:ind w:firstLine="440" w:firstLineChars="200"/>
        <w:textAlignment w:val="auto"/>
        <w:rPr>
          <w:rFonts w:ascii="华文中宋" w:hAnsi="华文中宋" w:eastAsia="华文中宋"/>
        </w:rPr>
      </w:pPr>
      <w:r>
        <w:rPr>
          <w:rFonts w:hint="eastAsia" w:ascii="华文中宋" w:hAnsi="华文中宋" w:eastAsia="华文中宋"/>
        </w:rPr>
        <w:t>报价人为自然人的，应当由本人签字；报价人为法人或者其他组织的，应当由法定代表人、主要负责人签字或者盖章，并加盖公章。</w:t>
      </w:r>
    </w:p>
    <w:p>
      <w:pPr>
        <w:pStyle w:val="31"/>
        <w:snapToGrid w:val="0"/>
        <w:spacing w:line="440" w:lineRule="exact"/>
        <w:ind w:firstLine="440" w:firstLineChars="200"/>
        <w:textAlignment w:val="auto"/>
        <w:rPr>
          <w:rFonts w:ascii="华文中宋" w:hAnsi="华文中宋" w:eastAsia="华文中宋"/>
        </w:rPr>
      </w:pPr>
      <w:r>
        <w:rPr>
          <w:rFonts w:hint="eastAsia" w:ascii="华文中宋" w:hAnsi="华文中宋" w:eastAsia="华文中宋"/>
        </w:rPr>
        <w:t>质疑函内容包括：</w:t>
      </w:r>
    </w:p>
    <w:p>
      <w:pPr>
        <w:pStyle w:val="31"/>
        <w:snapToGrid w:val="0"/>
        <w:spacing w:line="440" w:lineRule="exact"/>
        <w:ind w:firstLine="440" w:firstLineChars="200"/>
        <w:textAlignment w:val="auto"/>
        <w:rPr>
          <w:rFonts w:ascii="华文中宋" w:hAnsi="华文中宋" w:eastAsia="华文中宋"/>
        </w:rPr>
      </w:pPr>
      <w:r>
        <w:rPr>
          <w:rFonts w:ascii="华文中宋" w:hAnsi="华文中宋" w:eastAsia="华文中宋"/>
        </w:rPr>
        <w:t>A.</w:t>
      </w:r>
      <w:r>
        <w:rPr>
          <w:rFonts w:hint="eastAsia" w:ascii="华文中宋" w:hAnsi="华文中宋" w:eastAsia="华文中宋"/>
        </w:rPr>
        <w:t>报价人的姓名或者名称、地址、邮编、联系人及联系电话；</w:t>
      </w:r>
    </w:p>
    <w:p>
      <w:pPr>
        <w:pStyle w:val="31"/>
        <w:snapToGrid w:val="0"/>
        <w:spacing w:line="440" w:lineRule="exact"/>
        <w:ind w:firstLine="440" w:firstLineChars="200"/>
        <w:textAlignment w:val="auto"/>
        <w:rPr>
          <w:rFonts w:ascii="华文中宋" w:hAnsi="华文中宋" w:eastAsia="华文中宋"/>
        </w:rPr>
      </w:pPr>
      <w:r>
        <w:rPr>
          <w:rFonts w:ascii="华文中宋" w:hAnsi="华文中宋" w:eastAsia="华文中宋"/>
        </w:rPr>
        <w:t>B.</w:t>
      </w:r>
      <w:r>
        <w:rPr>
          <w:rFonts w:hint="eastAsia" w:ascii="华文中宋" w:hAnsi="华文中宋" w:eastAsia="华文中宋"/>
        </w:rPr>
        <w:t>质疑项目的名称、编号；</w:t>
      </w:r>
    </w:p>
    <w:p>
      <w:pPr>
        <w:pStyle w:val="31"/>
        <w:snapToGrid w:val="0"/>
        <w:spacing w:line="440" w:lineRule="exact"/>
        <w:ind w:firstLine="440" w:firstLineChars="200"/>
        <w:textAlignment w:val="auto"/>
        <w:rPr>
          <w:rFonts w:ascii="华文中宋" w:hAnsi="华文中宋" w:eastAsia="华文中宋"/>
        </w:rPr>
      </w:pPr>
      <w:r>
        <w:rPr>
          <w:rFonts w:ascii="华文中宋" w:hAnsi="华文中宋" w:eastAsia="华文中宋"/>
        </w:rPr>
        <w:t>C.</w:t>
      </w:r>
      <w:r>
        <w:rPr>
          <w:rFonts w:hint="eastAsia" w:ascii="华文中宋" w:hAnsi="华文中宋" w:eastAsia="华文中宋"/>
        </w:rPr>
        <w:t>具体、明确的质疑事项和与质疑事项相关的请求；</w:t>
      </w:r>
    </w:p>
    <w:p>
      <w:pPr>
        <w:pStyle w:val="31"/>
        <w:snapToGrid w:val="0"/>
        <w:spacing w:line="440" w:lineRule="exact"/>
        <w:ind w:firstLine="440" w:firstLineChars="200"/>
        <w:textAlignment w:val="auto"/>
        <w:rPr>
          <w:rFonts w:ascii="华文中宋" w:hAnsi="华文中宋" w:eastAsia="华文中宋"/>
        </w:rPr>
      </w:pPr>
      <w:r>
        <w:rPr>
          <w:rFonts w:ascii="华文中宋" w:hAnsi="华文中宋" w:eastAsia="华文中宋"/>
        </w:rPr>
        <w:t>D.</w:t>
      </w:r>
      <w:r>
        <w:rPr>
          <w:rFonts w:hint="eastAsia" w:ascii="华文中宋" w:hAnsi="华文中宋" w:eastAsia="华文中宋"/>
        </w:rPr>
        <w:t>事实依据；</w:t>
      </w:r>
    </w:p>
    <w:p>
      <w:pPr>
        <w:pStyle w:val="31"/>
        <w:snapToGrid w:val="0"/>
        <w:spacing w:line="440" w:lineRule="exact"/>
        <w:ind w:firstLine="440" w:firstLineChars="200"/>
        <w:textAlignment w:val="auto"/>
        <w:rPr>
          <w:rFonts w:ascii="华文中宋" w:hAnsi="华文中宋" w:eastAsia="华文中宋"/>
        </w:rPr>
      </w:pPr>
      <w:r>
        <w:rPr>
          <w:rFonts w:ascii="华文中宋" w:hAnsi="华文中宋" w:eastAsia="华文中宋"/>
        </w:rPr>
        <w:t>E.</w:t>
      </w:r>
      <w:r>
        <w:rPr>
          <w:rFonts w:hint="eastAsia" w:ascii="华文中宋" w:hAnsi="华文中宋" w:eastAsia="华文中宋"/>
        </w:rPr>
        <w:t>必要的法律依据；</w:t>
      </w:r>
    </w:p>
    <w:p>
      <w:pPr>
        <w:pStyle w:val="31"/>
        <w:snapToGrid w:val="0"/>
        <w:spacing w:line="360" w:lineRule="auto"/>
        <w:ind w:firstLine="440" w:firstLineChars="200"/>
        <w:textAlignment w:val="auto"/>
        <w:rPr>
          <w:rFonts w:ascii="华文中宋" w:hAnsi="华文中宋" w:eastAsia="华文中宋"/>
        </w:rPr>
      </w:pPr>
      <w:r>
        <w:rPr>
          <w:rFonts w:ascii="华文中宋" w:hAnsi="华文中宋" w:eastAsia="华文中宋"/>
        </w:rPr>
        <w:t>F.</w:t>
      </w:r>
      <w:r>
        <w:rPr>
          <w:rFonts w:hint="eastAsia" w:ascii="华文中宋" w:hAnsi="华文中宋" w:eastAsia="华文中宋"/>
        </w:rPr>
        <w:t>提出质疑的日期。</w:t>
      </w:r>
    </w:p>
    <w:p>
      <w:pPr>
        <w:pStyle w:val="31"/>
        <w:snapToGrid w:val="0"/>
        <w:spacing w:line="360" w:lineRule="auto"/>
        <w:ind w:firstLine="440" w:firstLineChars="200"/>
        <w:textAlignment w:val="auto"/>
        <w:rPr>
          <w:rFonts w:ascii="华文中宋" w:hAnsi="华文中宋" w:eastAsia="华文中宋" w:cs="华文中宋"/>
        </w:rPr>
      </w:pPr>
      <w:r>
        <w:rPr>
          <w:rFonts w:ascii="华文中宋" w:hAnsi="华文中宋" w:eastAsia="华文中宋"/>
        </w:rPr>
        <w:t>3</w:t>
      </w:r>
      <w:r>
        <w:rPr>
          <w:rFonts w:hint="eastAsia" w:ascii="华文中宋" w:hAnsi="华文中宋" w:eastAsia="华文中宋"/>
          <w:lang w:eastAsia="zh-CN"/>
        </w:rPr>
        <w:t>5</w:t>
      </w:r>
      <w:r>
        <w:rPr>
          <w:rFonts w:ascii="华文中宋" w:hAnsi="华文中宋" w:eastAsia="华文中宋"/>
        </w:rPr>
        <w:t>.3</w:t>
      </w:r>
      <w:r>
        <w:rPr>
          <w:rFonts w:hint="eastAsia" w:ascii="华文中宋" w:hAnsi="华文中宋" w:eastAsia="华文中宋" w:cs="华文中宋"/>
        </w:rPr>
        <w:t>对采购文件编制内容（不包括采购需求）、评审过程、采购结果提出质疑的，由集采机构进行书面答复。</w:t>
      </w:r>
    </w:p>
    <w:p>
      <w:pPr>
        <w:pStyle w:val="31"/>
        <w:snapToGrid w:val="0"/>
        <w:spacing w:line="360" w:lineRule="auto"/>
        <w:ind w:firstLine="440" w:firstLineChars="200"/>
        <w:textAlignment w:val="auto"/>
        <w:rPr>
          <w:rFonts w:ascii="华文中宋" w:hAnsi="华文中宋" w:eastAsia="华文中宋" w:cs="华文中宋"/>
        </w:rPr>
      </w:pPr>
      <w:r>
        <w:rPr>
          <w:rFonts w:hint="eastAsia" w:ascii="华文中宋" w:hAnsi="华文中宋" w:eastAsia="华文中宋" w:cs="华文中宋"/>
        </w:rPr>
        <w:t>对采购文件编制内容（不包括采购需求）提出质疑的，请按本文件第一部分谈判</w:t>
      </w:r>
      <w:r>
        <w:rPr>
          <w:rFonts w:hint="eastAsia" w:ascii="华文中宋" w:hAnsi="华文中宋" w:eastAsia="华文中宋" w:cs="华文中宋"/>
          <w:lang w:eastAsia="zh-CN"/>
        </w:rPr>
        <w:t>公告</w:t>
      </w:r>
      <w:r>
        <w:rPr>
          <w:rFonts w:hint="eastAsia" w:ascii="华文中宋" w:hAnsi="华文中宋" w:eastAsia="华文中宋" w:cs="华文中宋"/>
        </w:rPr>
        <w:t>“</w:t>
      </w:r>
      <w:r>
        <w:rPr>
          <w:rFonts w:hint="eastAsia" w:ascii="华文中宋" w:hAnsi="华文中宋" w:eastAsia="华文中宋" w:cs="华文中宋"/>
          <w:lang w:eastAsia="zh-CN"/>
        </w:rPr>
        <w:t>八</w:t>
      </w:r>
      <w:r>
        <w:rPr>
          <w:rFonts w:hint="eastAsia" w:ascii="华文中宋" w:hAnsi="华文中宋" w:eastAsia="华文中宋" w:cs="华文中宋"/>
        </w:rPr>
        <w:t>、集采机构基本信息”中载明的单位名称、地址、联系人、联系方式进行沟通联系。</w:t>
      </w:r>
    </w:p>
    <w:p>
      <w:pPr>
        <w:pStyle w:val="31"/>
        <w:snapToGrid w:val="0"/>
        <w:spacing w:line="360" w:lineRule="auto"/>
        <w:ind w:firstLine="440" w:firstLineChars="200"/>
        <w:textAlignment w:val="auto"/>
        <w:rPr>
          <w:rFonts w:ascii="华文中宋" w:hAnsi="华文中宋" w:eastAsia="华文中宋" w:cs="华文中宋"/>
        </w:rPr>
      </w:pPr>
      <w:r>
        <w:rPr>
          <w:rFonts w:hint="eastAsia" w:ascii="华文中宋" w:hAnsi="华文中宋" w:eastAsia="华文中宋" w:cs="华文中宋"/>
        </w:rPr>
        <w:t>对评审过程、采购结果提出质疑的，请按结果公告中载明的联系人、联系方式进行沟通联系，并提交第</w:t>
      </w:r>
      <w:r>
        <w:rPr>
          <w:rFonts w:ascii="华文中宋" w:hAnsi="华文中宋" w:eastAsia="华文中宋" w:cs="华文中宋"/>
        </w:rPr>
        <w:t xml:space="preserve"> </w:t>
      </w:r>
      <w:r>
        <w:rPr>
          <w:rFonts w:hint="eastAsia" w:ascii="华文中宋" w:hAnsi="华文中宋" w:eastAsia="华文中宋" w:cs="华文中宋"/>
        </w:rPr>
        <w:t>3</w:t>
      </w:r>
      <w:r>
        <w:rPr>
          <w:rFonts w:hint="eastAsia" w:ascii="华文中宋" w:hAnsi="华文中宋" w:eastAsia="华文中宋" w:cs="华文中宋"/>
          <w:lang w:eastAsia="zh-CN"/>
        </w:rPr>
        <w:t>5</w:t>
      </w:r>
      <w:r>
        <w:rPr>
          <w:rFonts w:hint="eastAsia" w:ascii="华文中宋" w:hAnsi="华文中宋" w:eastAsia="华文中宋" w:cs="华文中宋"/>
        </w:rPr>
        <w:t>.2要求提交的相关资料。</w:t>
      </w:r>
    </w:p>
    <w:p>
      <w:pPr>
        <w:pStyle w:val="31"/>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cs="华文中宋"/>
        </w:rPr>
        <w:t>对采购文件中采购需求提出质疑的，集采机构出具《报价人质疑告知函》（一式三份），报价人持《报价人质疑告知函》向采购人提出质疑。</w:t>
      </w:r>
    </w:p>
    <w:p>
      <w:pPr>
        <w:pStyle w:val="31"/>
        <w:snapToGrid w:val="0"/>
        <w:spacing w:line="360" w:lineRule="auto"/>
        <w:ind w:firstLine="44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lang w:eastAsia="zh-CN"/>
        </w:rPr>
        <w:t>5</w:t>
      </w:r>
      <w:r>
        <w:rPr>
          <w:rFonts w:ascii="华文中宋" w:hAnsi="华文中宋" w:eastAsia="华文中宋"/>
        </w:rPr>
        <w:t>.4</w:t>
      </w:r>
      <w:r>
        <w:rPr>
          <w:rFonts w:hint="eastAsia" w:ascii="华文中宋" w:hAnsi="华文中宋" w:eastAsia="华文中宋"/>
        </w:rPr>
        <w:t>集采机构、采购人将依据《中华人民共和国政府采购法实施条例》第五十二条第一款的规定时限对报价人的询问、质疑做出处理和答复。</w:t>
      </w:r>
    </w:p>
    <w:p>
      <w:pPr>
        <w:pStyle w:val="31"/>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质疑答复应当包括下列内容：</w:t>
      </w:r>
    </w:p>
    <w:p>
      <w:pPr>
        <w:pStyle w:val="31"/>
        <w:snapToGrid w:val="0"/>
        <w:spacing w:line="360" w:lineRule="auto"/>
        <w:ind w:firstLine="440" w:firstLineChars="200"/>
        <w:textAlignment w:val="auto"/>
        <w:rPr>
          <w:rFonts w:ascii="华文中宋" w:hAnsi="华文中宋" w:eastAsia="华文中宋"/>
        </w:rPr>
      </w:pPr>
      <w:r>
        <w:rPr>
          <w:rFonts w:ascii="华文中宋" w:hAnsi="华文中宋" w:eastAsia="华文中宋"/>
        </w:rPr>
        <w:t>A.</w:t>
      </w:r>
      <w:r>
        <w:rPr>
          <w:rFonts w:hint="eastAsia" w:ascii="华文中宋" w:hAnsi="华文中宋" w:eastAsia="华文中宋"/>
        </w:rPr>
        <w:t>质疑报价人的姓名或者名称；</w:t>
      </w:r>
    </w:p>
    <w:p>
      <w:pPr>
        <w:pStyle w:val="31"/>
        <w:snapToGrid w:val="0"/>
        <w:spacing w:line="360" w:lineRule="auto"/>
        <w:ind w:firstLine="440" w:firstLineChars="200"/>
        <w:textAlignment w:val="auto"/>
        <w:rPr>
          <w:rFonts w:ascii="华文中宋" w:hAnsi="华文中宋" w:eastAsia="华文中宋"/>
        </w:rPr>
      </w:pPr>
      <w:r>
        <w:rPr>
          <w:rFonts w:ascii="华文中宋" w:hAnsi="华文中宋" w:eastAsia="华文中宋"/>
        </w:rPr>
        <w:t>B.</w:t>
      </w:r>
      <w:r>
        <w:rPr>
          <w:rFonts w:hint="eastAsia" w:ascii="华文中宋" w:hAnsi="华文中宋" w:eastAsia="华文中宋"/>
        </w:rPr>
        <w:t>收到质疑函的日期、质疑项目名称及编号；</w:t>
      </w:r>
    </w:p>
    <w:p>
      <w:pPr>
        <w:pStyle w:val="31"/>
        <w:snapToGrid w:val="0"/>
        <w:spacing w:line="360" w:lineRule="auto"/>
        <w:ind w:firstLine="440" w:firstLineChars="200"/>
        <w:textAlignment w:val="auto"/>
        <w:rPr>
          <w:rFonts w:ascii="华文中宋" w:hAnsi="华文中宋" w:eastAsia="华文中宋"/>
        </w:rPr>
      </w:pPr>
      <w:r>
        <w:rPr>
          <w:rFonts w:ascii="华文中宋" w:hAnsi="华文中宋" w:eastAsia="华文中宋"/>
        </w:rPr>
        <w:t>C.</w:t>
      </w:r>
      <w:r>
        <w:rPr>
          <w:rFonts w:hint="eastAsia" w:ascii="华文中宋" w:hAnsi="华文中宋" w:eastAsia="华文中宋"/>
        </w:rPr>
        <w:t>质疑事项、质疑答复的具体内容、事实依据和法律依据；</w:t>
      </w:r>
    </w:p>
    <w:p>
      <w:pPr>
        <w:pStyle w:val="31"/>
        <w:snapToGrid w:val="0"/>
        <w:spacing w:line="360" w:lineRule="auto"/>
        <w:ind w:firstLine="440" w:firstLineChars="200"/>
        <w:textAlignment w:val="auto"/>
        <w:rPr>
          <w:rFonts w:ascii="华文中宋" w:hAnsi="华文中宋" w:eastAsia="华文中宋"/>
        </w:rPr>
      </w:pPr>
      <w:r>
        <w:rPr>
          <w:rFonts w:ascii="华文中宋" w:hAnsi="华文中宋" w:eastAsia="华文中宋"/>
        </w:rPr>
        <w:t>D.</w:t>
      </w:r>
      <w:r>
        <w:rPr>
          <w:rFonts w:hint="eastAsia" w:ascii="华文中宋" w:hAnsi="华文中宋" w:eastAsia="华文中宋"/>
        </w:rPr>
        <w:t>告知质疑报价人依法投诉的权利；</w:t>
      </w:r>
    </w:p>
    <w:p>
      <w:pPr>
        <w:pStyle w:val="31"/>
        <w:snapToGrid w:val="0"/>
        <w:spacing w:line="360" w:lineRule="auto"/>
        <w:ind w:firstLine="440" w:firstLineChars="200"/>
        <w:textAlignment w:val="auto"/>
        <w:rPr>
          <w:rFonts w:ascii="华文中宋" w:hAnsi="华文中宋" w:eastAsia="华文中宋"/>
        </w:rPr>
      </w:pPr>
      <w:r>
        <w:rPr>
          <w:rFonts w:ascii="华文中宋" w:hAnsi="华文中宋" w:eastAsia="华文中宋"/>
        </w:rPr>
        <w:t>E.</w:t>
      </w:r>
      <w:r>
        <w:rPr>
          <w:rFonts w:hint="eastAsia" w:ascii="华文中宋" w:hAnsi="华文中宋" w:eastAsia="华文中宋"/>
        </w:rPr>
        <w:t>质疑答复人名称；</w:t>
      </w:r>
    </w:p>
    <w:p>
      <w:pPr>
        <w:pStyle w:val="31"/>
        <w:snapToGrid w:val="0"/>
        <w:spacing w:line="360" w:lineRule="auto"/>
        <w:ind w:firstLine="440" w:firstLineChars="200"/>
        <w:textAlignment w:val="auto"/>
        <w:rPr>
          <w:rFonts w:ascii="华文中宋" w:hAnsi="华文中宋" w:eastAsia="华文中宋"/>
        </w:rPr>
      </w:pPr>
      <w:r>
        <w:rPr>
          <w:rFonts w:ascii="华文中宋" w:hAnsi="华文中宋" w:eastAsia="华文中宋"/>
        </w:rPr>
        <w:t>F.</w:t>
      </w:r>
      <w:r>
        <w:rPr>
          <w:rFonts w:hint="eastAsia" w:ascii="华文中宋" w:hAnsi="华文中宋" w:eastAsia="华文中宋"/>
        </w:rPr>
        <w:t>答复质疑的日期。质疑答复的内容不得涉及商业秘密。</w:t>
      </w:r>
    </w:p>
    <w:p>
      <w:pPr>
        <w:pStyle w:val="31"/>
        <w:snapToGrid w:val="0"/>
        <w:spacing w:line="360" w:lineRule="auto"/>
        <w:ind w:firstLine="44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lang w:eastAsia="zh-CN"/>
        </w:rPr>
        <w:t>5</w:t>
      </w:r>
      <w:r>
        <w:rPr>
          <w:rFonts w:ascii="华文中宋" w:hAnsi="华文中宋" w:eastAsia="华文中宋"/>
        </w:rPr>
        <w:t>.5</w:t>
      </w:r>
      <w:r>
        <w:rPr>
          <w:rFonts w:hint="eastAsia" w:ascii="华文中宋" w:hAnsi="华文中宋" w:eastAsia="华文中宋"/>
        </w:rPr>
        <w:t>质疑报价人撤回质疑的，终止质疑处理。</w:t>
      </w:r>
    </w:p>
    <w:p>
      <w:pPr>
        <w:tabs>
          <w:tab w:val="left" w:pos="980"/>
        </w:tabs>
        <w:spacing w:line="460" w:lineRule="exact"/>
        <w:ind w:firstLine="440" w:firstLineChars="200"/>
        <w:rPr>
          <w:rFonts w:ascii="华文中宋" w:hAnsi="华文中宋" w:eastAsia="华文中宋"/>
          <w:kern w:val="0"/>
          <w:szCs w:val="21"/>
        </w:rPr>
      </w:pPr>
      <w:r>
        <w:rPr>
          <w:rFonts w:hint="eastAsia" w:ascii="华文中宋" w:hAnsi="华文中宋" w:eastAsia="华文中宋"/>
          <w:kern w:val="0"/>
          <w:szCs w:val="21"/>
        </w:rPr>
        <w:t>35.6</w:t>
      </w:r>
      <w:r>
        <w:rPr>
          <w:rFonts w:ascii="华文中宋" w:hAnsi="华文中宋" w:eastAsia="华文中宋"/>
          <w:kern w:val="0"/>
          <w:szCs w:val="21"/>
        </w:rPr>
        <w:t>质疑函接收部门、联系电话和通讯地址，见</w:t>
      </w:r>
      <w:r>
        <w:rPr>
          <w:rFonts w:ascii="华文中宋" w:hAnsi="华文中宋" w:eastAsia="华文中宋"/>
          <w:kern w:val="0"/>
          <w:szCs w:val="21"/>
          <w:u w:val="single"/>
        </w:rPr>
        <w:t>供应商须知前附表</w:t>
      </w:r>
      <w:r>
        <w:rPr>
          <w:rFonts w:ascii="华文中宋" w:hAnsi="华文中宋" w:eastAsia="华文中宋"/>
          <w:kern w:val="0"/>
          <w:szCs w:val="21"/>
        </w:rPr>
        <w:t>。</w:t>
      </w:r>
    </w:p>
    <w:p>
      <w:pPr>
        <w:spacing w:line="360" w:lineRule="auto"/>
        <w:ind w:firstLine="440" w:firstLineChars="200"/>
        <w:jc w:val="left"/>
        <w:rPr>
          <w:rFonts w:ascii="华文中宋" w:hAnsi="华文中宋" w:eastAsia="华文中宋"/>
          <w:kern w:val="0"/>
          <w:szCs w:val="21"/>
        </w:rPr>
      </w:pPr>
      <w:r>
        <w:rPr>
          <w:rFonts w:hint="eastAsia" w:ascii="华文中宋" w:hAnsi="华文中宋" w:eastAsia="华文中宋"/>
          <w:kern w:val="0"/>
          <w:szCs w:val="21"/>
        </w:rPr>
        <w:t>35.7</w:t>
      </w:r>
      <w:r>
        <w:rPr>
          <w:rFonts w:ascii="华文中宋" w:hAnsi="华文中宋" w:eastAsia="华文中宋"/>
          <w:kern w:val="0"/>
          <w:szCs w:val="21"/>
        </w:rPr>
        <w:t>质疑函</w:t>
      </w:r>
      <w:r>
        <w:rPr>
          <w:rFonts w:hint="eastAsia" w:ascii="华文中宋" w:hAnsi="华文中宋" w:eastAsia="华文中宋"/>
          <w:kern w:val="0"/>
          <w:szCs w:val="21"/>
        </w:rPr>
        <w:t>（格式）</w:t>
      </w:r>
    </w:p>
    <w:p>
      <w:pPr>
        <w:spacing w:line="360" w:lineRule="auto"/>
        <w:rPr>
          <w:rFonts w:ascii="华文中宋" w:hAnsi="华文中宋" w:eastAsia="华文中宋"/>
          <w:bCs/>
          <w:szCs w:val="21"/>
        </w:rPr>
      </w:pPr>
      <w:r>
        <w:rPr>
          <w:rFonts w:hint="eastAsia" w:ascii="华文中宋" w:hAnsi="华文中宋" w:eastAsia="华文中宋"/>
          <w:bCs/>
          <w:szCs w:val="21"/>
        </w:rPr>
        <w:t>一、质疑供应商基本信息</w:t>
      </w:r>
    </w:p>
    <w:p>
      <w:pPr>
        <w:spacing w:line="360" w:lineRule="auto"/>
        <w:rPr>
          <w:rFonts w:ascii="华文中宋" w:hAnsi="华文中宋" w:eastAsia="华文中宋"/>
          <w:szCs w:val="21"/>
          <w:u w:val="dotted"/>
        </w:rPr>
      </w:pPr>
      <w:r>
        <w:rPr>
          <w:rFonts w:hint="eastAsia" w:ascii="华文中宋" w:hAnsi="华文中宋" w:eastAsia="华文中宋"/>
          <w:szCs w:val="21"/>
        </w:rPr>
        <w:t>质疑供应商：</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u w:val="dotted"/>
        </w:rPr>
        <w:t xml:space="preserve">                          </w:t>
      </w:r>
      <w:r>
        <w:rPr>
          <w:rFonts w:hint="eastAsia" w:ascii="华文中宋" w:hAnsi="华文中宋" w:eastAsia="华文中宋"/>
          <w:szCs w:val="21"/>
        </w:rPr>
        <w:t>邮编：</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联系人：</w:t>
      </w:r>
      <w:r>
        <w:rPr>
          <w:rFonts w:hint="eastAsia" w:ascii="华文中宋" w:hAnsi="华文中宋" w:eastAsia="华文中宋"/>
          <w:szCs w:val="21"/>
          <w:u w:val="dotted"/>
        </w:rPr>
        <w:t xml:space="preserve">                      </w:t>
      </w:r>
      <w:r>
        <w:rPr>
          <w:rFonts w:hint="eastAsia" w:ascii="华文中宋" w:hAnsi="华文中宋" w:eastAsia="华文中宋"/>
          <w:szCs w:val="21"/>
        </w:rPr>
        <w:t>联系电话：</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授权代表：</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联系电话：</w:t>
      </w:r>
      <w:r>
        <w:rPr>
          <w:rFonts w:hint="eastAsia" w:ascii="华文中宋" w:hAnsi="华文中宋" w:eastAsia="华文中宋"/>
          <w:szCs w:val="21"/>
          <w:u w:val="dotted"/>
        </w:rPr>
        <w:t xml:space="preserve">                                           </w:t>
      </w:r>
      <w:r>
        <w:rPr>
          <w:rFonts w:ascii="华文中宋" w:hAnsi="华文中宋" w:eastAsia="华文中宋"/>
          <w:szCs w:val="21"/>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地址：</w:t>
      </w:r>
      <w:r>
        <w:rPr>
          <w:rFonts w:ascii="华文中宋" w:hAnsi="华文中宋" w:eastAsia="华文中宋"/>
          <w:szCs w:val="21"/>
        </w:rPr>
        <w:t xml:space="preserve"> </w:t>
      </w:r>
      <w:r>
        <w:rPr>
          <w:rFonts w:hint="eastAsia" w:ascii="华文中宋" w:hAnsi="华文中宋" w:eastAsia="华文中宋"/>
          <w:szCs w:val="21"/>
          <w:u w:val="dotted"/>
        </w:rPr>
        <w:t xml:space="preserve">                        </w:t>
      </w:r>
      <w:r>
        <w:rPr>
          <w:rFonts w:hint="eastAsia" w:ascii="华文中宋" w:hAnsi="华文中宋" w:eastAsia="华文中宋"/>
          <w:szCs w:val="21"/>
        </w:rPr>
        <w:t>邮编：</w:t>
      </w:r>
      <w:r>
        <w:rPr>
          <w:rFonts w:hint="eastAsia" w:ascii="华文中宋" w:hAnsi="华文中宋" w:eastAsia="华文中宋"/>
          <w:szCs w:val="21"/>
          <w:u w:val="dotted"/>
        </w:rPr>
        <w:t xml:space="preserve">                                                </w:t>
      </w:r>
    </w:p>
    <w:p>
      <w:pPr>
        <w:spacing w:line="360" w:lineRule="auto"/>
        <w:rPr>
          <w:rFonts w:ascii="华文中宋" w:hAnsi="华文中宋" w:eastAsia="华文中宋"/>
          <w:bCs/>
          <w:szCs w:val="21"/>
        </w:rPr>
      </w:pPr>
      <w:r>
        <w:rPr>
          <w:rFonts w:hint="eastAsia" w:ascii="华文中宋" w:hAnsi="华文中宋" w:eastAsia="华文中宋"/>
          <w:bCs/>
          <w:szCs w:val="21"/>
        </w:rPr>
        <w:t>二、质疑项目基本情况</w:t>
      </w:r>
    </w:p>
    <w:p>
      <w:pPr>
        <w:spacing w:line="360" w:lineRule="auto"/>
        <w:rPr>
          <w:rFonts w:ascii="华文中宋" w:hAnsi="华文中宋" w:eastAsia="华文中宋"/>
          <w:szCs w:val="21"/>
        </w:rPr>
      </w:pPr>
      <w:r>
        <w:rPr>
          <w:rFonts w:hint="eastAsia" w:ascii="华文中宋" w:hAnsi="华文中宋" w:eastAsia="华文中宋"/>
          <w:szCs w:val="21"/>
        </w:rPr>
        <w:t>质疑项目的名称：</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质疑项目的编号：</w:t>
      </w:r>
      <w:r>
        <w:rPr>
          <w:rFonts w:hint="eastAsia" w:ascii="华文中宋" w:hAnsi="华文中宋" w:eastAsia="华文中宋"/>
          <w:szCs w:val="21"/>
          <w:u w:val="dotted"/>
        </w:rPr>
        <w:t xml:space="preserve">               </w:t>
      </w:r>
      <w:r>
        <w:rPr>
          <w:rFonts w:hint="eastAsia" w:ascii="华文中宋" w:hAnsi="华文中宋" w:eastAsia="华文中宋"/>
          <w:szCs w:val="21"/>
        </w:rPr>
        <w:t>包号：</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采购人名称：</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采购文件获取日期：</w:t>
      </w:r>
      <w:r>
        <w:rPr>
          <w:rFonts w:hint="eastAsia" w:ascii="华文中宋" w:hAnsi="华文中宋" w:eastAsia="华文中宋"/>
          <w:szCs w:val="21"/>
          <w:u w:val="dotted"/>
        </w:rPr>
        <w:t xml:space="preserve">                                           </w:t>
      </w:r>
    </w:p>
    <w:p>
      <w:pPr>
        <w:spacing w:line="360" w:lineRule="auto"/>
        <w:rPr>
          <w:rFonts w:ascii="华文中宋" w:hAnsi="华文中宋" w:eastAsia="华文中宋"/>
          <w:bCs/>
          <w:szCs w:val="21"/>
        </w:rPr>
      </w:pPr>
      <w:r>
        <w:rPr>
          <w:rFonts w:hint="eastAsia" w:ascii="华文中宋" w:hAnsi="华文中宋" w:eastAsia="华文中宋"/>
          <w:bCs/>
          <w:szCs w:val="21"/>
        </w:rPr>
        <w:t>三、质疑事项具体内容</w:t>
      </w:r>
    </w:p>
    <w:p>
      <w:pPr>
        <w:spacing w:line="360" w:lineRule="auto"/>
        <w:rPr>
          <w:rFonts w:ascii="华文中宋" w:hAnsi="华文中宋" w:eastAsia="华文中宋"/>
          <w:szCs w:val="21"/>
          <w:u w:val="dotted"/>
        </w:rPr>
      </w:pPr>
      <w:r>
        <w:rPr>
          <w:rFonts w:hint="eastAsia" w:ascii="华文中宋" w:hAnsi="华文中宋" w:eastAsia="华文中宋"/>
          <w:szCs w:val="21"/>
        </w:rPr>
        <w:t>质疑事项1：</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事实依据：</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法律依据：</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质疑事项2</w:t>
      </w:r>
    </w:p>
    <w:p>
      <w:pPr>
        <w:spacing w:line="360" w:lineRule="auto"/>
        <w:rPr>
          <w:rFonts w:ascii="华文中宋" w:hAnsi="华文中宋" w:eastAsia="华文中宋"/>
          <w:szCs w:val="21"/>
        </w:rPr>
      </w:pPr>
      <w:r>
        <w:rPr>
          <w:rFonts w:hint="eastAsia" w:ascii="华文中宋" w:hAnsi="华文中宋" w:eastAsia="华文中宋"/>
          <w:szCs w:val="21"/>
        </w:rPr>
        <w:t>……</w:t>
      </w:r>
    </w:p>
    <w:p>
      <w:pPr>
        <w:spacing w:line="360" w:lineRule="auto"/>
        <w:rPr>
          <w:rFonts w:ascii="华文中宋" w:hAnsi="华文中宋" w:eastAsia="华文中宋"/>
          <w:bCs/>
          <w:szCs w:val="21"/>
        </w:rPr>
      </w:pPr>
      <w:r>
        <w:rPr>
          <w:rFonts w:hint="eastAsia" w:ascii="华文中宋" w:hAnsi="华文中宋" w:eastAsia="华文中宋"/>
          <w:bCs/>
          <w:szCs w:val="21"/>
        </w:rPr>
        <w:t>四、与质疑事项相关的质疑请求</w:t>
      </w:r>
    </w:p>
    <w:p>
      <w:pPr>
        <w:spacing w:line="360" w:lineRule="auto"/>
        <w:rPr>
          <w:rFonts w:ascii="华文中宋" w:hAnsi="华文中宋" w:eastAsia="华文中宋"/>
          <w:szCs w:val="21"/>
          <w:u w:val="dotted"/>
        </w:rPr>
      </w:pPr>
      <w:r>
        <w:rPr>
          <w:rFonts w:hint="eastAsia" w:ascii="华文中宋" w:hAnsi="华文中宋" w:eastAsia="华文中宋"/>
          <w:szCs w:val="21"/>
        </w:rPr>
        <w:t>请求：</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 xml:space="preserve">签字(签章)：                   公章：                      </w:t>
      </w:r>
    </w:p>
    <w:p>
      <w:pPr>
        <w:spacing w:line="360" w:lineRule="auto"/>
        <w:rPr>
          <w:rFonts w:ascii="华文中宋" w:hAnsi="华文中宋" w:eastAsia="华文中宋"/>
          <w:szCs w:val="21"/>
        </w:rPr>
      </w:pPr>
      <w:r>
        <w:rPr>
          <w:rFonts w:hint="eastAsia" w:ascii="华文中宋" w:hAnsi="华文中宋" w:eastAsia="华文中宋"/>
          <w:szCs w:val="21"/>
        </w:rPr>
        <w:t xml:space="preserve">日期：    </w:t>
      </w:r>
    </w:p>
    <w:p>
      <w:pPr>
        <w:spacing w:line="360" w:lineRule="auto"/>
        <w:rPr>
          <w:rFonts w:ascii="华文中宋" w:hAnsi="华文中宋" w:eastAsia="华文中宋"/>
          <w:szCs w:val="21"/>
        </w:rPr>
      </w:pPr>
      <w:r>
        <w:rPr>
          <w:rFonts w:hint="eastAsia" w:ascii="华文中宋" w:hAnsi="华文中宋" w:eastAsia="华文中宋"/>
          <w:szCs w:val="21"/>
        </w:rPr>
        <w:t>质疑函制作说明：</w:t>
      </w:r>
    </w:p>
    <w:p>
      <w:pPr>
        <w:spacing w:line="360" w:lineRule="auto"/>
        <w:rPr>
          <w:rFonts w:ascii="华文中宋" w:hAnsi="华文中宋" w:eastAsia="华文中宋"/>
          <w:szCs w:val="21"/>
        </w:rPr>
      </w:pPr>
      <w:r>
        <w:rPr>
          <w:rFonts w:hint="eastAsia" w:ascii="华文中宋" w:hAnsi="华文中宋" w:eastAsia="华文中宋"/>
          <w:szCs w:val="21"/>
        </w:rPr>
        <w:t>1.供应商提出质疑时，应提交质疑函和必要的证明材料。</w:t>
      </w:r>
    </w:p>
    <w:p>
      <w:pPr>
        <w:spacing w:line="360" w:lineRule="auto"/>
        <w:rPr>
          <w:rFonts w:ascii="华文中宋" w:hAnsi="华文中宋" w:eastAsia="华文中宋"/>
          <w:szCs w:val="21"/>
        </w:rPr>
      </w:pPr>
      <w:r>
        <w:rPr>
          <w:rFonts w:hint="eastAsia" w:ascii="华文中宋" w:hAnsi="华文中宋" w:eastAsia="华文中宋"/>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rPr>
          <w:rFonts w:ascii="华文中宋" w:hAnsi="华文中宋" w:eastAsia="华文中宋"/>
          <w:szCs w:val="21"/>
        </w:rPr>
      </w:pPr>
      <w:r>
        <w:rPr>
          <w:rFonts w:hint="eastAsia" w:ascii="华文中宋" w:hAnsi="华文中宋" w:eastAsia="华文中宋"/>
          <w:szCs w:val="21"/>
        </w:rPr>
        <w:t>3.质疑供应商若对项目的某一分包进行质疑，质疑函中应列明具体分包号。</w:t>
      </w:r>
    </w:p>
    <w:p>
      <w:pPr>
        <w:spacing w:line="360" w:lineRule="auto"/>
        <w:rPr>
          <w:rFonts w:ascii="华文中宋" w:hAnsi="华文中宋" w:eastAsia="华文中宋"/>
          <w:szCs w:val="21"/>
        </w:rPr>
      </w:pPr>
      <w:r>
        <w:rPr>
          <w:rFonts w:hint="eastAsia" w:ascii="华文中宋" w:hAnsi="华文中宋" w:eastAsia="华文中宋"/>
          <w:szCs w:val="21"/>
        </w:rPr>
        <w:t>4.质疑函的质疑事项应具体、明确，并有必要的事实依据和法律依据。</w:t>
      </w:r>
    </w:p>
    <w:p>
      <w:pPr>
        <w:spacing w:line="360" w:lineRule="auto"/>
        <w:rPr>
          <w:rFonts w:ascii="华文中宋" w:hAnsi="华文中宋" w:eastAsia="华文中宋"/>
          <w:szCs w:val="21"/>
        </w:rPr>
      </w:pPr>
      <w:r>
        <w:rPr>
          <w:rFonts w:hint="eastAsia" w:ascii="华文中宋" w:hAnsi="华文中宋" w:eastAsia="华文中宋"/>
          <w:szCs w:val="21"/>
        </w:rPr>
        <w:t>5.质疑函的质疑请求应与质疑事项相关。</w:t>
      </w:r>
    </w:p>
    <w:p>
      <w:pPr>
        <w:spacing w:line="360" w:lineRule="auto"/>
        <w:rPr>
          <w:rFonts w:ascii="华文中宋" w:hAnsi="华文中宋" w:eastAsia="华文中宋"/>
          <w:szCs w:val="21"/>
        </w:rPr>
      </w:pPr>
      <w:r>
        <w:rPr>
          <w:rFonts w:hint="eastAsia" w:ascii="华文中宋" w:hAnsi="华文中宋" w:eastAsia="华文中宋"/>
          <w:szCs w:val="21"/>
        </w:rPr>
        <w:t>6.质疑供应商为自然人的，质疑函应由本人签字；质疑供应商为法人或者其他组织的，质疑函应由法定代表人、主要负责人，或者其授权代表签字或者盖章，并加盖公章。</w:t>
      </w:r>
    </w:p>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rPr>
          <w:rFonts w:hint="eastAsia" w:ascii="华文中宋" w:hAnsi="华文中宋" w:eastAsia="华文中宋"/>
          <w:snapToGrid w:val="0"/>
          <w:sz w:val="32"/>
          <w:szCs w:val="32"/>
        </w:rPr>
      </w:pPr>
      <w:bookmarkStart w:id="84" w:name="_Toc13460"/>
      <w:bookmarkStart w:id="85" w:name="_Toc278543498"/>
      <w:bookmarkStart w:id="86" w:name="_Toc175644026"/>
      <w:bookmarkStart w:id="87" w:name="_Toc44690609"/>
      <w:bookmarkStart w:id="88" w:name="_Toc57973991"/>
      <w:r>
        <w:rPr>
          <w:rFonts w:hint="eastAsia" w:ascii="华文中宋" w:hAnsi="华文中宋" w:eastAsia="华文中宋"/>
          <w:snapToGrid w:val="0"/>
          <w:sz w:val="32"/>
          <w:szCs w:val="32"/>
        </w:rPr>
        <w:br w:type="page"/>
      </w:r>
    </w:p>
    <w:p>
      <w:pPr>
        <w:pStyle w:val="4"/>
        <w:jc w:val="center"/>
        <w:rPr>
          <w:rFonts w:ascii="华文中宋" w:hAnsi="华文中宋" w:eastAsia="华文中宋"/>
          <w:snapToGrid w:val="0"/>
          <w:sz w:val="32"/>
          <w:szCs w:val="32"/>
        </w:rPr>
      </w:pPr>
      <w:r>
        <w:rPr>
          <w:rFonts w:hint="eastAsia" w:ascii="华文中宋" w:hAnsi="华文中宋" w:eastAsia="华文中宋"/>
          <w:snapToGrid w:val="0"/>
          <w:sz w:val="32"/>
          <w:szCs w:val="32"/>
        </w:rPr>
        <w:t>第四部分</w:t>
      </w:r>
      <w:r>
        <w:rPr>
          <w:rFonts w:ascii="华文中宋" w:hAnsi="华文中宋" w:eastAsia="华文中宋"/>
          <w:snapToGrid w:val="0"/>
          <w:sz w:val="32"/>
          <w:szCs w:val="32"/>
        </w:rPr>
        <w:t xml:space="preserve">  </w:t>
      </w:r>
      <w:bookmarkEnd w:id="84"/>
      <w:bookmarkEnd w:id="85"/>
      <w:bookmarkEnd w:id="86"/>
      <w:bookmarkEnd w:id="87"/>
      <w:r>
        <w:rPr>
          <w:rFonts w:hint="eastAsia" w:ascii="华文中宋" w:hAnsi="华文中宋" w:eastAsia="华文中宋"/>
          <w:snapToGrid w:val="0"/>
          <w:sz w:val="32"/>
          <w:szCs w:val="32"/>
        </w:rPr>
        <w:t>资格审查内容及评定成交标准</w:t>
      </w:r>
      <w:bookmarkEnd w:id="88"/>
    </w:p>
    <w:p>
      <w:pPr>
        <w:overflowPunct w:val="0"/>
        <w:topLinePunct/>
        <w:autoSpaceDN w:val="0"/>
        <w:adjustRightInd w:val="0"/>
        <w:snapToGrid w:val="0"/>
        <w:spacing w:line="360" w:lineRule="auto"/>
        <w:jc w:val="left"/>
        <w:outlineLvl w:val="0"/>
        <w:rPr>
          <w:rFonts w:ascii="华文中宋" w:hAnsi="华文中宋" w:eastAsia="华文中宋" w:cs="华文中宋"/>
          <w:b/>
          <w:bCs/>
          <w:snapToGrid w:val="0"/>
          <w:kern w:val="0"/>
          <w:szCs w:val="21"/>
        </w:rPr>
      </w:pPr>
      <w:bookmarkStart w:id="89" w:name="_Toc44690684"/>
      <w:bookmarkStart w:id="90" w:name="_Toc44690610"/>
      <w:bookmarkStart w:id="91" w:name="_Toc43363081"/>
      <w:bookmarkStart w:id="92" w:name="_Toc57973992"/>
      <w:bookmarkStart w:id="93" w:name="_Toc51232717"/>
      <w:r>
        <w:rPr>
          <w:rFonts w:hint="eastAsia" w:ascii="华文中宋" w:hAnsi="华文中宋" w:eastAsia="华文中宋" w:cs="华文中宋"/>
          <w:b/>
          <w:bCs/>
          <w:snapToGrid w:val="0"/>
          <w:kern w:val="0"/>
          <w:szCs w:val="21"/>
        </w:rPr>
        <w:t>一、</w:t>
      </w:r>
      <w:bookmarkEnd w:id="89"/>
      <w:bookmarkEnd w:id="90"/>
      <w:bookmarkEnd w:id="91"/>
      <w:r>
        <w:rPr>
          <w:rFonts w:hint="eastAsia" w:ascii="华文中宋" w:hAnsi="华文中宋" w:eastAsia="华文中宋" w:cs="华文中宋"/>
          <w:b/>
          <w:bCs/>
          <w:snapToGrid w:val="0"/>
          <w:kern w:val="0"/>
          <w:szCs w:val="21"/>
        </w:rPr>
        <w:t>资格检查内容及标准</w:t>
      </w:r>
      <w:bookmarkEnd w:id="92"/>
      <w:bookmarkEnd w:id="93"/>
    </w:p>
    <w:tbl>
      <w:tblPr>
        <w:tblStyle w:val="2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17"/>
        <w:gridCol w:w="5103"/>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12"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序号</w:t>
            </w:r>
          </w:p>
        </w:tc>
        <w:tc>
          <w:tcPr>
            <w:tcW w:w="2117"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内容</w:t>
            </w:r>
          </w:p>
        </w:tc>
        <w:tc>
          <w:tcPr>
            <w:tcW w:w="5103"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评审标准</w:t>
            </w:r>
          </w:p>
        </w:tc>
        <w:tc>
          <w:tcPr>
            <w:tcW w:w="649"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12" w:type="dxa"/>
            <w:noWrap w:val="0"/>
            <w:vAlign w:val="center"/>
          </w:tcPr>
          <w:p>
            <w:pPr>
              <w:overflowPunct w:val="0"/>
              <w:topLinePunct/>
              <w:autoSpaceDN w:val="0"/>
              <w:adjustRightInd w:val="0"/>
              <w:snapToGrid w:val="0"/>
              <w:spacing w:line="360" w:lineRule="auto"/>
              <w:jc w:val="center"/>
              <w:rPr>
                <w:rFonts w:hint="default" w:ascii="华文中宋" w:hAnsi="华文中宋" w:eastAsia="华文中宋" w:cs="华文中宋"/>
                <w:snapToGrid w:val="0"/>
                <w:kern w:val="0"/>
                <w:szCs w:val="21"/>
                <w:lang w:val="en-US" w:eastAsia="zh-CN"/>
              </w:rPr>
            </w:pPr>
            <w:r>
              <w:rPr>
                <w:rFonts w:hint="eastAsia" w:ascii="华文中宋" w:hAnsi="华文中宋" w:eastAsia="华文中宋" w:cs="华文中宋"/>
                <w:snapToGrid w:val="0"/>
                <w:kern w:val="0"/>
                <w:szCs w:val="21"/>
                <w:lang w:val="en-US" w:eastAsia="zh-CN"/>
              </w:rPr>
              <w:t>1</w:t>
            </w:r>
          </w:p>
        </w:tc>
        <w:tc>
          <w:tcPr>
            <w:tcW w:w="2117" w:type="dxa"/>
            <w:noWrap w:val="0"/>
            <w:vAlign w:val="center"/>
          </w:tcPr>
          <w:p>
            <w:pPr>
              <w:overflowPunct w:val="0"/>
              <w:topLinePunct/>
              <w:autoSpaceDN w:val="0"/>
              <w:adjustRightInd w:val="0"/>
              <w:snapToGrid w:val="0"/>
              <w:ind w:left="0" w:leftChars="0" w:right="0" w:rightChars="0"/>
              <w:jc w:val="center"/>
              <w:rPr>
                <w:rFonts w:hint="eastAsia"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报价人代表证明</w:t>
            </w:r>
          </w:p>
        </w:tc>
        <w:tc>
          <w:tcPr>
            <w:tcW w:w="5103" w:type="dxa"/>
            <w:noWrap w:val="0"/>
            <w:vAlign w:val="center"/>
          </w:tcPr>
          <w:p>
            <w:pPr>
              <w:overflowPunct w:val="0"/>
              <w:topLinePunct/>
              <w:autoSpaceDN w:val="0"/>
              <w:adjustRightInd w:val="0"/>
              <w:snapToGrid w:val="0"/>
              <w:spacing w:line="360" w:lineRule="auto"/>
              <w:ind w:left="0" w:leftChars="0" w:right="0" w:rightChars="0"/>
              <w:jc w:val="center"/>
              <w:rPr>
                <w:rFonts w:hint="eastAsia"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内容齐全，签署符合谈判文件要求；</w:t>
            </w:r>
          </w:p>
        </w:tc>
        <w:tc>
          <w:tcPr>
            <w:tcW w:w="649" w:type="dxa"/>
            <w:noWrap w:val="0"/>
            <w:vAlign w:val="center"/>
          </w:tcPr>
          <w:p>
            <w:pPr>
              <w:overflowPunct w:val="0"/>
              <w:topLinePunct/>
              <w:autoSpaceDN w:val="0"/>
              <w:adjustRightInd w:val="0"/>
              <w:snapToGrid w:val="0"/>
              <w:spacing w:line="360" w:lineRule="auto"/>
              <w:jc w:val="center"/>
              <w:rPr>
                <w:rFonts w:hint="eastAsia" w:ascii="华文中宋" w:hAnsi="华文中宋" w:eastAsia="华文中宋" w:cs="华文中宋"/>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12" w:type="dxa"/>
            <w:noWrap w:val="0"/>
            <w:vAlign w:val="center"/>
          </w:tcPr>
          <w:p>
            <w:pPr>
              <w:overflowPunct w:val="0"/>
              <w:topLinePunct/>
              <w:autoSpaceDN w:val="0"/>
              <w:adjustRightInd w:val="0"/>
              <w:snapToGrid w:val="0"/>
              <w:spacing w:line="360" w:lineRule="auto"/>
              <w:jc w:val="center"/>
              <w:rPr>
                <w:rFonts w:hint="default" w:ascii="华文中宋" w:hAnsi="华文中宋" w:eastAsia="华文中宋" w:cs="华文中宋"/>
                <w:snapToGrid w:val="0"/>
                <w:kern w:val="0"/>
                <w:szCs w:val="21"/>
                <w:lang w:val="en-US" w:eastAsia="zh-CN"/>
              </w:rPr>
            </w:pPr>
            <w:r>
              <w:rPr>
                <w:rFonts w:hint="eastAsia" w:ascii="华文中宋" w:hAnsi="华文中宋" w:eastAsia="华文中宋" w:cs="华文中宋"/>
                <w:snapToGrid w:val="0"/>
                <w:kern w:val="0"/>
                <w:szCs w:val="21"/>
                <w:lang w:val="en-US" w:eastAsia="zh-CN"/>
              </w:rPr>
              <w:t>2</w:t>
            </w:r>
          </w:p>
        </w:tc>
        <w:tc>
          <w:tcPr>
            <w:tcW w:w="2117" w:type="dxa"/>
            <w:noWrap w:val="0"/>
            <w:vAlign w:val="center"/>
          </w:tcPr>
          <w:p>
            <w:pPr>
              <w:overflowPunct w:val="0"/>
              <w:topLinePunct/>
              <w:autoSpaceDN w:val="0"/>
              <w:adjustRightInd w:val="0"/>
              <w:snapToGrid w:val="0"/>
              <w:ind w:left="0" w:leftChars="0" w:right="0" w:rightChars="0"/>
              <w:jc w:val="center"/>
              <w:rPr>
                <w:rFonts w:hint="eastAsia" w:ascii="华文中宋" w:hAnsi="华文中宋" w:eastAsia="华文中宋" w:cs="华文中宋"/>
                <w:snapToGrid w:val="0"/>
                <w:kern w:val="0"/>
                <w:szCs w:val="21"/>
              </w:rPr>
            </w:pPr>
            <w:r>
              <w:rPr>
                <w:rFonts w:hint="eastAsia" w:ascii="华文中宋" w:hAnsi="华文中宋" w:eastAsia="华文中宋"/>
              </w:rPr>
              <w:t>响应函及其附录</w:t>
            </w:r>
          </w:p>
        </w:tc>
        <w:tc>
          <w:tcPr>
            <w:tcW w:w="5103" w:type="dxa"/>
            <w:noWrap w:val="0"/>
            <w:vAlign w:val="center"/>
          </w:tcPr>
          <w:p>
            <w:pPr>
              <w:overflowPunct w:val="0"/>
              <w:topLinePunct/>
              <w:autoSpaceDN w:val="0"/>
              <w:adjustRightInd w:val="0"/>
              <w:snapToGrid w:val="0"/>
              <w:spacing w:line="360" w:lineRule="auto"/>
              <w:ind w:left="0" w:leftChars="0" w:right="0" w:rightChars="0"/>
              <w:jc w:val="center"/>
              <w:rPr>
                <w:rFonts w:hint="eastAsia"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内容齐全，签署符合谈判文件要求；</w:t>
            </w:r>
          </w:p>
        </w:tc>
        <w:tc>
          <w:tcPr>
            <w:tcW w:w="649" w:type="dxa"/>
            <w:noWrap w:val="0"/>
            <w:vAlign w:val="center"/>
          </w:tcPr>
          <w:p>
            <w:pPr>
              <w:overflowPunct w:val="0"/>
              <w:topLinePunct/>
              <w:autoSpaceDN w:val="0"/>
              <w:adjustRightInd w:val="0"/>
              <w:snapToGrid w:val="0"/>
              <w:spacing w:line="360" w:lineRule="auto"/>
              <w:jc w:val="center"/>
              <w:rPr>
                <w:rFonts w:hint="eastAsia" w:ascii="华文中宋" w:hAnsi="华文中宋" w:eastAsia="华文中宋" w:cs="华文中宋"/>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exact"/>
          <w:jc w:val="center"/>
        </w:trPr>
        <w:tc>
          <w:tcPr>
            <w:tcW w:w="712" w:type="dxa"/>
            <w:noWrap w:val="0"/>
            <w:vAlign w:val="center"/>
          </w:tcPr>
          <w:p>
            <w:pPr>
              <w:overflowPunct w:val="0"/>
              <w:topLinePunct/>
              <w:autoSpaceDN w:val="0"/>
              <w:adjustRightInd w:val="0"/>
              <w:snapToGrid w:val="0"/>
              <w:spacing w:line="360" w:lineRule="auto"/>
              <w:jc w:val="center"/>
              <w:rPr>
                <w:rFonts w:hint="eastAsia" w:ascii="华文中宋" w:hAnsi="华文中宋" w:eastAsia="华文中宋" w:cs="华文中宋"/>
                <w:snapToGrid w:val="0"/>
                <w:kern w:val="0"/>
                <w:szCs w:val="21"/>
                <w:lang w:eastAsia="zh-CN"/>
              </w:rPr>
            </w:pPr>
            <w:r>
              <w:rPr>
                <w:rFonts w:hint="eastAsia" w:ascii="华文中宋" w:hAnsi="华文中宋" w:eastAsia="华文中宋" w:cs="华文中宋"/>
                <w:snapToGrid w:val="0"/>
                <w:kern w:val="0"/>
                <w:szCs w:val="21"/>
                <w:lang w:val="en-US" w:eastAsia="zh-CN"/>
              </w:rPr>
              <w:t>3</w:t>
            </w:r>
          </w:p>
        </w:tc>
        <w:tc>
          <w:tcPr>
            <w:tcW w:w="2117" w:type="dxa"/>
            <w:noWrap w:val="0"/>
            <w:vAlign w:val="center"/>
          </w:tcPr>
          <w:p>
            <w:pPr>
              <w:overflowPunct w:val="0"/>
              <w:topLinePunct/>
              <w:autoSpaceDN w:val="0"/>
              <w:adjustRightInd w:val="0"/>
              <w:snapToGrid w:val="0"/>
              <w:jc w:val="center"/>
              <w:rPr>
                <w:rFonts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具有独立承担民事责任的能力</w:t>
            </w:r>
          </w:p>
        </w:tc>
        <w:tc>
          <w:tcPr>
            <w:tcW w:w="5103" w:type="dxa"/>
            <w:noWrap w:val="0"/>
            <w:vAlign w:val="center"/>
          </w:tcPr>
          <w:p>
            <w:pPr>
              <w:overflowPunct w:val="0"/>
              <w:topLinePunct/>
              <w:autoSpaceDN w:val="0"/>
              <w:adjustRightInd w:val="0"/>
              <w:snapToGrid w:val="0"/>
              <w:spacing w:line="360" w:lineRule="auto"/>
              <w:ind w:firstLine="330" w:firstLineChars="150"/>
              <w:jc w:val="left"/>
              <w:rPr>
                <w:rFonts w:ascii="华文中宋" w:hAnsi="华文中宋" w:eastAsia="华文中宋" w:cs="华文中宋"/>
                <w:snapToGrid w:val="0"/>
                <w:kern w:val="0"/>
                <w:szCs w:val="21"/>
              </w:rPr>
            </w:pPr>
            <w:r>
              <w:rPr>
                <w:rFonts w:hint="eastAsia" w:ascii="华文中宋" w:hAnsi="华文中宋" w:eastAsia="华文中宋" w:cs="MS UI Gothic"/>
                <w:kern w:val="0"/>
                <w:sz w:val="22"/>
                <w:szCs w:val="24"/>
                <w:lang w:val="en-US" w:eastAsia="zh-CN" w:bidi="zh-CN"/>
              </w:rPr>
              <w:t>提供有效的供应商营业执照，或事业单位法人登记证书， 自然人或其他非企业组织参加投标的，应具有自然人身份证明或其他非企业组织证明独立承担民事责任能力的文件；内容齐全，加盖报价人电子公章。</w:t>
            </w:r>
          </w:p>
        </w:tc>
        <w:tc>
          <w:tcPr>
            <w:tcW w:w="649"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jc w:val="center"/>
        </w:trPr>
        <w:tc>
          <w:tcPr>
            <w:tcW w:w="712" w:type="dxa"/>
            <w:noWrap w:val="0"/>
            <w:vAlign w:val="center"/>
          </w:tcPr>
          <w:p>
            <w:pPr>
              <w:overflowPunct w:val="0"/>
              <w:topLinePunct/>
              <w:autoSpaceDN w:val="0"/>
              <w:adjustRightInd w:val="0"/>
              <w:snapToGrid w:val="0"/>
              <w:spacing w:line="360" w:lineRule="auto"/>
              <w:jc w:val="center"/>
              <w:rPr>
                <w:rFonts w:hint="eastAsia" w:ascii="华文中宋" w:hAnsi="华文中宋" w:eastAsia="华文中宋" w:cs="华文中宋"/>
                <w:snapToGrid w:val="0"/>
                <w:kern w:val="0"/>
                <w:szCs w:val="21"/>
                <w:lang w:eastAsia="zh-CN"/>
              </w:rPr>
            </w:pPr>
            <w:r>
              <w:rPr>
                <w:rFonts w:hint="eastAsia" w:ascii="华文中宋" w:hAnsi="华文中宋" w:eastAsia="华文中宋" w:cs="华文中宋"/>
                <w:snapToGrid w:val="0"/>
                <w:kern w:val="0"/>
                <w:szCs w:val="21"/>
                <w:lang w:val="en-US" w:eastAsia="zh-CN"/>
              </w:rPr>
              <w:t>4</w:t>
            </w:r>
          </w:p>
        </w:tc>
        <w:tc>
          <w:tcPr>
            <w:tcW w:w="2117" w:type="dxa"/>
            <w:noWrap w:val="0"/>
            <w:vAlign w:val="center"/>
          </w:tcPr>
          <w:p>
            <w:pPr>
              <w:spacing w:line="360" w:lineRule="exact"/>
              <w:ind w:left="315" w:hanging="330" w:hangingChars="150"/>
              <w:rPr>
                <w:rFonts w:ascii="华文中宋" w:hAnsi="华文中宋" w:eastAsia="华文中宋" w:cs="华文中宋"/>
                <w:snapToGrid w:val="0"/>
                <w:kern w:val="0"/>
                <w:szCs w:val="21"/>
              </w:rPr>
            </w:pPr>
            <w:r>
              <w:rPr>
                <w:rFonts w:hint="eastAsia" w:ascii="华文中宋" w:hAnsi="华文中宋" w:eastAsia="华文中宋"/>
                <w:color w:val="000000"/>
                <w:szCs w:val="21"/>
              </w:rPr>
              <w:t>《</w:t>
            </w:r>
            <w:r>
              <w:rPr>
                <w:rFonts w:hint="eastAsia" w:ascii="华文中宋" w:hAnsi="华文中宋" w:eastAsia="华文中宋"/>
                <w:color w:val="000000"/>
                <w:szCs w:val="21"/>
                <w:lang w:eastAsia="zh-CN"/>
              </w:rPr>
              <w:t>长治市</w:t>
            </w:r>
            <w:r>
              <w:rPr>
                <w:rFonts w:hint="eastAsia" w:ascii="华文中宋" w:hAnsi="华文中宋" w:eastAsia="华文中宋"/>
                <w:color w:val="000000"/>
                <w:szCs w:val="21"/>
              </w:rPr>
              <w:t>政府采购供应商信用承诺函》</w:t>
            </w:r>
          </w:p>
        </w:tc>
        <w:tc>
          <w:tcPr>
            <w:tcW w:w="5103" w:type="dxa"/>
            <w:noWrap w:val="0"/>
            <w:vAlign w:val="center"/>
          </w:tcPr>
          <w:p>
            <w:pPr>
              <w:rPr>
                <w:rFonts w:ascii="华文中宋" w:hAnsi="华文中宋" w:eastAsia="华文中宋"/>
                <w:szCs w:val="24"/>
              </w:rPr>
            </w:pPr>
            <w:r>
              <w:rPr>
                <w:rFonts w:hint="eastAsia" w:ascii="华文中宋" w:hAnsi="华文中宋" w:eastAsia="华文中宋"/>
                <w:color w:val="000000"/>
                <w:szCs w:val="21"/>
              </w:rPr>
              <w:t>《</w:t>
            </w:r>
            <w:r>
              <w:rPr>
                <w:rFonts w:hint="eastAsia" w:ascii="华文中宋" w:hAnsi="华文中宋" w:eastAsia="华文中宋"/>
                <w:color w:val="000000"/>
                <w:szCs w:val="21"/>
                <w:lang w:eastAsia="zh-CN"/>
              </w:rPr>
              <w:t>长治市</w:t>
            </w:r>
            <w:r>
              <w:rPr>
                <w:rFonts w:hint="eastAsia" w:ascii="华文中宋" w:hAnsi="华文中宋" w:eastAsia="华文中宋"/>
                <w:color w:val="000000"/>
                <w:szCs w:val="21"/>
              </w:rPr>
              <w:t>政府采购供应商信用承诺函》；内容齐全，报价人法定代表人或授权代表电子签章，并加盖报价人电子公章。</w:t>
            </w:r>
          </w:p>
        </w:tc>
        <w:tc>
          <w:tcPr>
            <w:tcW w:w="649" w:type="dxa"/>
            <w:noWrap w:val="0"/>
            <w:vAlign w:val="center"/>
          </w:tcPr>
          <w:p>
            <w:pPr>
              <w:overflowPunct w:val="0"/>
              <w:topLinePunct/>
              <w:autoSpaceDN w:val="0"/>
              <w:adjustRightInd w:val="0"/>
              <w:snapToGrid w:val="0"/>
              <w:spacing w:line="360" w:lineRule="auto"/>
              <w:ind w:firstLine="440" w:firstLineChars="200"/>
              <w:jc w:val="center"/>
              <w:rPr>
                <w:rFonts w:ascii="华文中宋" w:hAnsi="华文中宋" w:eastAsia="华文中宋" w:cs="华文中宋"/>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exact"/>
          <w:jc w:val="center"/>
        </w:trPr>
        <w:tc>
          <w:tcPr>
            <w:tcW w:w="712" w:type="dxa"/>
            <w:noWrap w:val="0"/>
            <w:vAlign w:val="center"/>
          </w:tcPr>
          <w:p>
            <w:pPr>
              <w:overflowPunct w:val="0"/>
              <w:topLinePunct/>
              <w:autoSpaceDN w:val="0"/>
              <w:adjustRightInd w:val="0"/>
              <w:snapToGrid w:val="0"/>
              <w:spacing w:line="360" w:lineRule="auto"/>
              <w:jc w:val="center"/>
              <w:rPr>
                <w:rFonts w:hint="eastAsia" w:ascii="华文中宋" w:hAnsi="华文中宋" w:eastAsia="华文中宋" w:cs="华文中宋"/>
                <w:snapToGrid w:val="0"/>
                <w:kern w:val="0"/>
                <w:szCs w:val="21"/>
                <w:lang w:eastAsia="zh-CN"/>
              </w:rPr>
            </w:pPr>
            <w:r>
              <w:rPr>
                <w:rFonts w:hint="eastAsia" w:ascii="华文中宋" w:hAnsi="华文中宋" w:eastAsia="华文中宋" w:cs="华文中宋"/>
                <w:snapToGrid w:val="0"/>
                <w:kern w:val="0"/>
                <w:szCs w:val="21"/>
                <w:lang w:val="en-US" w:eastAsia="zh-CN"/>
              </w:rPr>
              <w:t>5</w:t>
            </w:r>
          </w:p>
        </w:tc>
        <w:tc>
          <w:tcPr>
            <w:tcW w:w="2117" w:type="dxa"/>
            <w:noWrap w:val="0"/>
            <w:vAlign w:val="center"/>
          </w:tcPr>
          <w:p>
            <w:pPr>
              <w:overflowPunct w:val="0"/>
              <w:topLinePunct/>
              <w:autoSpaceDN w:val="0"/>
              <w:adjustRightInd w:val="0"/>
              <w:snapToGrid w:val="0"/>
              <w:jc w:val="center"/>
              <w:rPr>
                <w:rFonts w:ascii="华文中宋" w:hAnsi="华文中宋" w:eastAsia="华文中宋" w:cs="华文中宋"/>
                <w:snapToGrid w:val="0"/>
                <w:kern w:val="0"/>
                <w:szCs w:val="21"/>
              </w:rPr>
            </w:pPr>
            <w:r>
              <w:rPr>
                <w:rFonts w:hint="eastAsia" w:ascii="华文中宋" w:hAnsi="华文中宋" w:eastAsia="华文中宋"/>
                <w:szCs w:val="21"/>
              </w:rPr>
              <w:t>本项目其他特定资格条件</w:t>
            </w:r>
          </w:p>
        </w:tc>
        <w:tc>
          <w:tcPr>
            <w:tcW w:w="5103" w:type="dxa"/>
            <w:noWrap w:val="0"/>
            <w:vAlign w:val="center"/>
          </w:tcPr>
          <w:p>
            <w:pPr>
              <w:pStyle w:val="31"/>
              <w:snapToGrid w:val="0"/>
              <w:spacing w:line="280" w:lineRule="exact"/>
              <w:ind w:left="0" w:leftChars="0" w:right="0" w:rightChars="0"/>
              <w:rPr>
                <w:rFonts w:hint="eastAsia" w:ascii="华文中宋" w:hAnsi="华文中宋" w:eastAsia="华文中宋"/>
                <w:szCs w:val="24"/>
                <w:lang w:val="en-US" w:eastAsia="zh-CN"/>
              </w:rPr>
            </w:pPr>
            <w:r>
              <w:rPr>
                <w:rFonts w:hint="eastAsia" w:ascii="华文中宋" w:hAnsi="华文中宋" w:eastAsia="华文中宋"/>
                <w:szCs w:val="24"/>
                <w:lang w:val="en-US" w:eastAsia="zh-CN"/>
              </w:rPr>
              <w:t>投标人须具备国家文物局或省级文物行政部门颁发的文物保护工程施工贰级及以上资质；有效的安全生产许可证，并在人员、设备、资金等方面具有相应的施工能力；其中，投标人拟派项目经理须具备国家文物行政部门颁发的文物保护责任工程师资格，且未担任其他在施建设工程项目的项目经理。</w:t>
            </w:r>
          </w:p>
          <w:p>
            <w:pPr>
              <w:pStyle w:val="31"/>
              <w:snapToGrid w:val="0"/>
              <w:spacing w:line="280" w:lineRule="exact"/>
              <w:ind w:left="0" w:leftChars="0" w:right="0" w:rightChars="0"/>
              <w:rPr>
                <w:rFonts w:hint="eastAsia" w:ascii="华文中宋" w:hAnsi="华文中宋" w:eastAsia="华文中宋"/>
                <w:szCs w:val="24"/>
              </w:rPr>
            </w:pPr>
          </w:p>
        </w:tc>
        <w:tc>
          <w:tcPr>
            <w:tcW w:w="649" w:type="dxa"/>
            <w:noWrap w:val="0"/>
            <w:vAlign w:val="center"/>
          </w:tcPr>
          <w:p>
            <w:pPr>
              <w:overflowPunct w:val="0"/>
              <w:topLinePunct/>
              <w:autoSpaceDN w:val="0"/>
              <w:adjustRightInd w:val="0"/>
              <w:snapToGrid w:val="0"/>
              <w:spacing w:line="360" w:lineRule="auto"/>
              <w:ind w:firstLine="440" w:firstLineChars="200"/>
              <w:jc w:val="center"/>
              <w:rPr>
                <w:rFonts w:ascii="华文中宋" w:hAnsi="华文中宋" w:eastAsia="华文中宋" w:cs="华文中宋"/>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2" w:type="dxa"/>
            <w:noWrap w:val="0"/>
            <w:vAlign w:val="center"/>
          </w:tcPr>
          <w:p>
            <w:pPr>
              <w:overflowPunct w:val="0"/>
              <w:topLinePunct/>
              <w:autoSpaceDN w:val="0"/>
              <w:adjustRightInd w:val="0"/>
              <w:snapToGrid w:val="0"/>
              <w:spacing w:line="360" w:lineRule="auto"/>
              <w:ind w:left="0" w:leftChars="0" w:right="0" w:rightChars="0"/>
              <w:jc w:val="center"/>
              <w:rPr>
                <w:rFonts w:hint="eastAsia" w:ascii="华文中宋" w:hAnsi="华文中宋" w:eastAsia="华文中宋" w:cs="华文中宋"/>
                <w:snapToGrid w:val="0"/>
                <w:kern w:val="0"/>
                <w:szCs w:val="21"/>
                <w:lang w:eastAsia="zh-CN"/>
              </w:rPr>
            </w:pPr>
            <w:r>
              <w:rPr>
                <w:rFonts w:hint="eastAsia" w:ascii="华文中宋" w:hAnsi="华文中宋" w:eastAsia="华文中宋" w:cs="华文中宋"/>
                <w:snapToGrid w:val="0"/>
                <w:kern w:val="0"/>
                <w:szCs w:val="21"/>
                <w:lang w:val="en-US" w:eastAsia="zh-CN"/>
              </w:rPr>
              <w:t>6</w:t>
            </w:r>
          </w:p>
        </w:tc>
        <w:tc>
          <w:tcPr>
            <w:tcW w:w="2117" w:type="dxa"/>
            <w:noWrap w:val="0"/>
            <w:vAlign w:val="center"/>
          </w:tcPr>
          <w:p>
            <w:pPr>
              <w:spacing w:line="276" w:lineRule="auto"/>
              <w:ind w:left="0" w:leftChars="0" w:right="0" w:rightChars="0"/>
              <w:rPr>
                <w:rFonts w:ascii="华文中宋" w:hAnsi="华文中宋" w:eastAsia="华文中宋" w:cs="华文中宋"/>
                <w:snapToGrid w:val="0"/>
                <w:kern w:val="0"/>
                <w:szCs w:val="21"/>
              </w:rPr>
            </w:pPr>
            <w:r>
              <w:rPr>
                <w:rFonts w:hint="eastAsia" w:ascii="华文中宋" w:hAnsi="华文中宋" w:eastAsia="华文中宋" w:cs="华文中宋"/>
                <w:snapToGrid w:val="0"/>
                <w:color w:val="000000"/>
                <w:szCs w:val="21"/>
              </w:rPr>
              <w:t>涉及政府采购政策要求内容</w:t>
            </w:r>
          </w:p>
        </w:tc>
        <w:tc>
          <w:tcPr>
            <w:tcW w:w="5103" w:type="dxa"/>
            <w:noWrap w:val="0"/>
            <w:vAlign w:val="center"/>
          </w:tcPr>
          <w:p>
            <w:pPr>
              <w:pStyle w:val="31"/>
              <w:snapToGrid w:val="0"/>
              <w:spacing w:line="280" w:lineRule="exact"/>
              <w:ind w:left="0" w:leftChars="0" w:right="0" w:rightChars="0"/>
              <w:rPr>
                <w:rFonts w:hint="eastAsia" w:ascii="华文中宋" w:hAnsi="华文中宋" w:eastAsia="华文中宋"/>
                <w:szCs w:val="24"/>
              </w:rPr>
            </w:pPr>
            <w:r>
              <w:rPr>
                <w:rFonts w:hint="eastAsia" w:ascii="华文中宋" w:hAnsi="华文中宋" w:eastAsia="华文中宋"/>
                <w:szCs w:val="24"/>
              </w:rPr>
              <w:t>本项目专门面向中小企业采购的项目,供应商应为中小微企业。谈判供应商须提供中小企业声明函。</w:t>
            </w:r>
            <w:r>
              <w:rPr>
                <w:rFonts w:hint="eastAsia" w:ascii="华文中宋" w:hAnsi="华文中宋" w:eastAsia="华文中宋"/>
                <w:szCs w:val="24"/>
                <w:lang w:eastAsia="zh-CN"/>
              </w:rPr>
              <w:t>内容齐全，</w:t>
            </w:r>
            <w:r>
              <w:rPr>
                <w:rFonts w:hint="eastAsia" w:ascii="华文中宋" w:hAnsi="华文中宋" w:eastAsia="华文中宋"/>
                <w:szCs w:val="24"/>
              </w:rPr>
              <w:t>加盖报价人电子公章。</w:t>
            </w:r>
          </w:p>
        </w:tc>
        <w:tc>
          <w:tcPr>
            <w:tcW w:w="649" w:type="dxa"/>
            <w:noWrap w:val="0"/>
            <w:vAlign w:val="center"/>
          </w:tcPr>
          <w:p>
            <w:pPr>
              <w:pStyle w:val="31"/>
              <w:snapToGrid w:val="0"/>
              <w:spacing w:line="280" w:lineRule="exact"/>
              <w:ind w:left="0" w:leftChars="0" w:right="0" w:rightChars="0"/>
              <w:rPr>
                <w:rFonts w:ascii="华文中宋" w:hAnsi="华文中宋" w:eastAsia="华文中宋" w:cs="华文中宋"/>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2" w:type="dxa"/>
            <w:noWrap w:val="0"/>
            <w:vAlign w:val="center"/>
          </w:tcPr>
          <w:p>
            <w:pPr>
              <w:overflowPunct w:val="0"/>
              <w:topLinePunct/>
              <w:autoSpaceDN w:val="0"/>
              <w:adjustRightInd w:val="0"/>
              <w:snapToGrid w:val="0"/>
              <w:spacing w:line="360" w:lineRule="auto"/>
              <w:ind w:left="0" w:leftChars="0" w:right="0" w:rightChars="0"/>
              <w:jc w:val="center"/>
              <w:rPr>
                <w:rFonts w:hint="eastAsia" w:ascii="华文中宋" w:hAnsi="华文中宋" w:eastAsia="华文中宋" w:cs="华文中宋"/>
                <w:snapToGrid w:val="0"/>
                <w:kern w:val="0"/>
                <w:szCs w:val="21"/>
              </w:rPr>
            </w:pPr>
            <w:r>
              <w:rPr>
                <w:rFonts w:hint="eastAsia" w:ascii="华文中宋" w:hAnsi="华文中宋" w:eastAsia="华文中宋" w:cs="华文中宋"/>
                <w:snapToGrid w:val="0"/>
                <w:kern w:val="0"/>
                <w:szCs w:val="21"/>
              </w:rPr>
              <w:t>说明</w:t>
            </w:r>
          </w:p>
        </w:tc>
        <w:tc>
          <w:tcPr>
            <w:tcW w:w="7869" w:type="dxa"/>
            <w:gridSpan w:val="3"/>
            <w:noWrap w:val="0"/>
            <w:vAlign w:val="center"/>
          </w:tcPr>
          <w:p>
            <w:pPr>
              <w:overflowPunct w:val="0"/>
              <w:topLinePunct/>
              <w:autoSpaceDN w:val="0"/>
              <w:adjustRightInd w:val="0"/>
              <w:snapToGrid w:val="0"/>
              <w:spacing w:line="240" w:lineRule="atLeas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1、资格检查的内容若有一项未提供或达不到检查标准，将导致其不具备谈判资格，且不允许在谈判时补正。</w:t>
            </w:r>
          </w:p>
          <w:p>
            <w:pPr>
              <w:overflowPunct w:val="0"/>
              <w:topLinePunct/>
              <w:autoSpaceDN w:val="0"/>
              <w:adjustRightInd w:val="0"/>
              <w:snapToGrid w:val="0"/>
              <w:spacing w:line="240" w:lineRule="atLeas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2、以上任意一项证明文件清晰有效、符合要求。</w:t>
            </w:r>
          </w:p>
          <w:p>
            <w:pPr>
              <w:overflowPunct w:val="0"/>
              <w:topLinePunct/>
              <w:autoSpaceDN w:val="0"/>
              <w:adjustRightInd w:val="0"/>
              <w:snapToGrid w:val="0"/>
              <w:spacing w:line="240" w:lineRule="atLeas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3、供应商提供的其他材料，不作为资格检查的内容。</w:t>
            </w:r>
          </w:p>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rPr>
              <w:t>说明：1.供应商在谈判时，按照规定提供</w:t>
            </w:r>
            <w:r>
              <w:rPr>
                <w:rFonts w:hint="eastAsia" w:ascii="华文中宋" w:hAnsi="华文中宋" w:eastAsia="华文中宋" w:cs="华文中宋"/>
                <w:snapToGrid w:val="0"/>
                <w:szCs w:val="21"/>
                <w:lang w:eastAsia="zh-CN"/>
              </w:rPr>
              <w:t>长治市</w:t>
            </w:r>
            <w:r>
              <w:rPr>
                <w:rFonts w:hint="eastAsia" w:ascii="华文中宋" w:hAnsi="华文中宋" w:eastAsia="华文中宋" w:cs="华文中宋"/>
                <w:snapToGrid w:val="0"/>
                <w:szCs w:val="21"/>
              </w:rPr>
              <w:t>政府采购供应商信用承诺函（详见附件），无需再提交以下6项证明材料：符合国家相关规定的财务状况报告；依法缴纳税收的证明材料；依法缴纳社会保障资金的证明材料；具备履行政府采购合同所必需的设备和专业技术能力的证明材料；参加政府采购活动前三年内在经营活动中没有重大违法记录的证明材料；未被列入失信被执行人、重大税收违法案件当事人名单政府采购严重违法失信行为记录名单的证明材料。</w:t>
            </w:r>
          </w:p>
          <w:p>
            <w:pPr>
              <w:overflowPunct w:val="0"/>
              <w:topLinePunct/>
              <w:autoSpaceDN w:val="0"/>
              <w:adjustRightInd w:val="0"/>
              <w:snapToGrid w:val="0"/>
              <w:spacing w:line="276" w:lineRule="auto"/>
              <w:ind w:left="0" w:leftChars="0" w:right="0" w:rightChars="0" w:firstLine="440" w:firstLineChars="200"/>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rPr>
              <w:t>2. 采购人有权在签订合同前要求成交供应商提供相关证明材料以核实成交供应商承诺事项的真实性。</w:t>
            </w:r>
          </w:p>
        </w:tc>
      </w:tr>
    </w:tbl>
    <w:p>
      <w:pPr>
        <w:overflowPunct w:val="0"/>
        <w:topLinePunct/>
        <w:autoSpaceDN w:val="0"/>
        <w:adjustRightInd w:val="0"/>
        <w:snapToGrid w:val="0"/>
        <w:spacing w:line="360" w:lineRule="auto"/>
        <w:rPr>
          <w:rFonts w:hint="eastAsia" w:ascii="华文中宋" w:hAnsi="华文中宋" w:eastAsia="华文中宋" w:cs="华文中宋"/>
          <w:b/>
          <w:bCs/>
          <w:snapToGrid w:val="0"/>
          <w:kern w:val="0"/>
          <w:szCs w:val="21"/>
        </w:rPr>
      </w:pPr>
    </w:p>
    <w:p>
      <w:pPr>
        <w:overflowPunct w:val="0"/>
        <w:topLinePunct/>
        <w:autoSpaceDN w:val="0"/>
        <w:adjustRightInd w:val="0"/>
        <w:snapToGrid w:val="0"/>
        <w:spacing w:line="360" w:lineRule="auto"/>
        <w:rPr>
          <w:rFonts w:ascii="华文中宋" w:hAnsi="华文中宋" w:eastAsia="华文中宋" w:cs="华文中宋"/>
          <w:b/>
          <w:bCs/>
          <w:snapToGrid w:val="0"/>
          <w:kern w:val="0"/>
          <w:szCs w:val="21"/>
        </w:rPr>
      </w:pPr>
    </w:p>
    <w:p>
      <w:pPr>
        <w:rPr>
          <w:rFonts w:hint="eastAsia" w:ascii="华文中宋" w:hAnsi="华文中宋" w:eastAsia="华文中宋" w:cs="华文中宋"/>
          <w:b/>
          <w:bCs/>
          <w:snapToGrid w:val="0"/>
          <w:kern w:val="0"/>
          <w:szCs w:val="21"/>
        </w:rPr>
      </w:pPr>
      <w:r>
        <w:rPr>
          <w:rFonts w:hint="eastAsia" w:ascii="华文中宋" w:hAnsi="华文中宋" w:eastAsia="华文中宋" w:cs="华文中宋"/>
          <w:b/>
          <w:bCs/>
          <w:snapToGrid w:val="0"/>
          <w:kern w:val="0"/>
          <w:szCs w:val="21"/>
        </w:rPr>
        <w:br w:type="page"/>
      </w:r>
    </w:p>
    <w:p>
      <w:pPr>
        <w:overflowPunct w:val="0"/>
        <w:topLinePunct/>
        <w:autoSpaceDN w:val="0"/>
        <w:adjustRightInd w:val="0"/>
        <w:snapToGrid w:val="0"/>
        <w:spacing w:line="360" w:lineRule="auto"/>
        <w:rPr>
          <w:rFonts w:hint="eastAsia" w:ascii="华文中宋" w:hAnsi="华文中宋" w:eastAsia="华文中宋" w:cs="华文中宋"/>
          <w:b/>
          <w:bCs/>
          <w:snapToGrid w:val="0"/>
          <w:kern w:val="0"/>
          <w:szCs w:val="21"/>
        </w:rPr>
      </w:pPr>
      <w:r>
        <w:rPr>
          <w:rFonts w:hint="eastAsia" w:ascii="华文中宋" w:hAnsi="华文中宋" w:eastAsia="华文中宋" w:cs="华文中宋"/>
          <w:b/>
          <w:bCs/>
          <w:snapToGrid w:val="0"/>
          <w:kern w:val="0"/>
          <w:szCs w:val="21"/>
        </w:rPr>
        <w:t>二、有效性、完整性、响应程度内容审查及标准</w:t>
      </w:r>
    </w:p>
    <w:tbl>
      <w:tblPr>
        <w:tblStyle w:val="20"/>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550"/>
        <w:gridCol w:w="5050"/>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555" w:type="dxa"/>
            <w:noWrap w:val="0"/>
            <w:vAlign w:val="center"/>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rPr>
              <w:t>序号</w:t>
            </w:r>
          </w:p>
        </w:tc>
        <w:tc>
          <w:tcPr>
            <w:tcW w:w="2550" w:type="dxa"/>
            <w:noWrap w:val="0"/>
            <w:vAlign w:val="center"/>
          </w:tcPr>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rPr>
              <w:t>内容</w:t>
            </w:r>
          </w:p>
        </w:tc>
        <w:tc>
          <w:tcPr>
            <w:tcW w:w="5050" w:type="dxa"/>
            <w:noWrap w:val="0"/>
            <w:vAlign w:val="center"/>
          </w:tcPr>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rPr>
              <w:t>评审标准</w:t>
            </w:r>
          </w:p>
        </w:tc>
        <w:tc>
          <w:tcPr>
            <w:tcW w:w="566"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b/>
                <w:snapToGrid w:val="0"/>
                <w:kern w:val="0"/>
                <w:szCs w:val="21"/>
              </w:rPr>
            </w:pPr>
            <w:r>
              <w:rPr>
                <w:rFonts w:hint="eastAsia" w:ascii="华文中宋" w:hAnsi="华文中宋" w:eastAsia="华文中宋" w:cs="华文中宋"/>
                <w:b/>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exact"/>
        </w:trPr>
        <w:tc>
          <w:tcPr>
            <w:tcW w:w="555" w:type="dxa"/>
            <w:noWrap w:val="0"/>
            <w:vAlign w:val="center"/>
          </w:tcPr>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en-US" w:eastAsia="zh-CN"/>
              </w:rPr>
              <w:t>1</w:t>
            </w:r>
            <w:r>
              <w:rPr>
                <w:rFonts w:hint="eastAsia" w:ascii="华文中宋" w:hAnsi="华文中宋" w:eastAsia="华文中宋" w:cs="华文中宋"/>
                <w:snapToGrid w:val="0"/>
                <w:szCs w:val="21"/>
              </w:rPr>
              <w:t>1</w:t>
            </w:r>
          </w:p>
        </w:tc>
        <w:tc>
          <w:tcPr>
            <w:tcW w:w="2550" w:type="dxa"/>
            <w:noWrap w:val="0"/>
            <w:vAlign w:val="top"/>
          </w:tcPr>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lang w:val="zh-CN"/>
              </w:rPr>
            </w:pPr>
          </w:p>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lang w:val="zh-CN"/>
              </w:rPr>
            </w:pPr>
          </w:p>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szCs w:val="21"/>
              </w:rPr>
              <w:t>报价一览表</w:t>
            </w:r>
          </w:p>
        </w:tc>
        <w:tc>
          <w:tcPr>
            <w:tcW w:w="5050" w:type="dxa"/>
            <w:noWrap w:val="0"/>
            <w:vAlign w:val="top"/>
          </w:tcPr>
          <w:p>
            <w:pPr>
              <w:overflowPunct w:val="0"/>
              <w:topLinePunct/>
              <w:autoSpaceDN w:val="0"/>
              <w:adjustRightInd w:val="0"/>
              <w:snapToGrid w:val="0"/>
              <w:spacing w:line="276" w:lineRule="auto"/>
              <w:rPr>
                <w:rFonts w:hint="eastAsia" w:ascii="华文中宋" w:hAnsi="华文中宋" w:eastAsia="华文中宋" w:cs="华文中宋"/>
                <w:snapToGrid w:val="0"/>
                <w:szCs w:val="21"/>
                <w:lang w:val="zh-CN"/>
              </w:rPr>
            </w:pPr>
            <w:r>
              <w:rPr>
                <w:rFonts w:hint="eastAsia" w:ascii="华文中宋" w:hAnsi="华文中宋" w:eastAsia="华文中宋" w:cs="华文中宋"/>
                <w:snapToGrid w:val="0"/>
                <w:szCs w:val="21"/>
                <w:lang w:val="zh-CN"/>
              </w:rPr>
              <w:t>1、所有谈判报价均以人民币/元为计算单位。</w:t>
            </w:r>
          </w:p>
          <w:p>
            <w:pPr>
              <w:overflowPunct w:val="0"/>
              <w:topLinePunct/>
              <w:autoSpaceDN w:val="0"/>
              <w:adjustRightInd w:val="0"/>
              <w:snapToGrid w:val="0"/>
              <w:spacing w:line="276" w:lineRule="auto"/>
              <w:rPr>
                <w:rFonts w:hint="eastAsia" w:ascii="华文中宋" w:hAnsi="华文中宋" w:eastAsia="华文中宋" w:cs="华文中宋"/>
                <w:snapToGrid w:val="0"/>
                <w:szCs w:val="21"/>
                <w:lang w:val="zh-CN"/>
              </w:rPr>
            </w:pPr>
            <w:r>
              <w:rPr>
                <w:rFonts w:hint="eastAsia" w:ascii="华文中宋" w:hAnsi="华文中宋" w:eastAsia="华文中宋" w:cs="华文中宋"/>
                <w:snapToGrid w:val="0"/>
                <w:szCs w:val="21"/>
                <w:lang w:val="zh-CN"/>
              </w:rPr>
              <w:t>2、不接受可选择或可调整的报价。</w:t>
            </w:r>
          </w:p>
          <w:p>
            <w:pPr>
              <w:overflowPunct w:val="0"/>
              <w:topLinePunct/>
              <w:autoSpaceDN w:val="0"/>
              <w:adjustRightInd w:val="0"/>
              <w:snapToGrid w:val="0"/>
              <w:spacing w:line="276" w:lineRule="auto"/>
              <w:rPr>
                <w:rFonts w:hint="eastAsia" w:ascii="华文中宋" w:hAnsi="华文中宋" w:eastAsia="华文中宋" w:cs="华文中宋"/>
                <w:snapToGrid w:val="0"/>
                <w:szCs w:val="21"/>
                <w:lang w:val="zh-CN"/>
              </w:rPr>
            </w:pPr>
            <w:r>
              <w:rPr>
                <w:rFonts w:hint="eastAsia" w:ascii="华文中宋" w:hAnsi="华文中宋" w:eastAsia="华文中宋" w:cs="华文中宋"/>
                <w:snapToGrid w:val="0"/>
                <w:szCs w:val="21"/>
                <w:lang w:val="zh-CN"/>
              </w:rPr>
              <w:t>3、不接受超出本项目预算金额的报价。</w:t>
            </w:r>
          </w:p>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rPr>
              <w:t>4</w:t>
            </w:r>
            <w:r>
              <w:rPr>
                <w:rFonts w:hint="eastAsia" w:ascii="华文中宋" w:hAnsi="华文中宋" w:eastAsia="华文中宋" w:cs="华文中宋"/>
                <w:snapToGrid w:val="0"/>
                <w:szCs w:val="21"/>
                <w:lang w:val="zh-CN"/>
              </w:rPr>
              <w:t>、报价人法定代表人或授权代表电子签章或电子签名，并加盖报价人电子公章。</w:t>
            </w:r>
          </w:p>
        </w:tc>
        <w:tc>
          <w:tcPr>
            <w:tcW w:w="566"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555" w:type="dxa"/>
            <w:noWrap w:val="0"/>
            <w:vAlign w:val="center"/>
          </w:tcPr>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en-US" w:eastAsia="zh-CN"/>
              </w:rPr>
              <w:t>2</w:t>
            </w:r>
            <w:r>
              <w:rPr>
                <w:rFonts w:hint="eastAsia" w:ascii="华文中宋" w:hAnsi="华文中宋" w:eastAsia="华文中宋" w:cs="华文中宋"/>
                <w:snapToGrid w:val="0"/>
                <w:szCs w:val="21"/>
              </w:rPr>
              <w:t>2</w:t>
            </w:r>
          </w:p>
        </w:tc>
        <w:tc>
          <w:tcPr>
            <w:tcW w:w="2550" w:type="dxa"/>
            <w:noWrap w:val="0"/>
            <w:vAlign w:val="center"/>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项目管理机构</w:t>
            </w:r>
          </w:p>
        </w:tc>
        <w:tc>
          <w:tcPr>
            <w:tcW w:w="5050" w:type="dxa"/>
            <w:noWrap w:val="0"/>
            <w:vAlign w:val="top"/>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报价人法定代表人或授权代表电子签章或电子签名，并加盖报价人电子公章。</w:t>
            </w:r>
          </w:p>
        </w:tc>
        <w:tc>
          <w:tcPr>
            <w:tcW w:w="566"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555" w:type="dxa"/>
            <w:noWrap w:val="0"/>
            <w:vAlign w:val="center"/>
          </w:tcPr>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en-US" w:eastAsia="zh-CN"/>
              </w:rPr>
              <w:t>3</w:t>
            </w:r>
            <w:r>
              <w:rPr>
                <w:rFonts w:hint="eastAsia" w:ascii="华文中宋" w:hAnsi="华文中宋" w:eastAsia="华文中宋" w:cs="华文中宋"/>
                <w:snapToGrid w:val="0"/>
                <w:szCs w:val="21"/>
              </w:rPr>
              <w:t>3</w:t>
            </w:r>
          </w:p>
        </w:tc>
        <w:tc>
          <w:tcPr>
            <w:tcW w:w="2550" w:type="dxa"/>
            <w:noWrap w:val="0"/>
            <w:vAlign w:val="center"/>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已标价工程量清单</w:t>
            </w:r>
          </w:p>
        </w:tc>
        <w:tc>
          <w:tcPr>
            <w:tcW w:w="5050" w:type="dxa"/>
            <w:noWrap w:val="0"/>
            <w:vAlign w:val="top"/>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报价人法定代表人或授权代表电子签章或电子签名，并加盖报价人电子公章。</w:t>
            </w:r>
          </w:p>
        </w:tc>
        <w:tc>
          <w:tcPr>
            <w:tcW w:w="566"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555" w:type="dxa"/>
            <w:noWrap w:val="0"/>
            <w:vAlign w:val="center"/>
          </w:tcPr>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en-US" w:eastAsia="zh-CN"/>
              </w:rPr>
              <w:t>4</w:t>
            </w:r>
            <w:r>
              <w:rPr>
                <w:rFonts w:hint="eastAsia" w:ascii="华文中宋" w:hAnsi="华文中宋" w:eastAsia="华文中宋" w:cs="华文中宋"/>
                <w:snapToGrid w:val="0"/>
                <w:szCs w:val="21"/>
              </w:rPr>
              <w:t>4</w:t>
            </w:r>
          </w:p>
        </w:tc>
        <w:tc>
          <w:tcPr>
            <w:tcW w:w="2550" w:type="dxa"/>
            <w:noWrap w:val="0"/>
            <w:vAlign w:val="center"/>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施工组织设计</w:t>
            </w:r>
          </w:p>
        </w:tc>
        <w:tc>
          <w:tcPr>
            <w:tcW w:w="5050" w:type="dxa"/>
            <w:noWrap w:val="0"/>
            <w:vAlign w:val="top"/>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报价人法定代表人或授权代表电子签章或电子签名，并加盖报价人电子公章。</w:t>
            </w:r>
          </w:p>
        </w:tc>
        <w:tc>
          <w:tcPr>
            <w:tcW w:w="566"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555" w:type="dxa"/>
            <w:noWrap w:val="0"/>
            <w:vAlign w:val="center"/>
          </w:tcPr>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en-US" w:eastAsia="zh-CN"/>
              </w:rPr>
              <w:t>5</w:t>
            </w:r>
            <w:r>
              <w:rPr>
                <w:rFonts w:hint="eastAsia" w:ascii="华文中宋" w:hAnsi="华文中宋" w:eastAsia="华文中宋" w:cs="华文中宋"/>
                <w:snapToGrid w:val="0"/>
                <w:szCs w:val="21"/>
              </w:rPr>
              <w:t>5</w:t>
            </w:r>
          </w:p>
        </w:tc>
        <w:tc>
          <w:tcPr>
            <w:tcW w:w="2550" w:type="dxa"/>
            <w:noWrap w:val="0"/>
            <w:vAlign w:val="center"/>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报价人及项目经理资信</w:t>
            </w:r>
          </w:p>
        </w:tc>
        <w:tc>
          <w:tcPr>
            <w:tcW w:w="5050" w:type="dxa"/>
            <w:noWrap w:val="0"/>
            <w:vAlign w:val="top"/>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报价人法定代表人或授权代表电子签章或电子签名，并加盖报价人电子公章。</w:t>
            </w:r>
          </w:p>
        </w:tc>
        <w:tc>
          <w:tcPr>
            <w:tcW w:w="566"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555" w:type="dxa"/>
            <w:noWrap w:val="0"/>
            <w:vAlign w:val="center"/>
          </w:tcPr>
          <w:p>
            <w:pPr>
              <w:overflowPunct w:val="0"/>
              <w:topLinePunct/>
              <w:autoSpaceDN w:val="0"/>
              <w:adjustRightInd w:val="0"/>
              <w:snapToGrid w:val="0"/>
              <w:spacing w:line="276" w:lineRule="auto"/>
              <w:ind w:firstLine="440" w:firstLineChars="200"/>
              <w:rPr>
                <w:rFonts w:hint="eastAsia" w:ascii="华文中宋" w:hAnsi="华文中宋" w:eastAsia="华文中宋" w:cs="华文中宋"/>
                <w:snapToGrid w:val="0"/>
                <w:szCs w:val="21"/>
                <w:lang w:eastAsia="zh-CN"/>
              </w:rPr>
            </w:pPr>
            <w:r>
              <w:rPr>
                <w:rFonts w:hint="eastAsia" w:ascii="华文中宋" w:hAnsi="华文中宋" w:eastAsia="华文中宋" w:cs="华文中宋"/>
                <w:snapToGrid w:val="0"/>
                <w:szCs w:val="21"/>
                <w:lang w:val="en-US" w:eastAsia="zh-CN"/>
              </w:rPr>
              <w:t>66</w:t>
            </w:r>
          </w:p>
        </w:tc>
        <w:tc>
          <w:tcPr>
            <w:tcW w:w="2550" w:type="dxa"/>
            <w:noWrap w:val="0"/>
            <w:vAlign w:val="center"/>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谈判文件要求或报价人认为需要提供的其他商务技术材料</w:t>
            </w:r>
          </w:p>
        </w:tc>
        <w:tc>
          <w:tcPr>
            <w:tcW w:w="5050" w:type="dxa"/>
            <w:noWrap w:val="0"/>
            <w:vAlign w:val="top"/>
          </w:tcPr>
          <w:p>
            <w:pPr>
              <w:overflowPunct w:val="0"/>
              <w:topLinePunct/>
              <w:autoSpaceDN w:val="0"/>
              <w:adjustRightInd w:val="0"/>
              <w:snapToGrid w:val="0"/>
              <w:spacing w:line="276" w:lineRule="auto"/>
              <w:rPr>
                <w:rFonts w:hint="eastAsia" w:ascii="华文中宋" w:hAnsi="华文中宋" w:eastAsia="华文中宋" w:cs="华文中宋"/>
                <w:snapToGrid w:val="0"/>
                <w:szCs w:val="21"/>
              </w:rPr>
            </w:pPr>
            <w:r>
              <w:rPr>
                <w:rFonts w:hint="eastAsia" w:ascii="华文中宋" w:hAnsi="华文中宋" w:eastAsia="华文中宋" w:cs="华文中宋"/>
                <w:snapToGrid w:val="0"/>
                <w:szCs w:val="21"/>
                <w:lang w:val="zh-CN"/>
              </w:rPr>
              <w:t>报价人法定代表人或授权代表电子签章或电子签名，并加盖报价人电子公章。</w:t>
            </w:r>
          </w:p>
        </w:tc>
        <w:tc>
          <w:tcPr>
            <w:tcW w:w="566" w:type="dxa"/>
            <w:noWrap w:val="0"/>
            <w:vAlign w:val="center"/>
          </w:tcPr>
          <w:p>
            <w:pPr>
              <w:overflowPunct w:val="0"/>
              <w:topLinePunct/>
              <w:autoSpaceDN w:val="0"/>
              <w:adjustRightInd w:val="0"/>
              <w:snapToGrid w:val="0"/>
              <w:spacing w:line="360" w:lineRule="auto"/>
              <w:jc w:val="center"/>
              <w:rPr>
                <w:rFonts w:ascii="华文中宋" w:hAnsi="华文中宋" w:eastAsia="华文中宋" w:cs="华文中宋"/>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exact"/>
        </w:trPr>
        <w:tc>
          <w:tcPr>
            <w:tcW w:w="8721" w:type="dxa"/>
            <w:gridSpan w:val="4"/>
            <w:noWrap w:val="0"/>
            <w:vAlign w:val="center"/>
          </w:tcPr>
          <w:p>
            <w:pPr>
              <w:overflowPunct w:val="0"/>
              <w:topLinePunct/>
              <w:autoSpaceDN w:val="0"/>
              <w:adjustRightInd w:val="0"/>
              <w:snapToGrid w:val="0"/>
              <w:spacing w:line="360" w:lineRule="auto"/>
              <w:ind w:firstLine="440" w:firstLineChars="200"/>
              <w:rPr>
                <w:rFonts w:ascii="华文中宋" w:hAnsi="华文中宋" w:eastAsia="华文中宋" w:cs="华文中宋"/>
                <w:snapToGrid w:val="0"/>
                <w:kern w:val="0"/>
                <w:szCs w:val="21"/>
              </w:rPr>
            </w:pPr>
            <w:r>
              <w:rPr>
                <w:rFonts w:ascii="华文中宋" w:hAnsi="华文中宋" w:eastAsia="华文中宋" w:cs="华文中宋"/>
                <w:snapToGrid w:val="0"/>
                <w:kern w:val="0"/>
                <w:szCs w:val="21"/>
              </w:rPr>
              <w:t>1</w:t>
            </w:r>
            <w:r>
              <w:rPr>
                <w:rFonts w:hint="eastAsia" w:ascii="华文中宋" w:hAnsi="华文中宋" w:eastAsia="华文中宋" w:cs="华文中宋"/>
                <w:snapToGrid w:val="0"/>
                <w:kern w:val="0"/>
                <w:szCs w:val="21"/>
              </w:rPr>
              <w:t>、审查内容若有一项未提供或提供的内容不符合规定，将导致其不具备谈判资格，且不允许在开标后补正。</w:t>
            </w:r>
          </w:p>
          <w:p>
            <w:pPr>
              <w:overflowPunct w:val="0"/>
              <w:topLinePunct/>
              <w:autoSpaceDN w:val="0"/>
              <w:adjustRightInd w:val="0"/>
              <w:snapToGrid w:val="0"/>
              <w:spacing w:line="360" w:lineRule="auto"/>
              <w:ind w:firstLine="440" w:firstLineChars="200"/>
              <w:rPr>
                <w:rFonts w:ascii="华文中宋" w:hAnsi="华文中宋" w:eastAsia="华文中宋" w:cs="华文中宋"/>
                <w:snapToGrid w:val="0"/>
                <w:kern w:val="0"/>
                <w:szCs w:val="21"/>
              </w:rPr>
            </w:pPr>
            <w:r>
              <w:rPr>
                <w:rFonts w:ascii="华文中宋" w:hAnsi="华文中宋" w:eastAsia="华文中宋" w:cs="华文中宋"/>
                <w:snapToGrid w:val="0"/>
                <w:kern w:val="0"/>
                <w:szCs w:val="21"/>
              </w:rPr>
              <w:t>2</w:t>
            </w:r>
            <w:r>
              <w:rPr>
                <w:rFonts w:hint="eastAsia" w:ascii="华文中宋" w:hAnsi="华文中宋" w:eastAsia="华文中宋" w:cs="华文中宋"/>
                <w:snapToGrid w:val="0"/>
                <w:kern w:val="0"/>
                <w:szCs w:val="21"/>
              </w:rPr>
              <w:t>、上述表中所列内容如与本项目所属行业的相关规定有不符之处，以行业相关规定为准。</w:t>
            </w:r>
          </w:p>
        </w:tc>
      </w:tr>
    </w:tbl>
    <w:p>
      <w:pPr>
        <w:pStyle w:val="31"/>
        <w:snapToGrid w:val="0"/>
        <w:spacing w:line="480" w:lineRule="exact"/>
        <w:ind w:firstLine="440" w:firstLineChars="200"/>
        <w:rPr>
          <w:rFonts w:ascii="华文中宋" w:hAnsi="华文中宋" w:eastAsia="华文中宋"/>
          <w:b/>
        </w:rPr>
      </w:pPr>
      <w:r>
        <w:rPr>
          <w:rFonts w:hint="eastAsia" w:ascii="华文中宋" w:hAnsi="华文中宋" w:eastAsia="华文中宋" w:cs="华文中宋"/>
          <w:b/>
          <w:bCs/>
          <w:snapToGrid w:val="0"/>
        </w:rPr>
        <w:t>三</w:t>
      </w:r>
      <w:r>
        <w:rPr>
          <w:rFonts w:ascii="华文中宋" w:hAnsi="华文中宋" w:eastAsia="华文中宋" w:cs="华文中宋"/>
          <w:b/>
          <w:bCs/>
          <w:snapToGrid w:val="0"/>
        </w:rPr>
        <w:t>、</w:t>
      </w:r>
      <w:r>
        <w:rPr>
          <w:rFonts w:hint="eastAsia" w:ascii="华文中宋" w:hAnsi="华文中宋" w:eastAsia="华文中宋"/>
          <w:b/>
        </w:rPr>
        <w:t>落实政府采购政策性要求的评审内容及标准</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1、中小企业参加本项目的要求：</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（1）中小企业参加政府采购活动，</w:t>
      </w:r>
      <w:r>
        <w:rPr>
          <w:rFonts w:hint="eastAsia" w:ascii="华文中宋" w:hAnsi="华文中宋" w:eastAsia="华文中宋"/>
          <w:lang w:eastAsia="zh-CN"/>
        </w:rPr>
        <w:t>依据《山西省财政厅关于进一步加大政府采购支持中小企业力度助力扎实稳住经济的通知》（晋财购[2022]6号），</w:t>
      </w:r>
      <w:r>
        <w:rPr>
          <w:rFonts w:hint="eastAsia" w:ascii="华文中宋" w:hAnsi="华文中宋" w:eastAsia="华文中宋"/>
        </w:rPr>
        <w:t>应当出具《政府采购促进中小企业发展管理办法》（财库〔2020〕46号）规定的《中小企业声明函》（格式见第七章），否则不得享受相关中小企业扶持政策。</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 xml:space="preserve">（2）在货物采购项目中，货物由中小企业制造，即货物由中小企业生产且使用该中小企业商号或者注册商标。在服务采购项目中，服务由中小企业承接，即提供服务的人员为中小企业依照《中华人民共和国劳动合同法》订立劳动合同的从业人员。在工程采购项目中，工程由中小企业承建，即工程施工单位为中小企业。对符合本办法规定的小微企业报价给予 </w:t>
      </w:r>
      <w:r>
        <w:rPr>
          <w:rFonts w:hint="eastAsia" w:ascii="华文中宋" w:hAnsi="华文中宋" w:eastAsia="华文中宋"/>
          <w:lang w:eastAsia="zh-CN"/>
        </w:rPr>
        <w:t>15</w:t>
      </w:r>
      <w:r>
        <w:rPr>
          <w:rFonts w:hint="eastAsia" w:ascii="华文中宋" w:hAnsi="华文中宋" w:eastAsia="华文中宋"/>
        </w:rPr>
        <w:t>%（工程项目为3%）的扣除，用扣除后的价格参加评审。</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（3）在货物采购项目中，供应商提供的货物既有中小企业制造货物，也有大型企业制造货物的，不享受《政府采购促进中小企业发展管理办法》规定的中小企业扶持政策。</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 xml:space="preserve">（4）联合体价格折扣：本项目若允许联合体参加，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w:t>
      </w:r>
      <w:r>
        <w:rPr>
          <w:rFonts w:hint="eastAsia" w:ascii="华文中宋" w:hAnsi="华文中宋" w:eastAsia="华文中宋"/>
          <w:lang w:eastAsia="zh-CN"/>
        </w:rPr>
        <w:t>5</w:t>
      </w:r>
      <w:r>
        <w:rPr>
          <w:rFonts w:hint="eastAsia" w:ascii="华文中宋" w:hAnsi="华文中宋" w:eastAsia="华文中宋"/>
        </w:rPr>
        <w:t>%（工程项目为1%）的扣除，用扣除后的价格参加评审。</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2、残疾人福利性单位参加本项目的要求：</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（1）须根据财库〔2017〕141号《关于促进残疾人就业政府采购政策的通知》的要求，如实填写残疾人福利性单位声明函（格式见第</w:t>
      </w:r>
      <w:r>
        <w:rPr>
          <w:rFonts w:hint="eastAsia" w:ascii="华文中宋" w:hAnsi="华文中宋" w:eastAsia="华文中宋"/>
          <w:lang w:eastAsia="zh-CN"/>
        </w:rPr>
        <w:t>八</w:t>
      </w:r>
      <w:r>
        <w:rPr>
          <w:rFonts w:hint="eastAsia" w:ascii="华文中宋" w:hAnsi="华文中宋" w:eastAsia="华文中宋"/>
        </w:rPr>
        <w:t>章），残疾人福利性单位参加本项目时，享受</w:t>
      </w:r>
      <w:r>
        <w:rPr>
          <w:rFonts w:hint="eastAsia" w:ascii="华文中宋" w:hAnsi="华文中宋" w:eastAsia="华文中宋"/>
          <w:lang w:eastAsia="zh-CN"/>
        </w:rPr>
        <w:t>15</w:t>
      </w:r>
      <w:r>
        <w:rPr>
          <w:rFonts w:hint="eastAsia" w:ascii="华文中宋" w:hAnsi="华文中宋" w:eastAsia="华文中宋"/>
        </w:rPr>
        <w:t>%</w:t>
      </w:r>
      <w:r>
        <w:rPr>
          <w:rFonts w:hint="eastAsia" w:ascii="宋体" w:hAnsi="宋体"/>
          <w:kern w:val="0"/>
          <w:szCs w:val="21"/>
        </w:rPr>
        <w:t>（工程项目为3%）</w:t>
      </w:r>
      <w:r>
        <w:rPr>
          <w:rFonts w:hint="eastAsia" w:ascii="华文中宋" w:hAnsi="华文中宋" w:eastAsia="华文中宋"/>
        </w:rPr>
        <w:t>的价格折扣，用扣除后的价格参与评审。</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（2）享受政府采购支持政策的残疾人福利性单位应当同时满足以下条件：</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　A.安置的残疾人占本单位在职职工人数的比例不低于25%（含25%），并且安置的残疾人人数不少于10人（含10人）；</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　B.依法与安置的每位残疾人签订了一年以上（含一年）的劳动合同或服务协议；</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C.为安置的每位残疾人按月足额缴纳了基本养老保险、基本医疗保险、失业保险、工伤保险和生育保险等社会保险费；</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　D.通过银行等金融机构向安置的每位残疾人，按月支付了不低于单位所在区县适用的经省级人民政府批准的月最低工资标准的工资；</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　E．提供本单位制造的货物、承担的工程或者服务（以下简称产品），或者提供其他残疾人福利性单位制造的货物（不包括使用非残疾人福利性单位注册商标的货物）。</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（3）供应商提供的《残疾人福利性单位声明函》与事实不符的，依照《政府采购法》第七十七条第一款的规定追究法律责任。</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4）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3、监狱企业参加本项目的要求：</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（1）监狱企业参加视同小微企业，需提供由省级以上监狱管理局或戒毒管理局出具的属于监狱企业的证明文件。</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（2）监狱企业只有提供本企业制造的货物或服务，或者提供其他小、微企业制造的货物，享受投报货物的价格折扣。</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（3）监狱企业与中型企业组成联合体参加的，或者向监狱企业分包，且联合体协议或分包意向协议约定监狱企业的协议金额占到合同金额30%以上的，享受投报标的</w:t>
      </w:r>
      <w:r>
        <w:rPr>
          <w:rFonts w:hint="eastAsia" w:ascii="华文中宋" w:hAnsi="华文中宋" w:eastAsia="华文中宋"/>
          <w:lang w:eastAsia="zh-CN"/>
        </w:rPr>
        <w:t>5</w:t>
      </w:r>
      <w:r>
        <w:rPr>
          <w:rFonts w:hint="eastAsia" w:ascii="华文中宋" w:hAnsi="华文中宋" w:eastAsia="华文中宋"/>
        </w:rPr>
        <w:t>%的价格扣除，用扣除后的价格参与评审。</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4、本项目涉及政府强制采购产品的要求：</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1）本文件列出政府强制采购产品的，供应商必须投报“节能产品政府采购品目清单”范围内的产品，需将政府强制采购产品如实填写到《政府强制采购产品明细表》（格式见第七章），并提供处于有效期之内的节能产品认证证书扫描件。</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（2）本文件未列出政府强制采购产品的，供应商可投报“节能产品政府采购品目清单、环境标志产品政府采购品目清单”中非政府强制采购产品或其范围以外的产品。</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3）供应商投报“节能产品政府采购品目清单、环境标志产品政府采购品目清单”中非政府强制采购产品的，供应商需将非政府强制采购产品如实填写到《非政府强制采购产品明细表》（格式见第七章），并提供处于有效期之内的节能产品、环境标志产品认证证书扫描件。</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5、本项目涉及正版软件的要求：</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供应商需承诺所投报的计算机预装正版操作系统软件，硬件产品内的预装软件为正版软件。</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6、本项目涉及信息安全产品的要求：</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投报标的物如属于财政部会同有关部门制定下发的《信息安全产品强制性认证目录》内的产品，需提供有效认证证书扫描件。否则将导致响应无效。</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7、本项目涉及创新产品、创新服务的要求：</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（1）供应商投报产品或服务属于《山西省创新产品和服务推荐清单》中创新产品或创新服务的，在评审时，享受投报产品6%的价格折扣，以折扣后的价格参与评审。</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（2）供应商投报创新产品或创新服务的，应在响应文件中填写《创新产品或创新服务明细表》（格式见第七章），并提供《山西省创新产品和服务推荐清单》。</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（3）创新产品或创新服务的价格折扣政策可与其他政府采购政策叠加。</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8、本项目涉及进口产品的要求：</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（1）本项目采购标的物未特别注明“进口产品”（通过中国海关报关验放进入中国境内且产自关境外的产品）字样的，均必须采购国产产品，否则响应无效；</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2）本项目采购标的物特别注明“进口产品”字样的，如无能够满足采购需求的国产产品，在综合得分相同前提下优先采购向我国企业转让技术、与我国企业签订消化吸收再创新方案的供应商的进口产品。如果有能够满足采购需求的国产产品参与，应当按照公平竞争的原则进行评审。</w:t>
      </w:r>
    </w:p>
    <w:p>
      <w:pPr>
        <w:pStyle w:val="31"/>
        <w:snapToGrid w:val="0"/>
        <w:spacing w:line="480" w:lineRule="exact"/>
        <w:ind w:firstLine="440" w:firstLineChars="200"/>
        <w:rPr>
          <w:rFonts w:ascii="华文中宋" w:hAnsi="华文中宋" w:eastAsia="华文中宋"/>
          <w:b/>
        </w:rPr>
      </w:pPr>
      <w:r>
        <w:rPr>
          <w:rFonts w:hint="eastAsia" w:ascii="华文中宋" w:hAnsi="华文中宋" w:eastAsia="华文中宋" w:cs="华文中宋"/>
          <w:b/>
          <w:bCs/>
          <w:snapToGrid w:val="0"/>
        </w:rPr>
        <w:t>四、</w:t>
      </w:r>
      <w:r>
        <w:rPr>
          <w:rFonts w:hint="eastAsia" w:ascii="华文中宋" w:hAnsi="华文中宋" w:eastAsia="华文中宋"/>
          <w:b/>
        </w:rPr>
        <w:t>无效响应的情形</w:t>
      </w:r>
    </w:p>
    <w:p>
      <w:pPr>
        <w:pStyle w:val="31"/>
        <w:snapToGrid w:val="0"/>
        <w:spacing w:line="480" w:lineRule="exact"/>
        <w:ind w:firstLine="440" w:firstLineChars="200"/>
        <w:rPr>
          <w:rFonts w:ascii="华文中宋" w:hAnsi="华文中宋" w:eastAsia="华文中宋"/>
          <w:b/>
        </w:rPr>
      </w:pPr>
      <w:r>
        <w:rPr>
          <w:rFonts w:hint="eastAsia" w:ascii="华文中宋" w:hAnsi="华文中宋" w:eastAsia="华文中宋"/>
        </w:rPr>
        <w:t>未通过资格性、符合性审查的响应文件为无效响应。</w:t>
      </w:r>
    </w:p>
    <w:p>
      <w:pPr>
        <w:spacing w:line="480" w:lineRule="exact"/>
        <w:ind w:firstLine="440" w:firstLineChars="200"/>
        <w:rPr>
          <w:rFonts w:ascii="华文中宋" w:hAnsi="华文中宋" w:eastAsia="华文中宋"/>
          <w:b/>
          <w:szCs w:val="21"/>
        </w:rPr>
      </w:pPr>
      <w:r>
        <w:rPr>
          <w:rFonts w:hint="eastAsia" w:ascii="华文中宋" w:hAnsi="华文中宋" w:eastAsia="华文中宋" w:cs="华文中宋"/>
          <w:b/>
          <w:bCs/>
          <w:snapToGrid w:val="0"/>
          <w:kern w:val="0"/>
          <w:szCs w:val="21"/>
        </w:rPr>
        <w:t>五</w:t>
      </w:r>
      <w:r>
        <w:rPr>
          <w:rFonts w:ascii="华文中宋" w:hAnsi="华文中宋" w:eastAsia="华文中宋" w:cs="华文中宋"/>
          <w:b/>
          <w:bCs/>
          <w:snapToGrid w:val="0"/>
          <w:kern w:val="0"/>
          <w:szCs w:val="21"/>
        </w:rPr>
        <w:t>、</w:t>
      </w:r>
      <w:r>
        <w:rPr>
          <w:rFonts w:hint="eastAsia" w:ascii="华文中宋" w:hAnsi="华文中宋" w:eastAsia="华文中宋"/>
          <w:b/>
          <w:szCs w:val="21"/>
        </w:rPr>
        <w:t>成交标准</w:t>
      </w:r>
    </w:p>
    <w:p>
      <w:pPr>
        <w:overflowPunct w:val="0"/>
        <w:topLinePunct/>
        <w:autoSpaceDN w:val="0"/>
        <w:adjustRightInd w:val="0"/>
        <w:snapToGrid w:val="0"/>
        <w:spacing w:line="360" w:lineRule="auto"/>
        <w:ind w:firstLine="440" w:firstLineChars="200"/>
        <w:rPr>
          <w:rFonts w:ascii="华文中宋" w:hAnsi="华文中宋" w:eastAsia="华文中宋" w:cs="华文中宋"/>
          <w:b/>
          <w:bCs/>
          <w:snapToGrid w:val="0"/>
          <w:kern w:val="0"/>
          <w:szCs w:val="21"/>
        </w:rPr>
      </w:pPr>
      <w:r>
        <w:rPr>
          <w:rFonts w:hint="eastAsia" w:ascii="华文中宋" w:hAnsi="华文中宋" w:eastAsia="华文中宋"/>
          <w:szCs w:val="21"/>
        </w:rPr>
        <w:t>质量和服务均能满足谈判文件实质性响应要求的报价人中，最终报价最低的报价人为成交候选人</w:t>
      </w:r>
      <w:r>
        <w:rPr>
          <w:rFonts w:hint="eastAsia" w:ascii="华文中宋" w:hAnsi="华文中宋" w:eastAsia="华文中宋"/>
        </w:rPr>
        <w:t>。</w:t>
      </w:r>
    </w:p>
    <w:p>
      <w:bookmarkStart w:id="94" w:name="_Toc40954053"/>
      <w:bookmarkStart w:id="95" w:name="_Toc40877995"/>
      <w:bookmarkStart w:id="96" w:name="_Toc44690611"/>
    </w:p>
    <w:p/>
    <w:p/>
    <w:p/>
    <w:p/>
    <w:p>
      <w:pPr>
        <w:rPr>
          <w:rFonts w:hint="eastAsia" w:ascii="华文中宋" w:hAnsi="华文中宋" w:eastAsia="华文中宋"/>
          <w:sz w:val="32"/>
          <w:szCs w:val="32"/>
        </w:rPr>
      </w:pPr>
      <w:bookmarkStart w:id="97" w:name="_Toc57973993"/>
      <w:r>
        <w:rPr>
          <w:rFonts w:hint="eastAsia" w:ascii="华文中宋" w:hAnsi="华文中宋" w:eastAsia="华文中宋"/>
          <w:sz w:val="32"/>
          <w:szCs w:val="32"/>
        </w:rPr>
        <w:br w:type="page"/>
      </w:r>
    </w:p>
    <w:p>
      <w:pPr>
        <w:pStyle w:val="4"/>
        <w:jc w:val="center"/>
        <w:rPr>
          <w:rFonts w:ascii="华文中宋" w:hAnsi="华文中宋" w:eastAsia="华文中宋"/>
          <w:sz w:val="32"/>
          <w:szCs w:val="32"/>
        </w:rPr>
      </w:pPr>
      <w:r>
        <w:rPr>
          <w:rFonts w:hint="eastAsia" w:ascii="华文中宋" w:hAnsi="华文中宋" w:eastAsia="华文中宋"/>
          <w:sz w:val="32"/>
          <w:szCs w:val="32"/>
        </w:rPr>
        <w:t>第五部分</w:t>
      </w:r>
      <w:r>
        <w:rPr>
          <w:rFonts w:ascii="华文中宋" w:hAnsi="华文中宋" w:eastAsia="华文中宋"/>
          <w:sz w:val="32"/>
          <w:szCs w:val="32"/>
        </w:rPr>
        <w:t xml:space="preserve">  </w:t>
      </w:r>
      <w:r>
        <w:rPr>
          <w:rFonts w:hint="eastAsia" w:ascii="华文中宋" w:hAnsi="华文中宋" w:eastAsia="华文中宋"/>
          <w:sz w:val="32"/>
          <w:szCs w:val="32"/>
        </w:rPr>
        <w:t>技术标准和要求</w:t>
      </w:r>
      <w:bookmarkEnd w:id="94"/>
      <w:bookmarkEnd w:id="95"/>
      <w:bookmarkEnd w:id="96"/>
      <w:bookmarkEnd w:id="97"/>
    </w:p>
    <w:p>
      <w:pPr>
        <w:pStyle w:val="31"/>
        <w:snapToGrid w:val="0"/>
        <w:spacing w:line="480" w:lineRule="atLeast"/>
        <w:textAlignment w:val="auto"/>
        <w:rPr>
          <w:rFonts w:ascii="华文中宋" w:hAnsi="华文中宋" w:eastAsia="华文中宋"/>
          <w:b/>
        </w:rPr>
      </w:pPr>
      <w:r>
        <w:rPr>
          <w:rFonts w:hint="eastAsia" w:ascii="华文中宋" w:hAnsi="华文中宋" w:eastAsia="华文中宋"/>
          <w:b/>
        </w:rPr>
        <w:t>一、项目概况</w:t>
      </w:r>
    </w:p>
    <w:p>
      <w:pPr>
        <w:pStyle w:val="31"/>
        <w:snapToGrid w:val="0"/>
        <w:spacing w:line="480" w:lineRule="atLeast"/>
        <w:ind w:firstLine="440" w:firstLineChars="200"/>
        <w:rPr>
          <w:rFonts w:hint="eastAsia" w:ascii="华文中宋" w:hAnsi="华文中宋" w:eastAsia="华文中宋"/>
          <w:color w:val="FF0000"/>
          <w:lang w:eastAsia="zh-CN"/>
        </w:rPr>
      </w:pPr>
      <w:r>
        <w:rPr>
          <w:rFonts w:hint="eastAsia" w:ascii="华文中宋" w:hAnsi="华文中宋" w:eastAsia="华文中宋"/>
          <w:color w:val="FF0000"/>
          <w:lang w:eastAsia="zh-CN"/>
        </w:rPr>
        <w:t>东庄观音堂位于石城镇东庄村，为县级文物保护单位，本次维修内容为正殿，质量要求合格，需达到长久保存目的。工程要求施工单位为贰级以上资质，施工过程中文物安全、施工人员安全均由施工单位负责。</w:t>
      </w:r>
    </w:p>
    <w:p>
      <w:pPr>
        <w:pStyle w:val="31"/>
        <w:snapToGrid w:val="0"/>
        <w:spacing w:line="480" w:lineRule="atLeast"/>
        <w:textAlignment w:val="auto"/>
        <w:rPr>
          <w:rFonts w:ascii="华文中宋" w:hAnsi="华文中宋" w:eastAsia="华文中宋"/>
          <w:b/>
        </w:rPr>
      </w:pPr>
      <w:r>
        <w:rPr>
          <w:rFonts w:hint="eastAsia" w:ascii="华文中宋" w:hAnsi="华文中宋" w:eastAsia="华文中宋"/>
          <w:b/>
        </w:rPr>
        <w:t>二、商务要求</w:t>
      </w:r>
    </w:p>
    <w:tbl>
      <w:tblPr>
        <w:tblStyle w:val="20"/>
        <w:tblW w:w="0" w:type="auto"/>
        <w:tblInd w:w="0" w:type="dxa"/>
        <w:tblLayout w:type="fixed"/>
        <w:tblCellMar>
          <w:top w:w="0" w:type="dxa"/>
          <w:left w:w="108" w:type="dxa"/>
          <w:bottom w:w="0" w:type="dxa"/>
          <w:right w:w="108" w:type="dxa"/>
        </w:tblCellMar>
      </w:tblPr>
      <w:tblGrid>
        <w:gridCol w:w="8897"/>
      </w:tblGrid>
      <w:tr>
        <w:tblPrEx>
          <w:tblCellMar>
            <w:top w:w="0" w:type="dxa"/>
            <w:left w:w="108" w:type="dxa"/>
            <w:bottom w:w="0" w:type="dxa"/>
            <w:right w:w="108" w:type="dxa"/>
          </w:tblCellMar>
        </w:tblPrEx>
        <w:tc>
          <w:tcPr>
            <w:tcW w:w="8897" w:type="dxa"/>
            <w:noWrap w:val="0"/>
            <w:vAlign w:val="top"/>
          </w:tcPr>
          <w:p>
            <w:pPr>
              <w:ind w:firstLine="440" w:firstLineChars="200"/>
              <w:rPr>
                <w:rFonts w:hint="eastAsia" w:ascii="华文中宋" w:hAnsi="华文中宋" w:eastAsia="华文中宋" w:cs="华文中宋"/>
                <w:lang w:val="en-US" w:eastAsia="zh-CN"/>
              </w:rPr>
            </w:pPr>
            <w:r>
              <w:rPr>
                <w:rFonts w:hint="eastAsia" w:ascii="华文中宋" w:hAnsi="华文中宋" w:eastAsia="华文中宋" w:cs="华文中宋"/>
              </w:rPr>
              <w:t>1、施工完成交付时间：</w:t>
            </w:r>
            <w:r>
              <w:rPr>
                <w:rFonts w:hint="eastAsia" w:ascii="华文中宋" w:hAnsi="华文中宋" w:eastAsia="华文中宋" w:cs="华文中宋"/>
                <w:lang w:val="en-US" w:eastAsia="zh-CN"/>
              </w:rPr>
              <w:t xml:space="preserve">合同签订后40个日历内交工   </w:t>
            </w:r>
          </w:p>
          <w:p>
            <w:pPr>
              <w:ind w:firstLine="440" w:firstLineChars="200"/>
              <w:rPr>
                <w:rFonts w:hint="default" w:ascii="华文中宋" w:hAnsi="华文中宋" w:eastAsia="华文中宋" w:cs="华文中宋"/>
                <w:lang w:val="en-US" w:eastAsia="zh-CN"/>
              </w:rPr>
            </w:pPr>
            <w:r>
              <w:rPr>
                <w:rFonts w:hint="eastAsia" w:ascii="华文中宋" w:hAnsi="华文中宋" w:eastAsia="华文中宋" w:cs="华文中宋"/>
              </w:rPr>
              <w:t>2、施工地点：</w:t>
            </w:r>
            <w:r>
              <w:rPr>
                <w:rFonts w:hint="eastAsia" w:ascii="华文中宋" w:hAnsi="华文中宋" w:eastAsia="华文中宋" w:cs="华文中宋"/>
                <w:lang w:val="en-US" w:eastAsia="zh-CN"/>
              </w:rPr>
              <w:t>平顺县</w:t>
            </w:r>
            <w:r>
              <w:rPr>
                <w:rFonts w:hint="eastAsia" w:ascii="华文中宋" w:hAnsi="华文中宋" w:eastAsia="华文中宋" w:cs="华文中宋"/>
                <w:lang w:eastAsia="zh-CN"/>
              </w:rPr>
              <w:t>石城镇东庄村</w:t>
            </w:r>
          </w:p>
          <w:p>
            <w:pPr>
              <w:ind w:firstLine="440" w:firstLineChars="200"/>
              <w:rPr>
                <w:rFonts w:hint="eastAsia" w:ascii="华文中宋" w:hAnsi="华文中宋" w:eastAsia="华文中宋" w:cs="华文中宋"/>
                <w:lang w:val="en-US" w:eastAsia="zh-CN"/>
              </w:rPr>
            </w:pPr>
            <w:r>
              <w:rPr>
                <w:rFonts w:hint="eastAsia" w:ascii="华文中宋" w:hAnsi="华文中宋" w:eastAsia="华文中宋" w:cs="华文中宋"/>
              </w:rPr>
              <w:t>3、</w:t>
            </w:r>
            <w:r>
              <w:rPr>
                <w:rFonts w:hint="eastAsia" w:ascii="华文中宋" w:hAnsi="华文中宋" w:eastAsia="华文中宋" w:cs="华文中宋"/>
                <w:lang w:val="en-US" w:eastAsia="zh-CN"/>
              </w:rPr>
              <w:t>最高限价：44.398933万元</w:t>
            </w:r>
          </w:p>
          <w:p>
            <w:pPr>
              <w:ind w:firstLine="440" w:firstLineChars="200"/>
              <w:rPr>
                <w:rFonts w:hint="eastAsia" w:ascii="华文中宋" w:hAnsi="华文中宋" w:eastAsia="华文中宋" w:cs="华文中宋"/>
              </w:rPr>
            </w:pPr>
            <w:r>
              <w:rPr>
                <w:rFonts w:hint="eastAsia" w:ascii="华文中宋" w:hAnsi="华文中宋" w:eastAsia="华文中宋" w:cs="华文中宋"/>
                <w:lang w:val="en-US" w:eastAsia="zh-CN"/>
              </w:rPr>
              <w:t>4、</w:t>
            </w:r>
            <w:r>
              <w:rPr>
                <w:rFonts w:hint="eastAsia" w:ascii="华文中宋" w:hAnsi="华文中宋" w:eastAsia="华文中宋" w:cs="华文中宋"/>
              </w:rPr>
              <w:t>付款方式：合同款支付按照双方签订的《建设项目工程总承包合同（示范文本）》（GF-2020-0216）执行。</w:t>
            </w:r>
          </w:p>
          <w:p>
            <w:pPr>
              <w:ind w:firstLine="440" w:firstLineChars="200"/>
              <w:rPr>
                <w:rFonts w:hint="eastAsia" w:ascii="华文中宋" w:hAnsi="华文中宋" w:eastAsia="华文中宋" w:cs="华文中宋"/>
                <w:lang w:eastAsia="zh-CN"/>
              </w:rPr>
            </w:pPr>
            <w:r>
              <w:rPr>
                <w:rFonts w:hint="eastAsia" w:ascii="华文中宋" w:hAnsi="华文中宋" w:eastAsia="华文中宋" w:cs="华文中宋"/>
                <w:lang w:val="en-US" w:eastAsia="zh-CN"/>
              </w:rPr>
              <w:t>5、</w:t>
            </w:r>
            <w:r>
              <w:rPr>
                <w:rFonts w:hint="eastAsia" w:ascii="华文中宋" w:hAnsi="华文中宋" w:eastAsia="华文中宋" w:cs="华文中宋"/>
                <w:lang w:eastAsia="zh-CN"/>
              </w:rPr>
              <w:t>承包范围：工程量清单内全部内容。</w:t>
            </w:r>
          </w:p>
          <w:p>
            <w:pPr>
              <w:ind w:firstLine="440" w:firstLineChars="200"/>
              <w:rPr>
                <w:rFonts w:hint="eastAsia" w:ascii="华文中宋" w:hAnsi="华文中宋" w:eastAsia="华文中宋" w:cs="华文中宋"/>
                <w:lang w:eastAsia="zh-CN"/>
              </w:rPr>
            </w:pPr>
            <w:r>
              <w:rPr>
                <w:rFonts w:hint="eastAsia" w:ascii="华文中宋" w:hAnsi="华文中宋" w:eastAsia="华文中宋" w:cs="华文中宋"/>
                <w:lang w:eastAsia="zh-CN"/>
              </w:rPr>
              <w:t>6.、质保期：本工程要求的质量标准为合格。</w:t>
            </w:r>
          </w:p>
          <w:p>
            <w:pPr>
              <w:ind w:firstLine="440" w:firstLineChars="200"/>
            </w:pPr>
            <w:r>
              <w:rPr>
                <w:rFonts w:hint="eastAsia" w:ascii="华文中宋" w:hAnsi="华文中宋" w:eastAsia="华文中宋" w:cs="华文中宋"/>
                <w:lang w:val="en-US" w:eastAsia="zh-CN"/>
              </w:rPr>
              <w:t>7、</w:t>
            </w:r>
            <w:r>
              <w:rPr>
                <w:rFonts w:hint="eastAsia" w:ascii="华文中宋" w:hAnsi="华文中宋" w:eastAsia="华文中宋" w:cs="华文中宋"/>
                <w:lang w:eastAsia="zh-CN"/>
              </w:rPr>
              <w:t>履约保证金：本项目不要求成交供应商提交履约保证金。</w:t>
            </w:r>
          </w:p>
        </w:tc>
      </w:tr>
    </w:tbl>
    <w:p>
      <w:pPr>
        <w:pStyle w:val="31"/>
        <w:snapToGrid w:val="0"/>
        <w:spacing w:line="480" w:lineRule="atLeast"/>
        <w:textAlignment w:val="auto"/>
        <w:rPr>
          <w:rFonts w:ascii="华文中宋" w:hAnsi="华文中宋" w:eastAsia="华文中宋"/>
        </w:rPr>
      </w:pPr>
      <w:r>
        <w:rPr>
          <w:rFonts w:hint="eastAsia" w:ascii="华文中宋" w:hAnsi="华文中宋" w:eastAsia="华文中宋"/>
          <w:b/>
          <w:bCs/>
        </w:rPr>
        <w:t>三</w:t>
      </w:r>
      <w:r>
        <w:rPr>
          <w:rFonts w:hint="eastAsia" w:ascii="华文中宋" w:hAnsi="华文中宋" w:eastAsia="华文中宋"/>
          <w:b/>
        </w:rPr>
        <w:t>、技术及服务要求</w:t>
      </w:r>
    </w:p>
    <w:p>
      <w:pPr>
        <w:tabs>
          <w:tab w:val="left" w:pos="2070"/>
          <w:tab w:val="center" w:pos="4365"/>
        </w:tabs>
        <w:snapToGrid w:val="0"/>
        <w:spacing w:line="600" w:lineRule="exact"/>
        <w:jc w:val="left"/>
        <w:rPr>
          <w:rFonts w:hint="eastAsia" w:ascii="华文中宋" w:hAnsi="华文中宋" w:eastAsia="华文中宋"/>
          <w:b/>
          <w:lang w:eastAsia="zh-CN"/>
        </w:rPr>
      </w:pPr>
      <w:r>
        <w:rPr>
          <w:rFonts w:hint="eastAsia" w:ascii="华文中宋" w:hAnsi="华文中宋" w:eastAsia="华文中宋"/>
          <w:b/>
        </w:rPr>
        <w:t>1404252023BTP000</w:t>
      </w:r>
      <w:r>
        <w:rPr>
          <w:rFonts w:hint="eastAsia" w:ascii="华文中宋" w:hAnsi="华文中宋" w:eastAsia="华文中宋"/>
          <w:b/>
          <w:lang w:val="en-US" w:eastAsia="zh-CN"/>
        </w:rPr>
        <w:t xml:space="preserve">27    </w:t>
      </w:r>
      <w:r>
        <w:rPr>
          <w:rFonts w:hint="eastAsia" w:ascii="华文中宋" w:hAnsi="华文中宋" w:eastAsia="华文中宋"/>
          <w:b/>
        </w:rPr>
        <w:t>平顺县文化和旅游局</w:t>
      </w:r>
      <w:r>
        <w:rPr>
          <w:rFonts w:hint="eastAsia" w:ascii="华文中宋" w:hAnsi="华文中宋" w:eastAsia="华文中宋"/>
          <w:b/>
          <w:lang w:eastAsia="zh-CN"/>
        </w:rPr>
        <w:t>东庄</w:t>
      </w:r>
      <w:r>
        <w:rPr>
          <w:rFonts w:hint="eastAsia" w:ascii="华文中宋" w:hAnsi="华文中宋" w:eastAsia="华文中宋"/>
          <w:b/>
        </w:rPr>
        <w:t>观音堂保护修缮</w:t>
      </w:r>
      <w:r>
        <w:rPr>
          <w:rFonts w:hint="eastAsia" w:ascii="华文中宋" w:hAnsi="华文中宋" w:eastAsia="华文中宋"/>
          <w:b/>
          <w:lang w:eastAsia="zh-CN"/>
        </w:rPr>
        <w:t>工程</w:t>
      </w:r>
    </w:p>
    <w:tbl>
      <w:tblPr>
        <w:tblStyle w:val="20"/>
        <w:tblW w:w="7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9"/>
        <w:gridCol w:w="1985"/>
        <w:gridCol w:w="1985"/>
        <w:gridCol w:w="1782"/>
        <w:gridCol w:w="73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709" w:type="dxa"/>
            <w:shd w:val="clear" w:color="CCFFFF" w:fill="auto"/>
            <w:noWrap w:val="0"/>
            <w:vAlign w:val="center"/>
          </w:tcPr>
          <w:p>
            <w:pPr>
              <w:spacing w:line="440" w:lineRule="exact"/>
              <w:jc w:val="center"/>
              <w:rPr>
                <w:rFonts w:ascii="华文中宋" w:hAnsi="华文中宋" w:eastAsia="华文中宋"/>
                <w:szCs w:val="21"/>
              </w:rPr>
            </w:pPr>
            <w:r>
              <w:rPr>
                <w:rFonts w:hint="eastAsia" w:ascii="华文中宋" w:hAnsi="华文中宋" w:eastAsia="华文中宋"/>
                <w:szCs w:val="21"/>
              </w:rPr>
              <w:t>序号</w:t>
            </w:r>
          </w:p>
        </w:tc>
        <w:tc>
          <w:tcPr>
            <w:tcW w:w="1985" w:type="dxa"/>
            <w:shd w:val="clear" w:color="CCFFFF" w:fill="auto"/>
            <w:noWrap w:val="0"/>
            <w:vAlign w:val="center"/>
          </w:tcPr>
          <w:p>
            <w:pPr>
              <w:spacing w:line="440" w:lineRule="exact"/>
              <w:jc w:val="center"/>
              <w:rPr>
                <w:rFonts w:ascii="华文中宋" w:hAnsi="华文中宋" w:eastAsia="华文中宋"/>
                <w:szCs w:val="21"/>
              </w:rPr>
            </w:pPr>
            <w:r>
              <w:rPr>
                <w:rFonts w:hint="eastAsia" w:ascii="华文中宋" w:hAnsi="华文中宋" w:eastAsia="华文中宋"/>
                <w:szCs w:val="21"/>
              </w:rPr>
              <w:t>品目编码</w:t>
            </w:r>
          </w:p>
        </w:tc>
        <w:tc>
          <w:tcPr>
            <w:tcW w:w="1985" w:type="dxa"/>
            <w:shd w:val="clear" w:color="CCFFFF" w:fill="auto"/>
            <w:noWrap w:val="0"/>
            <w:vAlign w:val="center"/>
          </w:tcPr>
          <w:p>
            <w:pPr>
              <w:spacing w:line="440" w:lineRule="exact"/>
              <w:jc w:val="center"/>
              <w:rPr>
                <w:rFonts w:ascii="华文中宋" w:hAnsi="华文中宋" w:eastAsia="华文中宋"/>
                <w:szCs w:val="21"/>
              </w:rPr>
            </w:pPr>
            <w:r>
              <w:rPr>
                <w:rFonts w:hint="eastAsia" w:ascii="华文中宋" w:hAnsi="华文中宋" w:eastAsia="华文中宋"/>
                <w:szCs w:val="21"/>
              </w:rPr>
              <w:t>品目名称</w:t>
            </w:r>
          </w:p>
        </w:tc>
        <w:tc>
          <w:tcPr>
            <w:tcW w:w="1782" w:type="dxa"/>
            <w:shd w:val="clear" w:color="CCFFFF" w:fill="auto"/>
            <w:noWrap w:val="0"/>
            <w:vAlign w:val="center"/>
          </w:tcPr>
          <w:p>
            <w:pPr>
              <w:jc w:val="center"/>
              <w:rPr>
                <w:rFonts w:ascii="华文中宋" w:hAnsi="华文中宋" w:eastAsia="华文中宋"/>
                <w:szCs w:val="21"/>
              </w:rPr>
            </w:pPr>
            <w:r>
              <w:rPr>
                <w:rFonts w:hint="eastAsia" w:ascii="华文中宋" w:hAnsi="华文中宋" w:eastAsia="华文中宋"/>
                <w:szCs w:val="21"/>
              </w:rPr>
              <w:t>主要技术参数</w:t>
            </w:r>
          </w:p>
          <w:p>
            <w:pPr>
              <w:jc w:val="center"/>
              <w:rPr>
                <w:rFonts w:ascii="华文中宋" w:hAnsi="华文中宋" w:eastAsia="华文中宋"/>
                <w:szCs w:val="21"/>
              </w:rPr>
            </w:pPr>
            <w:r>
              <w:rPr>
                <w:rFonts w:hint="eastAsia" w:ascii="华文中宋" w:hAnsi="华文中宋" w:eastAsia="华文中宋"/>
                <w:szCs w:val="21"/>
              </w:rPr>
              <w:t>服务内容及要求</w:t>
            </w:r>
          </w:p>
        </w:tc>
        <w:tc>
          <w:tcPr>
            <w:tcW w:w="733" w:type="dxa"/>
            <w:shd w:val="clear" w:color="CCFFFF" w:fill="auto"/>
            <w:noWrap w:val="0"/>
            <w:vAlign w:val="center"/>
          </w:tcPr>
          <w:p>
            <w:pPr>
              <w:jc w:val="center"/>
              <w:rPr>
                <w:rFonts w:ascii="华文中宋" w:hAnsi="华文中宋" w:eastAsia="华文中宋"/>
                <w:szCs w:val="21"/>
              </w:rPr>
            </w:pPr>
            <w:r>
              <w:rPr>
                <w:rFonts w:hint="eastAsia" w:ascii="华文中宋" w:hAnsi="华文中宋" w:eastAsia="华文中宋"/>
                <w:szCs w:val="21"/>
              </w:rPr>
              <w:t>数量</w:t>
            </w:r>
          </w:p>
        </w:tc>
        <w:tc>
          <w:tcPr>
            <w:tcW w:w="733" w:type="dxa"/>
            <w:shd w:val="clear" w:color="CCFFFF" w:fill="auto"/>
            <w:noWrap w:val="0"/>
            <w:vAlign w:val="center"/>
          </w:tcPr>
          <w:p>
            <w:pPr>
              <w:jc w:val="center"/>
              <w:rPr>
                <w:rFonts w:ascii="华文中宋" w:hAnsi="华文中宋" w:eastAsia="华文中宋"/>
                <w:szCs w:val="21"/>
              </w:rPr>
            </w:pPr>
            <w:r>
              <w:rPr>
                <w:rFonts w:hint="eastAsia" w:ascii="华文中宋" w:hAnsi="华文中宋" w:eastAsia="华文中宋"/>
                <w:szCs w:val="21"/>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709" w:type="dxa"/>
            <w:noWrap w:val="0"/>
            <w:vAlign w:val="center"/>
          </w:tcPr>
          <w:p>
            <w:pPr>
              <w:spacing w:line="440" w:lineRule="exact"/>
              <w:jc w:val="center"/>
              <w:rPr>
                <w:rFonts w:ascii="华文中宋" w:hAnsi="华文中宋" w:eastAsia="华文中宋"/>
                <w:szCs w:val="21"/>
              </w:rPr>
            </w:pPr>
            <w:r>
              <w:rPr>
                <w:rFonts w:hint="eastAsia" w:ascii="华文中宋" w:hAnsi="华文中宋" w:eastAsia="华文中宋"/>
                <w:szCs w:val="21"/>
              </w:rPr>
              <w:t>1</w:t>
            </w:r>
          </w:p>
        </w:tc>
        <w:tc>
          <w:tcPr>
            <w:tcW w:w="1985" w:type="dxa"/>
            <w:noWrap w:val="0"/>
            <w:vAlign w:val="center"/>
          </w:tcPr>
          <w:p>
            <w:pPr>
              <w:spacing w:line="160" w:lineRule="atLeast"/>
              <w:jc w:val="center"/>
              <w:rPr>
                <w:rFonts w:hint="default" w:ascii="华文中宋" w:hAnsi="华文中宋" w:eastAsia="华文中宋"/>
                <w:szCs w:val="21"/>
                <w:lang w:val="en-US" w:eastAsia="zh-CN"/>
              </w:rPr>
            </w:pPr>
            <w:r>
              <w:rPr>
                <w:rFonts w:hint="eastAsia" w:ascii="华文中宋" w:hAnsi="华文中宋" w:eastAsia="华文中宋"/>
                <w:szCs w:val="21"/>
              </w:rPr>
              <w:t>B</w:t>
            </w:r>
            <w:r>
              <w:rPr>
                <w:rFonts w:hint="eastAsia" w:ascii="华文中宋" w:hAnsi="华文中宋" w:eastAsia="华文中宋"/>
                <w:szCs w:val="21"/>
                <w:lang w:val="en-US" w:eastAsia="zh-CN"/>
              </w:rPr>
              <w:t>08030000</w:t>
            </w:r>
          </w:p>
        </w:tc>
        <w:tc>
          <w:tcPr>
            <w:tcW w:w="1985" w:type="dxa"/>
            <w:noWrap w:val="0"/>
            <w:vAlign w:val="center"/>
          </w:tcPr>
          <w:p>
            <w:pPr>
              <w:spacing w:line="160" w:lineRule="atLeast"/>
              <w:jc w:val="center"/>
              <w:rPr>
                <w:rFonts w:hint="eastAsia" w:ascii="华文中宋" w:hAnsi="华文中宋" w:eastAsia="华文中宋"/>
                <w:szCs w:val="21"/>
                <w:lang w:eastAsia="zh-CN"/>
              </w:rPr>
            </w:pPr>
            <w:r>
              <w:rPr>
                <w:rFonts w:hint="eastAsia" w:ascii="华文中宋" w:hAnsi="华文中宋" w:eastAsia="华文中宋"/>
                <w:szCs w:val="21"/>
                <w:lang w:eastAsia="zh-CN"/>
              </w:rPr>
              <w:t>文物保护建筑修缮</w:t>
            </w:r>
          </w:p>
        </w:tc>
        <w:tc>
          <w:tcPr>
            <w:tcW w:w="1782" w:type="dxa"/>
            <w:noWrap w:val="0"/>
            <w:vAlign w:val="center"/>
          </w:tcPr>
          <w:p>
            <w:pPr>
              <w:spacing w:line="160" w:lineRule="atLeast"/>
              <w:jc w:val="center"/>
              <w:rPr>
                <w:rFonts w:ascii="华文中宋" w:hAnsi="华文中宋" w:eastAsia="华文中宋"/>
                <w:szCs w:val="21"/>
              </w:rPr>
            </w:pPr>
            <w:r>
              <w:rPr>
                <w:rFonts w:hint="eastAsia" w:ascii="华文中宋" w:hAnsi="华文中宋" w:eastAsia="华文中宋"/>
                <w:szCs w:val="21"/>
              </w:rPr>
              <w:t>详见工程</w:t>
            </w:r>
            <w:r>
              <w:rPr>
                <w:rFonts w:hint="eastAsia" w:ascii="华文中宋" w:hAnsi="华文中宋" w:eastAsia="华文中宋"/>
                <w:szCs w:val="21"/>
                <w:lang w:eastAsia="zh-CN"/>
              </w:rPr>
              <w:t>量</w:t>
            </w:r>
            <w:r>
              <w:rPr>
                <w:rFonts w:hint="eastAsia" w:ascii="华文中宋" w:hAnsi="华文中宋" w:eastAsia="华文中宋"/>
                <w:szCs w:val="21"/>
              </w:rPr>
              <w:t>清单</w:t>
            </w:r>
          </w:p>
        </w:tc>
        <w:tc>
          <w:tcPr>
            <w:tcW w:w="733" w:type="dxa"/>
            <w:noWrap w:val="0"/>
            <w:vAlign w:val="center"/>
          </w:tcPr>
          <w:p>
            <w:pPr>
              <w:spacing w:line="160" w:lineRule="atLeast"/>
              <w:jc w:val="center"/>
              <w:rPr>
                <w:rFonts w:ascii="华文中宋" w:hAnsi="华文中宋" w:eastAsia="华文中宋"/>
                <w:szCs w:val="21"/>
              </w:rPr>
            </w:pPr>
            <w:r>
              <w:rPr>
                <w:rFonts w:hint="eastAsia" w:ascii="华文中宋" w:hAnsi="华文中宋" w:eastAsia="华文中宋"/>
                <w:szCs w:val="21"/>
              </w:rPr>
              <w:t>1</w:t>
            </w:r>
          </w:p>
        </w:tc>
        <w:tc>
          <w:tcPr>
            <w:tcW w:w="733" w:type="dxa"/>
            <w:noWrap w:val="0"/>
            <w:vAlign w:val="center"/>
          </w:tcPr>
          <w:p>
            <w:pPr>
              <w:spacing w:line="160" w:lineRule="atLeast"/>
              <w:jc w:val="center"/>
              <w:rPr>
                <w:rFonts w:ascii="华文中宋" w:hAnsi="华文中宋" w:eastAsia="华文中宋"/>
                <w:szCs w:val="21"/>
              </w:rPr>
            </w:pPr>
            <w:r>
              <w:rPr>
                <w:rFonts w:hint="eastAsia" w:ascii="华文中宋" w:hAnsi="华文中宋" w:eastAsia="华文中宋"/>
                <w:szCs w:val="21"/>
              </w:rPr>
              <w:t>项</w:t>
            </w:r>
          </w:p>
        </w:tc>
      </w:tr>
    </w:tbl>
    <w:p>
      <w:pPr>
        <w:pStyle w:val="31"/>
        <w:snapToGrid w:val="0"/>
        <w:spacing w:line="480" w:lineRule="exact"/>
        <w:ind w:firstLine="440" w:firstLineChars="200"/>
        <w:rPr>
          <w:rFonts w:ascii="华文中宋" w:hAnsi="华文中宋" w:eastAsia="华文中宋"/>
          <w:color w:val="FF0000"/>
        </w:rPr>
      </w:pPr>
      <w:r>
        <w:rPr>
          <w:rFonts w:hint="eastAsia" w:ascii="华文中宋" w:hAnsi="华文中宋" w:eastAsia="华文中宋"/>
          <w:color w:val="FF0000"/>
        </w:rPr>
        <w:t>详见本文件第六</w:t>
      </w:r>
      <w:r>
        <w:rPr>
          <w:rFonts w:hint="eastAsia" w:ascii="华文中宋" w:hAnsi="华文中宋" w:eastAsia="华文中宋"/>
          <w:color w:val="FF0000"/>
          <w:lang w:eastAsia="zh-CN"/>
        </w:rPr>
        <w:t>部分</w:t>
      </w:r>
      <w:r>
        <w:rPr>
          <w:rFonts w:hint="eastAsia" w:ascii="华文中宋" w:hAnsi="华文中宋" w:eastAsia="华文中宋"/>
          <w:color w:val="FF0000"/>
        </w:rPr>
        <w:t>工程量清单。</w:t>
      </w:r>
    </w:p>
    <w:p>
      <w:pPr>
        <w:pStyle w:val="31"/>
        <w:snapToGrid w:val="0"/>
        <w:spacing w:line="480" w:lineRule="atLeast"/>
        <w:textAlignment w:val="auto"/>
        <w:rPr>
          <w:rFonts w:hint="eastAsia" w:ascii="华文中宋" w:hAnsi="华文中宋" w:eastAsia="华文中宋"/>
          <w:b/>
        </w:rPr>
      </w:pPr>
      <w:bookmarkStart w:id="98" w:name="_Toc23204"/>
      <w:bookmarkStart w:id="99" w:name="_Toc18797"/>
      <w:r>
        <w:rPr>
          <w:rFonts w:hint="eastAsia" w:ascii="华文中宋" w:hAnsi="华文中宋" w:eastAsia="华文中宋"/>
          <w:b/>
        </w:rPr>
        <w:t>四、验收标准</w:t>
      </w:r>
      <w:bookmarkEnd w:id="98"/>
      <w:bookmarkEnd w:id="99"/>
    </w:p>
    <w:p>
      <w:pPr>
        <w:ind w:firstLine="440" w:firstLineChars="200"/>
        <w:rPr>
          <w:rFonts w:hint="eastAsia" w:ascii="华文中宋" w:hAnsi="华文中宋" w:eastAsia="华文中宋" w:cs="华文中宋"/>
        </w:rPr>
      </w:pPr>
      <w:r>
        <w:rPr>
          <w:rFonts w:hint="eastAsia" w:ascii="华文中宋" w:hAnsi="华文中宋" w:eastAsia="华文中宋" w:cs="华文中宋"/>
        </w:rPr>
        <w:t>验收严格按照《山西省财政厅关于印发加强政府采购需求确定和履约验收管理办法的通知》相关要求执行。</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本项目工程质量应符合国家有关工程施工验收规范、标准及合同约定，承包人应按照施工组织设计的要求完成分部分项工程施工。</w:t>
      </w:r>
    </w:p>
    <w:p>
      <w:pPr>
        <w:pStyle w:val="31"/>
        <w:snapToGrid w:val="0"/>
        <w:spacing w:line="480" w:lineRule="exact"/>
        <w:rPr>
          <w:rFonts w:ascii="华文中宋" w:hAnsi="华文中宋" w:eastAsia="华文中宋" w:cs="华文中宋"/>
          <w:b/>
        </w:rPr>
      </w:pPr>
      <w:r>
        <w:rPr>
          <w:rFonts w:hint="eastAsia" w:ascii="华文中宋" w:hAnsi="华文中宋" w:eastAsia="华文中宋"/>
          <w:b/>
        </w:rPr>
        <w:t>五、</w:t>
      </w:r>
      <w:r>
        <w:rPr>
          <w:rFonts w:hint="eastAsia" w:ascii="华文中宋" w:hAnsi="华文中宋" w:eastAsia="华文中宋" w:cs="华文中宋"/>
          <w:b/>
        </w:rPr>
        <w:t xml:space="preserve">其他  </w:t>
      </w:r>
    </w:p>
    <w:p>
      <w:pPr>
        <w:ind w:firstLine="440" w:firstLineChars="200"/>
        <w:rPr>
          <w:rFonts w:hint="eastAsia" w:ascii="华文中宋" w:hAnsi="华文中宋" w:eastAsia="华文中宋" w:cs="华文中宋"/>
        </w:rPr>
      </w:pPr>
      <w:r>
        <w:rPr>
          <w:rFonts w:hint="eastAsia" w:ascii="华文中宋" w:hAnsi="华文中宋" w:eastAsia="华文中宋" w:cs="华文中宋"/>
          <w:lang w:val="en-US" w:eastAsia="zh-CN"/>
        </w:rPr>
        <w:t>1、</w:t>
      </w:r>
      <w:r>
        <w:rPr>
          <w:rFonts w:hint="eastAsia" w:ascii="华文中宋" w:hAnsi="华文中宋" w:eastAsia="华文中宋" w:cs="华文中宋"/>
        </w:rPr>
        <w:t>谈判时由法定代表人或其授权的委托代理人参加谈判，随时准备对谈判小组的询问予以解答。</w:t>
      </w:r>
    </w:p>
    <w:p>
      <w:pPr>
        <w:ind w:firstLine="440" w:firstLineChars="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2、</w:t>
      </w:r>
      <w:r>
        <w:rPr>
          <w:rFonts w:hint="eastAsia" w:ascii="华文中宋" w:hAnsi="华文中宋" w:eastAsia="华文中宋" w:cs="华文中宋"/>
          <w:lang w:eastAsia="zh-CN"/>
        </w:rPr>
        <w:t>投标人</w:t>
      </w:r>
      <w:r>
        <w:rPr>
          <w:rFonts w:hint="eastAsia" w:ascii="华文中宋" w:hAnsi="华文中宋" w:eastAsia="华文中宋" w:cs="华文中宋"/>
        </w:rPr>
        <w:t>须</w:t>
      </w:r>
      <w:r>
        <w:rPr>
          <w:rFonts w:hint="eastAsia" w:ascii="华文中宋" w:hAnsi="华文中宋" w:eastAsia="华文中宋" w:cs="华文中宋"/>
          <w:lang w:eastAsia="zh-CN"/>
        </w:rPr>
        <w:t>自行携带</w:t>
      </w:r>
      <w:r>
        <w:rPr>
          <w:rFonts w:hint="eastAsia" w:ascii="华文中宋" w:hAnsi="华文中宋" w:eastAsia="华文中宋" w:cs="华文中宋"/>
          <w:lang w:val="en-US" w:eastAsia="zh-CN"/>
        </w:rPr>
        <w:t>笔记本电脑进行解密报价。</w:t>
      </w:r>
    </w:p>
    <w:p>
      <w:pPr>
        <w:ind w:firstLine="440" w:firstLineChars="200"/>
        <w:rPr>
          <w:rFonts w:hint="eastAsia" w:ascii="华文中宋" w:hAnsi="华文中宋" w:eastAsia="华文中宋" w:cs="华文中宋"/>
        </w:rPr>
      </w:pPr>
    </w:p>
    <w:p>
      <w:pPr>
        <w:pStyle w:val="25"/>
        <w:rPr>
          <w:rFonts w:hint="default" w:eastAsia="华文中宋"/>
          <w:lang w:val="en-US" w:eastAsia="zh-CN"/>
        </w:rPr>
      </w:pPr>
    </w:p>
    <w:p/>
    <w:p/>
    <w:p/>
    <w:p>
      <w:pPr>
        <w:pStyle w:val="4"/>
        <w:jc w:val="center"/>
        <w:rPr>
          <w:rFonts w:hint="eastAsia" w:ascii="华文中宋" w:hAnsi="华文中宋" w:eastAsia="华文中宋"/>
          <w:spacing w:val="20"/>
          <w:sz w:val="32"/>
          <w:szCs w:val="32"/>
        </w:rPr>
      </w:pPr>
      <w:bookmarkStart w:id="100" w:name="_Toc57973994"/>
      <w:bookmarkStart w:id="101" w:name="_Toc44690615"/>
    </w:p>
    <w:p>
      <w:pPr>
        <w:pStyle w:val="4"/>
        <w:jc w:val="center"/>
        <w:rPr>
          <w:rFonts w:hint="eastAsia" w:ascii="华文中宋" w:hAnsi="华文中宋" w:eastAsia="华文中宋"/>
          <w:spacing w:val="20"/>
          <w:sz w:val="32"/>
          <w:szCs w:val="32"/>
          <w:lang w:eastAsia="zh-CN"/>
        </w:rPr>
      </w:pPr>
      <w:r>
        <w:rPr>
          <w:rFonts w:hint="eastAsia" w:ascii="华文中宋" w:hAnsi="华文中宋" w:eastAsia="华文中宋"/>
          <w:spacing w:val="20"/>
          <w:sz w:val="32"/>
          <w:szCs w:val="32"/>
        </w:rPr>
        <w:t>第六部分</w:t>
      </w:r>
      <w:r>
        <w:rPr>
          <w:rFonts w:ascii="华文中宋" w:hAnsi="华文中宋" w:eastAsia="华文中宋"/>
          <w:spacing w:val="20"/>
          <w:sz w:val="32"/>
          <w:szCs w:val="32"/>
        </w:rPr>
        <w:t xml:space="preserve"> </w:t>
      </w:r>
      <w:r>
        <w:rPr>
          <w:rFonts w:hint="eastAsia" w:ascii="华文中宋" w:hAnsi="华文中宋" w:eastAsia="华文中宋"/>
          <w:spacing w:val="20"/>
          <w:sz w:val="32"/>
          <w:szCs w:val="32"/>
        </w:rPr>
        <w:t>工程量清单</w:t>
      </w:r>
      <w:bookmarkEnd w:id="100"/>
      <w:bookmarkEnd w:id="101"/>
    </w:p>
    <w:p>
      <w:pPr>
        <w:rPr>
          <w:rFonts w:hint="eastAsia"/>
        </w:rPr>
      </w:pPr>
    </w:p>
    <w:p>
      <w:pPr>
        <w:rPr>
          <w:rFonts w:hint="eastAsia"/>
        </w:rPr>
      </w:pPr>
    </w:p>
    <w:p>
      <w:pPr>
        <w:rPr>
          <w:rFonts w:hint="eastAsia" w:ascii="华文中宋" w:hAnsi="华文中宋" w:eastAsia="华文中宋"/>
          <w:spacing w:val="20"/>
          <w:sz w:val="32"/>
          <w:szCs w:val="32"/>
          <w:lang w:eastAsia="zh-CN"/>
        </w:rPr>
      </w:pPr>
      <w:bookmarkStart w:id="102" w:name="_Toc44690617"/>
      <w:bookmarkStart w:id="103" w:name="_Toc57973995"/>
      <w:r>
        <w:fldChar w:fldCharType="begin"/>
      </w:r>
      <w:r>
        <w:instrText xml:space="preserve"> HYPERLINK "山西省平顺县东庄观音堂修缮工程项目(清单).PDF" </w:instrText>
      </w:r>
      <w:r>
        <w:fldChar w:fldCharType="separate"/>
      </w:r>
      <w:r>
        <w:rPr>
          <w:rStyle w:val="24"/>
          <w:rFonts w:hint="eastAsia" w:ascii="仿宋" w:hAnsi="仿宋" w:eastAsia="仿宋" w:cs="仿宋"/>
          <w:b/>
          <w:sz w:val="32"/>
        </w:rPr>
        <w:t>山西省平顺县东庄观音堂修缮工程</w:t>
      </w:r>
      <w:r>
        <w:rPr>
          <w:rStyle w:val="24"/>
          <w:rFonts w:ascii="仿宋" w:hAnsi="仿宋" w:eastAsia="仿宋" w:cs="仿宋"/>
          <w:b/>
          <w:sz w:val="32"/>
        </w:rPr>
        <w:t>(清单).PDF</w:t>
      </w:r>
      <w:r>
        <w:rPr>
          <w:rStyle w:val="24"/>
          <w:rFonts w:ascii="仿宋" w:hAnsi="仿宋" w:eastAsia="仿宋" w:cs="仿宋"/>
          <w:b/>
          <w:sz w:val="32"/>
        </w:rPr>
        <w:fldChar w:fldCharType="end"/>
      </w:r>
    </w:p>
    <w:p>
      <w:pPr>
        <w:pStyle w:val="4"/>
        <w:jc w:val="center"/>
        <w:rPr>
          <w:rFonts w:hint="eastAsia" w:ascii="华文中宋" w:hAnsi="华文中宋" w:eastAsia="华文中宋"/>
          <w:spacing w:val="20"/>
          <w:sz w:val="32"/>
          <w:szCs w:val="32"/>
        </w:rPr>
      </w:pPr>
    </w:p>
    <w:p>
      <w:pPr>
        <w:rPr>
          <w:rFonts w:hint="eastAsia" w:ascii="华文中宋" w:hAnsi="华文中宋" w:eastAsia="华文中宋"/>
          <w:spacing w:val="20"/>
          <w:sz w:val="32"/>
          <w:szCs w:val="32"/>
        </w:rPr>
      </w:pPr>
      <w:r>
        <w:rPr>
          <w:rFonts w:hint="eastAsia" w:ascii="华文中宋" w:hAnsi="华文中宋" w:eastAsia="华文中宋"/>
          <w:spacing w:val="20"/>
          <w:sz w:val="32"/>
          <w:szCs w:val="32"/>
        </w:rPr>
        <w:br w:type="page"/>
      </w:r>
    </w:p>
    <w:p>
      <w:pPr>
        <w:pStyle w:val="4"/>
        <w:jc w:val="center"/>
        <w:rPr>
          <w:rFonts w:ascii="华文中宋" w:hAnsi="华文中宋" w:eastAsia="华文中宋"/>
          <w:b w:val="0"/>
          <w:spacing w:val="20"/>
          <w:sz w:val="32"/>
          <w:szCs w:val="32"/>
        </w:rPr>
      </w:pPr>
      <w:r>
        <w:rPr>
          <w:rFonts w:hint="eastAsia" w:ascii="华文中宋" w:hAnsi="华文中宋" w:eastAsia="华文中宋"/>
          <w:spacing w:val="20"/>
          <w:sz w:val="32"/>
          <w:szCs w:val="32"/>
        </w:rPr>
        <w:t>第七部分 合同条款</w:t>
      </w:r>
      <w:bookmarkEnd w:id="102"/>
      <w:bookmarkEnd w:id="103"/>
      <w:r>
        <w:rPr>
          <w:rFonts w:hint="eastAsia" w:ascii="华文中宋" w:hAnsi="华文中宋" w:eastAsia="华文中宋"/>
          <w:spacing w:val="20"/>
          <w:sz w:val="32"/>
          <w:szCs w:val="32"/>
          <w:lang w:eastAsia="zh-CN"/>
        </w:rPr>
        <w:t>及格式</w:t>
      </w:r>
      <w:r>
        <w:rPr>
          <w:rFonts w:hint="eastAsia" w:ascii="华文中宋" w:hAnsi="华文中宋" w:eastAsia="华文中宋"/>
          <w:spacing w:val="20"/>
          <w:sz w:val="32"/>
          <w:szCs w:val="32"/>
        </w:rPr>
        <w:t xml:space="preserve"> </w:t>
      </w:r>
    </w:p>
    <w:p>
      <w:pPr>
        <w:ind w:firstLine="440" w:firstLineChars="200"/>
        <w:rPr>
          <w:rFonts w:hint="eastAsia" w:ascii="华文中宋" w:hAnsi="华文中宋" w:eastAsia="华文中宋" w:cs="华文中宋"/>
        </w:rPr>
      </w:pPr>
    </w:p>
    <w:p>
      <w:pPr>
        <w:pStyle w:val="12"/>
        <w:rPr>
          <w:rFonts w:ascii="仿宋" w:hAnsi="仿宋" w:eastAsia="仿宋" w:cs="仿宋"/>
          <w:b/>
          <w:sz w:val="24"/>
          <w:szCs w:val="24"/>
        </w:rPr>
      </w:pPr>
    </w:p>
    <w:p>
      <w:pPr>
        <w:ind w:firstLine="440" w:firstLineChars="200"/>
        <w:rPr>
          <w:rFonts w:hint="eastAsia" w:ascii="华文中宋" w:hAnsi="华文中宋" w:eastAsia="华文中宋" w:cs="华文中宋"/>
          <w:b/>
          <w:bCs/>
        </w:rPr>
      </w:pPr>
      <w:r>
        <w:rPr>
          <w:rFonts w:hint="eastAsia" w:ascii="华文中宋" w:hAnsi="华文中宋" w:eastAsia="华文中宋" w:cs="华文中宋"/>
          <w:b/>
          <w:bCs/>
        </w:rPr>
        <w:t>第一部分 《建设工程施工合同》</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成交供应商与采购人签订标准化《建设工程施工合同》</w:t>
      </w:r>
    </w:p>
    <w:p>
      <w:pPr>
        <w:ind w:firstLine="440" w:firstLineChars="200"/>
        <w:rPr>
          <w:rFonts w:hint="eastAsia" w:ascii="华文中宋" w:hAnsi="华文中宋" w:eastAsia="华文中宋" w:cs="华文中宋"/>
        </w:rPr>
      </w:pPr>
    </w:p>
    <w:p>
      <w:pPr>
        <w:ind w:firstLine="440" w:firstLineChars="200"/>
        <w:rPr>
          <w:rFonts w:hint="eastAsia" w:ascii="华文中宋" w:hAnsi="华文中宋" w:eastAsia="华文中宋" w:cs="华文中宋"/>
        </w:rPr>
      </w:pPr>
    </w:p>
    <w:p>
      <w:pPr>
        <w:ind w:firstLine="440" w:firstLineChars="200"/>
        <w:rPr>
          <w:rFonts w:hint="eastAsia" w:ascii="华文中宋" w:hAnsi="华文中宋" w:eastAsia="华文中宋" w:cs="华文中宋"/>
          <w:b/>
          <w:bCs/>
        </w:rPr>
      </w:pPr>
      <w:r>
        <w:rPr>
          <w:rFonts w:hint="eastAsia" w:ascii="华文中宋" w:hAnsi="华文中宋" w:eastAsia="华文中宋" w:cs="华文中宋"/>
          <w:b/>
          <w:bCs/>
        </w:rPr>
        <w:t>第二部分  《建设工程施工合同补充条款》</w:t>
      </w:r>
    </w:p>
    <w:p>
      <w:pPr>
        <w:ind w:firstLine="440" w:firstLineChars="200"/>
        <w:rPr>
          <w:rFonts w:hint="eastAsia" w:ascii="华文中宋" w:hAnsi="华文中宋" w:eastAsia="华文中宋" w:cs="华文中宋"/>
        </w:rPr>
      </w:pPr>
    </w:p>
    <w:p>
      <w:pPr>
        <w:ind w:firstLine="440" w:firstLineChars="200"/>
        <w:rPr>
          <w:rFonts w:hint="eastAsia" w:ascii="华文中宋" w:hAnsi="华文中宋" w:eastAsia="华文中宋" w:cs="华文中宋"/>
        </w:rPr>
      </w:pPr>
      <w:r>
        <w:rPr>
          <w:rFonts w:hint="eastAsia" w:ascii="华文中宋" w:hAnsi="华文中宋" w:eastAsia="华文中宋" w:cs="华文中宋"/>
        </w:rPr>
        <w:t>建设工程施工合同补充条款</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采购人：</w:t>
      </w:r>
      <w:r>
        <w:rPr>
          <w:rFonts w:hint="eastAsia" w:ascii="华文中宋" w:hAnsi="华文中宋" w:eastAsia="华文中宋" w:cs="华文中宋"/>
        </w:rPr>
        <w:tab/>
      </w:r>
      <w:r>
        <w:rPr>
          <w:rFonts w:hint="eastAsia" w:ascii="华文中宋" w:hAnsi="华文中宋" w:eastAsia="华文中宋" w:cs="华文中宋"/>
        </w:rPr>
        <w:t xml:space="preserve"> 合同编号: </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供应商：                                     合同名称:</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根据《中华人民共和国民法典》、《中华人民共和国政府采购法》、《中华人民共和国建筑法》及其他相关法律、行政法规，双方遵循平等、自愿、公平、诚实和信用的原则，结合政府采购工程实际，甲乙双方在签订《建设工程施工合同》的基础上就有关内容协商一致达成补充条款如下：</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一、合同金额、合同款的支付及履约保证金的交纳</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1、本项目合同总金额为：大写：</w:t>
      </w:r>
      <w:r>
        <w:rPr>
          <w:rFonts w:hint="eastAsia" w:ascii="华文中宋" w:hAnsi="华文中宋" w:eastAsia="华文中宋" w:cs="华文中宋"/>
        </w:rPr>
        <w:tab/>
      </w:r>
      <w:r>
        <w:rPr>
          <w:rFonts w:hint="eastAsia" w:ascii="华文中宋" w:hAnsi="华文中宋" w:eastAsia="华文中宋" w:cs="华文中宋"/>
        </w:rPr>
        <w:t xml:space="preserve">       小写：</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2、合同款支付按照双方签订的《建设工程施工合同》执行。</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3、供应商须交纳合同金额      %做为履约保证金，如无出现质量问题竣工验收合格满一年后无息退还，质保期内如有返修，发生费用应在质量保证（保修）金内扣除。</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二、竣工验收与结算</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1、竣工验收。工程具备竣工验收条件，供应商按照国家工程竣工验收有关规定向采购人提供完整竣工资料及竣 工验收报告。采购人组织有关人员进行验收，验收合格后， 采购人签署《政府采购项目验收结算书》。</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2、竣工结算。工程竣工验收合格后，供应商凭《政府采购项目验收结算书》和竣工结算报告及完整的结算资料按合同进行工程款资金结算。</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合同履约验收程序同时按山西省财政厅关于印发《加强政府采购需求确定和履约验收管理办法》的通知（晋财购〔2018〕1 号）执行。</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三、下列文件为合同不可分割部分</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下列文件构成本合同的组成部分，应该认为是一个整体，彼此相互解释，相互补充。为便于解释，组成合同的多个文件的优先支配地位的次序如下：</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1、本合同书</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2、成交通知书</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3、履行本合同的相关补充协议，采购人和供应商的往来信函、传真、电子邮件等响应文件(含澄清文件)</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4、双方签订的《建设工程施工合同》</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5、竞争性谈判文件(含文件及更正、变更公告)</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6、标准、规范及有关技术文件；</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7、图纸；</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8、工程量清单；</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9、工程报价单或预算书</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10、工程竣工结（决）算；</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11、县财政部门审查意见；</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12、《政府采购项目验收结算书》；</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13、双方有关工程的洽商、变更等书面协议或文件。</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四、争议解决</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采购人与供应商在执行合同中发生争议，应通过协商解决。如协商不成，向长治市仲裁委员会申请仲裁。</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五、合同生效及其他</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1、供应商不得将本合同全部或部分权利、义务转让给任何第三方。</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2、合同经供应商、采购人双方法定代表人签章、加盖公章，报市财政局采购办备案后即行生效。</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3、本合同一式五份，供应商持一份，采购人持一份，平顺县政府采购中心存档一份。平顺县财政局采购办和国库股各备案一份。</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4、合同执行过程中出现的未尽事宜，由双方在不违背合同和招标文件的前提下协商解决。协商结果以“补充协议” 形式作为合同附件，与合同具有同等效力。</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5、若按规定需使用格式合同的，则另行签订。</w:t>
      </w:r>
    </w:p>
    <w:tbl>
      <w:tblPr>
        <w:tblStyle w:val="20"/>
        <w:tblpPr w:leftFromText="180" w:rightFromText="180" w:vertAnchor="text" w:horzAnchor="page" w:tblpX="1344" w:tblpY="733"/>
        <w:tblOverlap w:val="never"/>
        <w:tblW w:w="9360" w:type="dxa"/>
        <w:tblInd w:w="0" w:type="dxa"/>
        <w:tblLayout w:type="fixed"/>
        <w:tblCellMar>
          <w:top w:w="0" w:type="dxa"/>
          <w:left w:w="0" w:type="dxa"/>
          <w:bottom w:w="0" w:type="dxa"/>
          <w:right w:w="0" w:type="dxa"/>
        </w:tblCellMar>
      </w:tblPr>
      <w:tblGrid>
        <w:gridCol w:w="4040"/>
        <w:gridCol w:w="5320"/>
      </w:tblGrid>
      <w:tr>
        <w:tblPrEx>
          <w:tblCellMar>
            <w:top w:w="0" w:type="dxa"/>
            <w:left w:w="0" w:type="dxa"/>
            <w:bottom w:w="0" w:type="dxa"/>
            <w:right w:w="0" w:type="dxa"/>
          </w:tblCellMar>
        </w:tblPrEx>
        <w:trPr>
          <w:trHeight w:val="1240" w:hRule="atLeast"/>
        </w:trPr>
        <w:tc>
          <w:tcPr>
            <w:tcW w:w="4040" w:type="dxa"/>
          </w:tcPr>
          <w:p>
            <w:pPr>
              <w:ind w:firstLine="440" w:firstLineChars="200"/>
              <w:rPr>
                <w:rFonts w:hint="eastAsia" w:ascii="华文中宋" w:hAnsi="华文中宋" w:eastAsia="华文中宋" w:cs="华文中宋"/>
              </w:rPr>
            </w:pPr>
            <w:r>
              <w:rPr>
                <w:rFonts w:hint="eastAsia" w:ascii="华文中宋" w:hAnsi="华文中宋" w:eastAsia="华文中宋" w:cs="华文中宋"/>
              </w:rPr>
              <w:t>采购人：</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单位性质：□行政</w:t>
            </w:r>
            <w:r>
              <w:rPr>
                <w:rFonts w:hint="eastAsia" w:ascii="华文中宋" w:hAnsi="华文中宋" w:eastAsia="华文中宋" w:cs="华文中宋"/>
                <w:lang w:val="en-US"/>
              </w:rPr>
              <w:t xml:space="preserve">  </w:t>
            </w:r>
            <w:r>
              <w:rPr>
                <w:rFonts w:hint="eastAsia" w:ascii="华文中宋" w:hAnsi="华文中宋" w:eastAsia="华文中宋" w:cs="华文中宋"/>
              </w:rPr>
              <w:t>□事业</w:t>
            </w:r>
            <w:r>
              <w:rPr>
                <w:rFonts w:hint="eastAsia" w:ascii="华文中宋" w:hAnsi="华文中宋" w:eastAsia="华文中宋" w:cs="华文中宋"/>
                <w:lang w:val="en-US"/>
              </w:rPr>
              <w:t xml:space="preserve">  </w:t>
            </w:r>
            <w:r>
              <w:rPr>
                <w:rFonts w:hint="eastAsia" w:ascii="华文中宋" w:hAnsi="华文中宋" w:eastAsia="华文中宋" w:cs="华文中宋"/>
              </w:rPr>
              <w:t>□社团</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法定代表人：</w:t>
            </w:r>
          </w:p>
        </w:tc>
        <w:tc>
          <w:tcPr>
            <w:tcW w:w="5320" w:type="dxa"/>
          </w:tcPr>
          <w:p>
            <w:pPr>
              <w:ind w:firstLine="440" w:firstLineChars="200"/>
              <w:rPr>
                <w:rFonts w:hint="eastAsia" w:ascii="华文中宋" w:hAnsi="华文中宋" w:eastAsia="华文中宋" w:cs="华文中宋"/>
              </w:rPr>
            </w:pPr>
            <w:r>
              <w:rPr>
                <w:rFonts w:hint="eastAsia" w:ascii="华文中宋" w:hAnsi="华文中宋" w:eastAsia="华文中宋" w:cs="华文中宋"/>
              </w:rPr>
              <w:t>供应商：</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供应商规模：□大型</w:t>
            </w:r>
            <w:r>
              <w:rPr>
                <w:rFonts w:hint="eastAsia" w:ascii="华文中宋" w:hAnsi="华文中宋" w:eastAsia="华文中宋" w:cs="华文中宋"/>
                <w:lang w:val="en-US"/>
              </w:rPr>
              <w:t xml:space="preserve">  </w:t>
            </w:r>
            <w:r>
              <w:rPr>
                <w:rFonts w:hint="eastAsia" w:ascii="华文中宋" w:hAnsi="华文中宋" w:eastAsia="华文中宋" w:cs="华文中宋"/>
              </w:rPr>
              <w:t>□中型</w:t>
            </w:r>
            <w:r>
              <w:rPr>
                <w:rFonts w:hint="eastAsia" w:ascii="华文中宋" w:hAnsi="华文中宋" w:eastAsia="华文中宋" w:cs="华文中宋"/>
                <w:lang w:val="en-US"/>
              </w:rPr>
              <w:t xml:space="preserve">   </w:t>
            </w:r>
            <w:r>
              <w:rPr>
                <w:rFonts w:hint="eastAsia" w:ascii="华文中宋" w:hAnsi="华文中宋" w:eastAsia="华文中宋" w:cs="华文中宋"/>
              </w:rPr>
              <w:t>□小型</w:t>
            </w:r>
            <w:r>
              <w:rPr>
                <w:rFonts w:hint="eastAsia" w:ascii="华文中宋" w:hAnsi="华文中宋" w:eastAsia="华文中宋" w:cs="华文中宋"/>
              </w:rPr>
              <w:tab/>
            </w:r>
            <w:r>
              <w:rPr>
                <w:rFonts w:hint="eastAsia" w:ascii="华文中宋" w:hAnsi="华文中宋" w:eastAsia="华文中宋" w:cs="华文中宋"/>
              </w:rPr>
              <w:t>□微型</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法定代表人：</w:t>
            </w:r>
          </w:p>
        </w:tc>
      </w:tr>
      <w:tr>
        <w:tblPrEx>
          <w:tblCellMar>
            <w:top w:w="0" w:type="dxa"/>
            <w:left w:w="0" w:type="dxa"/>
            <w:bottom w:w="0" w:type="dxa"/>
            <w:right w:w="0" w:type="dxa"/>
          </w:tblCellMar>
        </w:tblPrEx>
        <w:trPr>
          <w:trHeight w:val="1241" w:hRule="atLeast"/>
        </w:trPr>
        <w:tc>
          <w:tcPr>
            <w:tcW w:w="4040" w:type="dxa"/>
          </w:tcPr>
          <w:p>
            <w:pPr>
              <w:ind w:firstLine="440" w:firstLineChars="200"/>
              <w:rPr>
                <w:rFonts w:hint="eastAsia" w:ascii="华文中宋" w:hAnsi="华文中宋" w:eastAsia="华文中宋" w:cs="华文中宋"/>
              </w:rPr>
            </w:pPr>
            <w:r>
              <w:rPr>
                <w:rFonts w:hint="eastAsia" w:ascii="华文中宋" w:hAnsi="华文中宋" w:eastAsia="华文中宋" w:cs="华文中宋"/>
              </w:rPr>
              <w:t>电话：</w:t>
            </w:r>
          </w:p>
          <w:p>
            <w:pPr>
              <w:ind w:firstLine="440" w:firstLineChars="200"/>
              <w:rPr>
                <w:rFonts w:hint="eastAsia" w:ascii="华文中宋" w:hAnsi="华文中宋" w:eastAsia="华文中宋" w:cs="华文中宋"/>
              </w:rPr>
            </w:pPr>
          </w:p>
          <w:p>
            <w:pPr>
              <w:ind w:firstLine="440" w:firstLineChars="200"/>
              <w:rPr>
                <w:rFonts w:hint="eastAsia" w:ascii="华文中宋" w:hAnsi="华文中宋" w:eastAsia="华文中宋" w:cs="华文中宋"/>
              </w:rPr>
            </w:pPr>
            <w:r>
              <w:rPr>
                <w:rFonts w:hint="eastAsia" w:ascii="华文中宋" w:hAnsi="华文中宋" w:eastAsia="华文中宋" w:cs="华文中宋"/>
              </w:rPr>
              <w:t>单位地址：</w:t>
            </w:r>
          </w:p>
        </w:tc>
        <w:tc>
          <w:tcPr>
            <w:tcW w:w="5320" w:type="dxa"/>
          </w:tcPr>
          <w:p>
            <w:pPr>
              <w:ind w:firstLine="440" w:firstLineChars="200"/>
              <w:rPr>
                <w:rFonts w:hint="eastAsia" w:ascii="华文中宋" w:hAnsi="华文中宋" w:eastAsia="华文中宋" w:cs="华文中宋"/>
              </w:rPr>
            </w:pPr>
            <w:r>
              <w:rPr>
                <w:rFonts w:hint="eastAsia" w:ascii="华文中宋" w:hAnsi="华文中宋" w:eastAsia="华文中宋" w:cs="华文中宋"/>
              </w:rPr>
              <w:t>电话：</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 xml:space="preserve">单位地址： </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 xml:space="preserve">开户银行： </w:t>
            </w:r>
          </w:p>
          <w:p>
            <w:pPr>
              <w:ind w:firstLine="440" w:firstLineChars="200"/>
              <w:rPr>
                <w:rFonts w:hint="eastAsia" w:ascii="华文中宋" w:hAnsi="华文中宋" w:eastAsia="华文中宋" w:cs="华文中宋"/>
              </w:rPr>
            </w:pPr>
            <w:r>
              <w:rPr>
                <w:rFonts w:hint="eastAsia" w:ascii="华文中宋" w:hAnsi="华文中宋" w:eastAsia="华文中宋" w:cs="华文中宋"/>
              </w:rPr>
              <w:t>账号：</w:t>
            </w:r>
          </w:p>
        </w:tc>
      </w:tr>
      <w:tr>
        <w:tblPrEx>
          <w:tblCellMar>
            <w:top w:w="0" w:type="dxa"/>
            <w:left w:w="0" w:type="dxa"/>
            <w:bottom w:w="0" w:type="dxa"/>
            <w:right w:w="0" w:type="dxa"/>
          </w:tblCellMar>
        </w:tblPrEx>
        <w:trPr>
          <w:trHeight w:val="1241" w:hRule="atLeast"/>
        </w:trPr>
        <w:tc>
          <w:tcPr>
            <w:tcW w:w="4040" w:type="dxa"/>
          </w:tcPr>
          <w:p>
            <w:pPr>
              <w:ind w:firstLine="440" w:firstLineChars="200"/>
              <w:rPr>
                <w:rFonts w:hint="eastAsia" w:ascii="华文中宋" w:hAnsi="华文中宋" w:eastAsia="华文中宋" w:cs="华文中宋"/>
              </w:rPr>
            </w:pPr>
            <w:r>
              <w:rPr>
                <w:rFonts w:hint="eastAsia" w:ascii="华文中宋" w:hAnsi="华文中宋" w:eastAsia="华文中宋" w:cs="华文中宋"/>
              </w:rPr>
              <w:t>签订时间：</w:t>
            </w:r>
          </w:p>
          <w:p>
            <w:pPr>
              <w:ind w:firstLine="440" w:firstLineChars="200"/>
              <w:rPr>
                <w:rFonts w:hint="eastAsia" w:ascii="华文中宋" w:hAnsi="华文中宋" w:eastAsia="华文中宋" w:cs="华文中宋"/>
              </w:rPr>
            </w:pPr>
          </w:p>
          <w:p>
            <w:pPr>
              <w:ind w:firstLine="440" w:firstLineChars="200"/>
              <w:rPr>
                <w:rFonts w:hint="eastAsia" w:ascii="华文中宋" w:hAnsi="华文中宋" w:eastAsia="华文中宋" w:cs="华文中宋"/>
              </w:rPr>
            </w:pPr>
            <w:r>
              <w:rPr>
                <w:rFonts w:hint="eastAsia" w:ascii="华文中宋" w:hAnsi="华文中宋" w:eastAsia="华文中宋" w:cs="华文中宋"/>
              </w:rPr>
              <w:t>签订地址：</w:t>
            </w:r>
          </w:p>
        </w:tc>
        <w:tc>
          <w:tcPr>
            <w:tcW w:w="5320" w:type="dxa"/>
          </w:tcPr>
          <w:p>
            <w:pPr>
              <w:ind w:firstLine="440" w:firstLineChars="200"/>
              <w:rPr>
                <w:rFonts w:hint="eastAsia" w:ascii="华文中宋" w:hAnsi="华文中宋" w:eastAsia="华文中宋" w:cs="华文中宋"/>
              </w:rPr>
            </w:pPr>
            <w:r>
              <w:rPr>
                <w:rFonts w:hint="eastAsia" w:ascii="华文中宋" w:hAnsi="华文中宋" w:eastAsia="华文中宋" w:cs="华文中宋"/>
              </w:rPr>
              <w:t>签订时间：</w:t>
            </w:r>
          </w:p>
          <w:p>
            <w:pPr>
              <w:ind w:firstLine="440" w:firstLineChars="200"/>
              <w:rPr>
                <w:rFonts w:hint="eastAsia" w:ascii="华文中宋" w:hAnsi="华文中宋" w:eastAsia="华文中宋" w:cs="华文中宋"/>
              </w:rPr>
            </w:pPr>
          </w:p>
          <w:p>
            <w:pPr>
              <w:ind w:firstLine="440" w:firstLineChars="200"/>
              <w:rPr>
                <w:rFonts w:hint="eastAsia" w:ascii="华文中宋" w:hAnsi="华文中宋" w:eastAsia="华文中宋" w:cs="华文中宋"/>
              </w:rPr>
            </w:pPr>
            <w:r>
              <w:rPr>
                <w:rFonts w:hint="eastAsia" w:ascii="华文中宋" w:hAnsi="华文中宋" w:eastAsia="华文中宋" w:cs="华文中宋"/>
              </w:rPr>
              <w:t>签订地址：</w:t>
            </w:r>
          </w:p>
        </w:tc>
      </w:tr>
    </w:tbl>
    <w:p>
      <w:pPr>
        <w:ind w:firstLine="440" w:firstLineChars="200"/>
        <w:rPr>
          <w:rFonts w:hint="eastAsia" w:ascii="华文中宋" w:hAnsi="华文中宋" w:eastAsia="华文中宋" w:cs="华文中宋"/>
        </w:rPr>
      </w:pPr>
    </w:p>
    <w:p>
      <w:pPr>
        <w:ind w:firstLine="440" w:firstLineChars="200"/>
        <w:rPr>
          <w:rFonts w:hint="eastAsia" w:ascii="华文中宋" w:hAnsi="华文中宋" w:eastAsia="华文中宋" w:cs="华文中宋"/>
        </w:rPr>
        <w:sectPr>
          <w:footerReference r:id="rId8" w:type="default"/>
          <w:pgSz w:w="11910" w:h="16840"/>
          <w:pgMar w:top="1440" w:right="1800" w:bottom="1440" w:left="1800" w:header="1078" w:footer="1177" w:gutter="0"/>
          <w:pgNumType w:fmt="decimal" w:start="1"/>
          <w:cols w:space="720" w:num="1"/>
        </w:sectPr>
      </w:pPr>
    </w:p>
    <w:p/>
    <w:p>
      <w:pPr>
        <w:pStyle w:val="4"/>
        <w:jc w:val="center"/>
        <w:rPr>
          <w:rFonts w:ascii="华文中宋" w:hAnsi="华文中宋" w:eastAsia="华文中宋"/>
          <w:sz w:val="32"/>
          <w:szCs w:val="32"/>
        </w:rPr>
      </w:pPr>
      <w:bookmarkStart w:id="104" w:name="_Toc489536690"/>
      <w:bookmarkStart w:id="105" w:name="_Toc57973996"/>
      <w:bookmarkStart w:id="106" w:name="_Toc44690622"/>
      <w:r>
        <w:rPr>
          <w:rFonts w:hint="eastAsia" w:ascii="华文中宋" w:hAnsi="华文中宋" w:eastAsia="华文中宋"/>
          <w:sz w:val="32"/>
          <w:szCs w:val="32"/>
        </w:rPr>
        <w:t>第八部分</w:t>
      </w:r>
      <w:r>
        <w:rPr>
          <w:rFonts w:ascii="华文中宋" w:hAnsi="华文中宋" w:eastAsia="华文中宋"/>
          <w:sz w:val="32"/>
          <w:szCs w:val="32"/>
        </w:rPr>
        <w:t xml:space="preserve"> </w:t>
      </w:r>
      <w:r>
        <w:rPr>
          <w:rFonts w:hint="eastAsia" w:ascii="华文中宋" w:hAnsi="华文中宋" w:eastAsia="华文中宋"/>
          <w:sz w:val="32"/>
          <w:szCs w:val="32"/>
        </w:rPr>
        <w:t>响应文件内容要求及格式</w:t>
      </w:r>
      <w:bookmarkEnd w:id="104"/>
      <w:bookmarkEnd w:id="105"/>
      <w:bookmarkEnd w:id="106"/>
    </w:p>
    <w:p>
      <w:pPr>
        <w:spacing w:line="480" w:lineRule="exact"/>
        <w:rPr>
          <w:rFonts w:ascii="华文中宋" w:hAnsi="华文中宋" w:eastAsia="华文中宋"/>
          <w:b/>
          <w:sz w:val="28"/>
          <w:szCs w:val="28"/>
        </w:rPr>
      </w:pPr>
    </w:p>
    <w:p>
      <w:pPr>
        <w:spacing w:line="480" w:lineRule="exact"/>
        <w:rPr>
          <w:rFonts w:ascii="华文中宋" w:hAnsi="华文中宋" w:eastAsia="华文中宋"/>
          <w:szCs w:val="21"/>
        </w:rPr>
      </w:pPr>
      <w:r>
        <w:rPr>
          <w:rFonts w:hint="eastAsia" w:ascii="华文中宋" w:hAnsi="华文中宋" w:eastAsia="华文中宋"/>
          <w:b/>
          <w:sz w:val="24"/>
        </w:rPr>
        <w:t>报价人提交响应文件须知</w:t>
      </w:r>
    </w:p>
    <w:p>
      <w:pPr>
        <w:spacing w:line="480" w:lineRule="exact"/>
        <w:ind w:firstLine="434"/>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、报价人按照本部分的顺序编排响应文件（资格证明文件、商务技术文件），编排中涉及格式资料的，应按照本部分提供的内容和格式（所有表格的格式可扩展）填写提交。</w:t>
      </w:r>
    </w:p>
    <w:p>
      <w:pPr>
        <w:spacing w:line="480" w:lineRule="exact"/>
        <w:ind w:firstLine="434"/>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szCs w:val="21"/>
        </w:rPr>
        <w:t>、全部声明和问题的回答及所附材料必须是真实的、准确的和完整的。</w:t>
      </w:r>
    </w:p>
    <w:p>
      <w:pPr>
        <w:pStyle w:val="31"/>
        <w:snapToGrid w:val="0"/>
        <w:spacing w:line="480" w:lineRule="exact"/>
        <w:ind w:firstLine="44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rPr>
        <w:t>、按谈判文件要求“格式”提供的材料，如有调整，内容及签署必须完整、有效，且没有本文件不可接受的条件。</w:t>
      </w: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wordWrap w:val="0"/>
        <w:snapToGrid w:val="0"/>
        <w:spacing w:line="360" w:lineRule="auto"/>
        <w:jc w:val="left"/>
        <w:rPr>
          <w:rFonts w:ascii="华文中宋" w:hAnsi="华文中宋" w:eastAsia="华文中宋"/>
        </w:rPr>
      </w:pPr>
    </w:p>
    <w:p>
      <w:pPr>
        <w:rPr>
          <w:rFonts w:hint="eastAsia" w:ascii="华文中宋" w:hAnsi="华文中宋" w:eastAsia="华文中宋"/>
          <w:b/>
          <w:spacing w:val="20"/>
          <w:sz w:val="24"/>
        </w:rPr>
      </w:pPr>
      <w:bookmarkStart w:id="107" w:name="_Toc7481_WPSOffice_Level1"/>
      <w:r>
        <w:rPr>
          <w:rFonts w:hint="eastAsia" w:ascii="华文中宋" w:hAnsi="华文中宋" w:eastAsia="华文中宋"/>
          <w:b/>
          <w:spacing w:val="20"/>
          <w:sz w:val="24"/>
        </w:rPr>
        <w:br w:type="page"/>
      </w:r>
    </w:p>
    <w:bookmarkEnd w:id="107"/>
    <w:p>
      <w:pPr>
        <w:widowControl/>
        <w:jc w:val="left"/>
        <w:rPr>
          <w:rFonts w:ascii="华文中宋" w:hAnsi="华文中宋" w:eastAsia="华文中宋"/>
          <w:b/>
          <w:sz w:val="32"/>
          <w:szCs w:val="32"/>
        </w:rPr>
      </w:pPr>
      <w:r>
        <w:rPr>
          <w:rFonts w:hint="eastAsia" w:ascii="华文中宋" w:hAnsi="华文中宋" w:eastAsia="华文中宋"/>
          <w:b/>
          <w:sz w:val="32"/>
          <w:szCs w:val="32"/>
        </w:rPr>
        <w:t>资格证明文件格式</w:t>
      </w:r>
    </w:p>
    <w:p>
      <w:pPr>
        <w:spacing w:line="480" w:lineRule="exact"/>
        <w:jc w:val="left"/>
        <w:rPr>
          <w:rFonts w:ascii="华文中宋" w:hAnsi="华文中宋" w:eastAsia="华文中宋"/>
          <w:b/>
          <w:sz w:val="32"/>
          <w:szCs w:val="32"/>
        </w:rPr>
      </w:pPr>
      <w:r>
        <w:rPr>
          <w:rFonts w:hint="eastAsia" w:ascii="华文中宋" w:hAnsi="华文中宋" w:eastAsia="华文中宋"/>
          <w:b/>
          <w:sz w:val="32"/>
          <w:szCs w:val="32"/>
        </w:rPr>
        <w:t>响应文件（资格证明文件）封面及目录格式</w:t>
      </w:r>
    </w:p>
    <w:p>
      <w:pPr>
        <w:spacing w:line="480" w:lineRule="exact"/>
        <w:jc w:val="left"/>
        <w:rPr>
          <w:rFonts w:ascii="华文中宋" w:hAnsi="华文中宋" w:eastAsia="华文中宋"/>
          <w:b/>
          <w:sz w:val="32"/>
          <w:szCs w:val="32"/>
        </w:rPr>
      </w:pPr>
    </w:p>
    <w:p>
      <w:pPr>
        <w:spacing w:line="480" w:lineRule="exact"/>
        <w:jc w:val="left"/>
        <w:rPr>
          <w:rFonts w:ascii="华文中宋" w:hAnsi="华文中宋" w:eastAsia="华文中宋"/>
          <w:sz w:val="32"/>
          <w:szCs w:val="32"/>
        </w:rPr>
      </w:pPr>
    </w:p>
    <w:p>
      <w:pPr>
        <w:spacing w:line="480" w:lineRule="exact"/>
        <w:jc w:val="lef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（资格证明文件）</w:t>
      </w:r>
    </w:p>
    <w:p>
      <w:pPr>
        <w:spacing w:line="480" w:lineRule="exact"/>
        <w:jc w:val="left"/>
        <w:rPr>
          <w:rFonts w:ascii="华文中宋" w:hAnsi="华文中宋" w:eastAsia="华文中宋"/>
          <w:sz w:val="32"/>
          <w:szCs w:val="32"/>
        </w:rPr>
      </w:pPr>
    </w:p>
    <w:p>
      <w:pPr>
        <w:spacing w:line="480" w:lineRule="exact"/>
        <w:ind w:firstLine="1050" w:firstLineChars="350"/>
        <w:jc w:val="left"/>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jc w:val="left"/>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jc w:val="left"/>
        <w:rPr>
          <w:rFonts w:ascii="华文中宋" w:hAnsi="华文中宋" w:eastAsia="华文中宋"/>
          <w:sz w:val="32"/>
          <w:szCs w:val="32"/>
        </w:rPr>
      </w:pPr>
    </w:p>
    <w:p>
      <w:pPr>
        <w:spacing w:line="560" w:lineRule="exact"/>
        <w:ind w:firstLine="1050" w:firstLineChars="350"/>
        <w:jc w:val="left"/>
        <w:rPr>
          <w:rFonts w:ascii="华文中宋" w:hAnsi="华文中宋" w:eastAsia="华文中宋"/>
          <w:sz w:val="30"/>
          <w:szCs w:val="30"/>
        </w:rPr>
      </w:pPr>
    </w:p>
    <w:p>
      <w:pPr>
        <w:spacing w:line="560" w:lineRule="exact"/>
        <w:ind w:firstLine="1050" w:firstLineChars="350"/>
        <w:jc w:val="left"/>
        <w:rPr>
          <w:rFonts w:ascii="华文中宋" w:hAnsi="华文中宋" w:eastAsia="华文中宋"/>
          <w:sz w:val="30"/>
          <w:szCs w:val="30"/>
        </w:rPr>
      </w:pPr>
    </w:p>
    <w:p>
      <w:pPr>
        <w:spacing w:line="560" w:lineRule="exact"/>
        <w:ind w:firstLine="1050" w:firstLineChars="350"/>
        <w:jc w:val="left"/>
        <w:rPr>
          <w:rFonts w:ascii="华文中宋" w:hAnsi="华文中宋" w:eastAsia="华文中宋"/>
          <w:sz w:val="30"/>
          <w:szCs w:val="30"/>
        </w:rPr>
      </w:pPr>
    </w:p>
    <w:p>
      <w:pPr>
        <w:spacing w:line="560" w:lineRule="exact"/>
        <w:ind w:firstLine="1050" w:firstLineChars="350"/>
        <w:jc w:val="left"/>
        <w:rPr>
          <w:rFonts w:ascii="华文中宋" w:hAnsi="华文中宋" w:eastAsia="华文中宋"/>
          <w:sz w:val="30"/>
          <w:szCs w:val="30"/>
        </w:rPr>
      </w:pPr>
    </w:p>
    <w:p>
      <w:pPr>
        <w:spacing w:line="560" w:lineRule="exact"/>
        <w:jc w:val="left"/>
        <w:rPr>
          <w:rFonts w:ascii="华文中宋" w:hAnsi="华文中宋" w:eastAsia="华文中宋"/>
          <w:sz w:val="30"/>
          <w:szCs w:val="30"/>
        </w:rPr>
      </w:pPr>
    </w:p>
    <w:p>
      <w:pPr>
        <w:adjustRightInd w:val="0"/>
        <w:snapToGrid w:val="0"/>
        <w:spacing w:line="360" w:lineRule="auto"/>
        <w:ind w:firstLine="560" w:firstLineChars="200"/>
        <w:jc w:val="left"/>
        <w:rPr>
          <w:rFonts w:ascii="Calibri" w:hAnsi="Calibri" w:eastAsia="黑体"/>
          <w:kern w:val="0"/>
          <w:sz w:val="28"/>
          <w:szCs w:val="28"/>
        </w:rPr>
      </w:pPr>
      <w:r>
        <w:rPr>
          <w:rFonts w:hint="eastAsia" w:ascii="Calibri" w:hAnsi="Calibri" w:eastAsia="黑体"/>
          <w:kern w:val="0"/>
          <w:sz w:val="28"/>
          <w:szCs w:val="28"/>
        </w:rPr>
        <w:t>报  价  人：_______________________________（电子签章）</w:t>
      </w:r>
    </w:p>
    <w:p>
      <w:pPr>
        <w:adjustRightInd w:val="0"/>
        <w:snapToGrid w:val="0"/>
        <w:spacing w:line="360" w:lineRule="auto"/>
        <w:ind w:firstLine="560" w:firstLineChars="200"/>
        <w:jc w:val="left"/>
        <w:rPr>
          <w:rFonts w:hint="eastAsia" w:ascii="黑体" w:hAnsi="黑体" w:eastAsia="黑体"/>
          <w:kern w:val="0"/>
          <w:sz w:val="28"/>
          <w:szCs w:val="28"/>
        </w:rPr>
      </w:pPr>
      <w:r>
        <w:rPr>
          <w:rFonts w:hint="eastAsia" w:ascii="黑体" w:hAnsi="黑体" w:eastAsia="黑体"/>
          <w:kern w:val="0"/>
          <w:sz w:val="28"/>
          <w:szCs w:val="28"/>
        </w:rPr>
        <w:t>法定代表人：______________</w:t>
      </w:r>
      <w:r>
        <w:rPr>
          <w:rFonts w:hint="eastAsia" w:ascii="黑体" w:hAnsi="黑体" w:eastAsia="黑体"/>
          <w:kern w:val="0"/>
          <w:sz w:val="28"/>
          <w:szCs w:val="28"/>
          <w:u w:val="single"/>
        </w:rPr>
        <w:t>__    _</w:t>
      </w:r>
      <w:r>
        <w:rPr>
          <w:rFonts w:hint="eastAsia" w:ascii="黑体" w:hAnsi="黑体" w:eastAsia="黑体"/>
          <w:kern w:val="0"/>
          <w:sz w:val="28"/>
          <w:szCs w:val="28"/>
        </w:rPr>
        <w:t>（电子签章或电子签字）</w:t>
      </w:r>
    </w:p>
    <w:p>
      <w:pPr>
        <w:adjustRightInd w:val="0"/>
        <w:snapToGrid w:val="0"/>
        <w:spacing w:line="360" w:lineRule="auto"/>
        <w:jc w:val="left"/>
        <w:rPr>
          <w:rFonts w:ascii="黑体" w:hAnsi="黑体" w:eastAsia="黑体"/>
          <w:kern w:val="0"/>
          <w:sz w:val="28"/>
          <w:szCs w:val="28"/>
        </w:rPr>
      </w:pPr>
    </w:p>
    <w:p>
      <w:pPr>
        <w:spacing w:line="360" w:lineRule="auto"/>
        <w:ind w:left="420" w:firstLine="2271" w:firstLineChars="631"/>
        <w:jc w:val="left"/>
        <w:rPr>
          <w:rFonts w:ascii="华文中宋" w:hAnsi="华文中宋" w:eastAsia="华文中宋"/>
          <w:b/>
          <w:spacing w:val="20"/>
          <w:sz w:val="32"/>
          <w:szCs w:val="32"/>
        </w:rPr>
      </w:pPr>
      <w:r>
        <w:rPr>
          <w:rFonts w:hint="eastAsia" w:ascii="华文中宋" w:hAnsi="华文中宋" w:eastAsia="华文中宋"/>
          <w:b/>
          <w:spacing w:val="20"/>
          <w:sz w:val="32"/>
          <w:szCs w:val="32"/>
        </w:rPr>
        <w:t>年  月   日</w:t>
      </w:r>
    </w:p>
    <w:p>
      <w:pPr>
        <w:spacing w:line="360" w:lineRule="auto"/>
        <w:ind w:left="420" w:firstLine="2091" w:firstLineChars="581"/>
        <w:jc w:val="left"/>
        <w:rPr>
          <w:rFonts w:ascii="华文中宋" w:hAnsi="华文中宋" w:eastAsia="华文中宋"/>
          <w:b/>
          <w:spacing w:val="20"/>
          <w:sz w:val="32"/>
          <w:szCs w:val="32"/>
        </w:rPr>
      </w:pPr>
    </w:p>
    <w:p>
      <w:pPr>
        <w:jc w:val="left"/>
        <w:rPr>
          <w:rFonts w:ascii="Calibri" w:hAnsi="Calibri"/>
          <w:szCs w:val="22"/>
        </w:rPr>
      </w:pPr>
    </w:p>
    <w:p>
      <w:pPr>
        <w:spacing w:line="480" w:lineRule="exact"/>
        <w:ind w:firstLine="480" w:firstLineChars="200"/>
        <w:jc w:val="left"/>
        <w:rPr>
          <w:rFonts w:hint="eastAsia" w:ascii="华文中宋" w:hAnsi="华文中宋" w:eastAsia="华文中宋"/>
          <w:b/>
          <w:sz w:val="24"/>
          <w:szCs w:val="22"/>
        </w:rPr>
      </w:pPr>
    </w:p>
    <w:p>
      <w:pPr>
        <w:spacing w:line="480" w:lineRule="exact"/>
        <w:ind w:firstLine="480" w:firstLineChars="200"/>
        <w:jc w:val="center"/>
        <w:rPr>
          <w:rFonts w:hint="eastAsia" w:ascii="华文中宋" w:hAnsi="华文中宋" w:eastAsia="华文中宋"/>
          <w:b/>
          <w:sz w:val="24"/>
          <w:szCs w:val="22"/>
        </w:rPr>
      </w:pPr>
    </w:p>
    <w:p>
      <w:pPr>
        <w:spacing w:line="480" w:lineRule="exact"/>
        <w:jc w:val="center"/>
        <w:rPr>
          <w:rFonts w:ascii="华文中宋" w:hAnsi="华文中宋" w:eastAsia="华文中宋"/>
          <w:b/>
          <w:sz w:val="28"/>
          <w:szCs w:val="28"/>
        </w:rPr>
      </w:pPr>
      <w:r>
        <w:rPr>
          <w:rFonts w:hint="eastAsia" w:ascii="华文中宋" w:hAnsi="华文中宋" w:eastAsia="华文中宋"/>
          <w:b/>
          <w:sz w:val="24"/>
        </w:rPr>
        <w:t>资格证明文件</w:t>
      </w:r>
    </w:p>
    <w:p>
      <w:pPr>
        <w:jc w:val="left"/>
        <w:rPr>
          <w:rFonts w:ascii="华文中宋" w:hAnsi="华文中宋" w:eastAsia="华文中宋"/>
          <w:b/>
          <w:sz w:val="24"/>
        </w:rPr>
      </w:pPr>
    </w:p>
    <w:p>
      <w:pPr>
        <w:spacing w:line="360" w:lineRule="auto"/>
        <w:jc w:val="center"/>
        <w:rPr>
          <w:rFonts w:ascii="华文中宋" w:hAnsi="华文中宋" w:eastAsia="华文中宋"/>
          <w:b/>
          <w:sz w:val="24"/>
        </w:rPr>
      </w:pPr>
      <w:r>
        <w:rPr>
          <w:rFonts w:hint="eastAsia" w:ascii="华文中宋" w:hAnsi="华文中宋" w:eastAsia="华文中宋"/>
          <w:b/>
          <w:sz w:val="24"/>
        </w:rPr>
        <w:t>目    录</w:t>
      </w:r>
    </w:p>
    <w:p>
      <w:pPr>
        <w:pStyle w:val="13"/>
        <w:snapToGrid w:val="0"/>
        <w:spacing w:line="360" w:lineRule="auto"/>
        <w:jc w:val="left"/>
        <w:rPr>
          <w:rFonts w:ascii="华文中宋" w:hAnsi="华文中宋" w:eastAsia="华文中宋"/>
        </w:rPr>
      </w:pPr>
      <w:r>
        <w:rPr>
          <w:rFonts w:hint="eastAsia" w:ascii="华文中宋" w:hAnsi="华文中宋" w:eastAsia="华文中宋"/>
        </w:rPr>
        <w:t>一、报价人代表的证明…………………………………………………………</w:t>
      </w:r>
    </w:p>
    <w:p>
      <w:pPr>
        <w:pStyle w:val="13"/>
        <w:snapToGrid w:val="0"/>
        <w:spacing w:line="360" w:lineRule="auto"/>
        <w:jc w:val="left"/>
        <w:rPr>
          <w:rFonts w:ascii="华文中宋" w:hAnsi="华文中宋" w:eastAsia="华文中宋"/>
        </w:rPr>
      </w:pPr>
      <w:r>
        <w:rPr>
          <w:rFonts w:hint="eastAsia" w:ascii="华文中宋" w:hAnsi="华文中宋" w:eastAsia="华文中宋"/>
        </w:rPr>
        <w:t>二、响应函及其附录……………………………………………………………………</w:t>
      </w:r>
    </w:p>
    <w:p>
      <w:pPr>
        <w:pStyle w:val="13"/>
        <w:snapToGrid w:val="0"/>
        <w:spacing w:line="360" w:lineRule="auto"/>
        <w:jc w:val="left"/>
        <w:rPr>
          <w:rFonts w:ascii="华文中宋" w:hAnsi="华文中宋" w:eastAsia="华文中宋"/>
        </w:rPr>
      </w:pPr>
      <w:r>
        <w:rPr>
          <w:rFonts w:hint="eastAsia" w:ascii="华文中宋" w:hAnsi="华文中宋" w:eastAsia="华文中宋"/>
        </w:rPr>
        <w:t>三、具有独立承担民事责任的能力…………………………………………………</w:t>
      </w:r>
    </w:p>
    <w:p>
      <w:pPr>
        <w:pStyle w:val="13"/>
        <w:snapToGrid w:val="0"/>
        <w:spacing w:line="360" w:lineRule="auto"/>
        <w:jc w:val="left"/>
        <w:rPr>
          <w:rFonts w:ascii="华文中宋" w:hAnsi="华文中宋" w:eastAsia="华文中宋"/>
        </w:rPr>
      </w:pPr>
      <w:r>
        <w:rPr>
          <w:rFonts w:hint="eastAsia" w:ascii="华文中宋" w:hAnsi="华文中宋" w:eastAsia="华文中宋"/>
        </w:rPr>
        <w:t>四、政府采购供应商信用承诺函………………………………………………………</w:t>
      </w:r>
    </w:p>
    <w:p>
      <w:pPr>
        <w:pStyle w:val="13"/>
        <w:snapToGrid w:val="0"/>
        <w:spacing w:line="360" w:lineRule="auto"/>
        <w:jc w:val="left"/>
        <w:rPr>
          <w:rFonts w:hint="eastAsia" w:ascii="华文中宋" w:hAnsi="华文中宋" w:eastAsia="华文中宋"/>
        </w:rPr>
      </w:pPr>
      <w:r>
        <w:rPr>
          <w:rFonts w:hint="eastAsia" w:ascii="华文中宋" w:hAnsi="华文中宋" w:eastAsia="华文中宋"/>
        </w:rPr>
        <w:t>五、本项目其他特定资格条件………………………………</w:t>
      </w:r>
    </w:p>
    <w:p>
      <w:pPr>
        <w:pStyle w:val="13"/>
        <w:snapToGrid w:val="0"/>
        <w:spacing w:line="360" w:lineRule="auto"/>
        <w:jc w:val="left"/>
        <w:rPr>
          <w:rFonts w:hint="eastAsia" w:ascii="华文中宋" w:hAnsi="华文中宋" w:eastAsia="华文中宋"/>
        </w:rPr>
      </w:pPr>
      <w:r>
        <w:rPr>
          <w:rFonts w:hint="eastAsia" w:ascii="华文中宋" w:hAnsi="华文中宋" w:eastAsia="华文中宋"/>
        </w:rPr>
        <w:t>六、涉及政府采购政策要求内容………………………………………</w:t>
      </w:r>
    </w:p>
    <w:p>
      <w:pPr>
        <w:spacing w:line="360" w:lineRule="auto"/>
        <w:jc w:val="left"/>
        <w:rPr>
          <w:rFonts w:ascii="华文中宋" w:hAnsi="华文中宋" w:eastAsia="华文中宋"/>
          <w:kern w:val="0"/>
        </w:rPr>
      </w:pPr>
    </w:p>
    <w:p>
      <w:pPr>
        <w:spacing w:line="360" w:lineRule="auto"/>
        <w:jc w:val="left"/>
        <w:rPr>
          <w:rFonts w:ascii="华文中宋" w:hAnsi="华文中宋" w:eastAsia="华文中宋"/>
          <w:b/>
        </w:rPr>
      </w:pPr>
      <w:r>
        <w:rPr>
          <w:rFonts w:hint="eastAsia" w:ascii="华文中宋" w:hAnsi="华文中宋" w:eastAsia="华文中宋"/>
        </w:rPr>
        <w:t>说明：目录内容和排序按报价人须知前附表中报价人应提交的资格证明文件内容及顺序排列。</w:t>
      </w:r>
    </w:p>
    <w:p>
      <w:pPr>
        <w:spacing w:line="360" w:lineRule="auto"/>
        <w:jc w:val="left"/>
        <w:rPr>
          <w:rFonts w:ascii="华文中宋" w:hAnsi="华文中宋" w:eastAsia="华文中宋"/>
          <w:b/>
        </w:rPr>
      </w:pPr>
    </w:p>
    <w:p>
      <w:pPr>
        <w:jc w:val="left"/>
        <w:rPr>
          <w:rFonts w:ascii="华文中宋" w:hAnsi="华文中宋" w:eastAsia="华文中宋"/>
          <w:b/>
          <w:szCs w:val="22"/>
        </w:rPr>
      </w:pPr>
    </w:p>
    <w:p>
      <w:pPr>
        <w:jc w:val="left"/>
        <w:rPr>
          <w:rFonts w:ascii="华文中宋" w:hAnsi="华文中宋" w:eastAsia="华文中宋"/>
          <w:b/>
          <w:szCs w:val="22"/>
        </w:rPr>
      </w:pPr>
    </w:p>
    <w:p>
      <w:pPr>
        <w:jc w:val="left"/>
        <w:rPr>
          <w:rFonts w:ascii="华文仿宋" w:hAnsi="华文仿宋" w:eastAsia="华文仿宋"/>
          <w:b/>
          <w:sz w:val="30"/>
          <w:szCs w:val="22"/>
        </w:rPr>
      </w:pPr>
    </w:p>
    <w:p>
      <w:pPr>
        <w:jc w:val="left"/>
        <w:rPr>
          <w:rFonts w:ascii="华文中宋" w:hAnsi="华文中宋" w:eastAsia="华文中宋"/>
          <w:b/>
          <w:sz w:val="30"/>
          <w:szCs w:val="22"/>
        </w:rPr>
      </w:pPr>
    </w:p>
    <w:p>
      <w:pPr>
        <w:jc w:val="left"/>
        <w:rPr>
          <w:rFonts w:ascii="华文中宋" w:hAnsi="华文中宋" w:eastAsia="华文中宋"/>
          <w:b/>
          <w:sz w:val="24"/>
          <w:szCs w:val="22"/>
        </w:rPr>
      </w:pPr>
    </w:p>
    <w:p>
      <w:pPr>
        <w:widowControl/>
        <w:spacing w:line="340" w:lineRule="exact"/>
        <w:jc w:val="left"/>
        <w:rPr>
          <w:rFonts w:hint="eastAsia"/>
        </w:rPr>
      </w:pPr>
      <w:r>
        <w:rPr>
          <w:rFonts w:ascii="华文中宋" w:hAnsi="华文中宋" w:eastAsia="华文中宋"/>
          <w:b/>
          <w:sz w:val="24"/>
          <w:szCs w:val="22"/>
        </w:rPr>
        <w:br w:type="page"/>
      </w:r>
    </w:p>
    <w:p>
      <w:pPr>
        <w:spacing w:line="360" w:lineRule="exact"/>
        <w:ind w:left="360" w:hanging="360" w:hangingChars="150"/>
        <w:jc w:val="left"/>
        <w:rPr>
          <w:rFonts w:ascii="华文中宋" w:hAnsi="华文中宋" w:eastAsia="华文中宋"/>
          <w:b/>
          <w:sz w:val="24"/>
          <w:szCs w:val="24"/>
        </w:rPr>
      </w:pPr>
    </w:p>
    <w:p>
      <w:pPr>
        <w:pStyle w:val="28"/>
        <w:numPr>
          <w:ilvl w:val="0"/>
          <w:numId w:val="2"/>
        </w:numPr>
        <w:spacing w:line="360" w:lineRule="exact"/>
        <w:ind w:firstLineChars="0"/>
        <w:jc w:val="left"/>
        <w:rPr>
          <w:rFonts w:ascii="华文中宋" w:hAnsi="华文中宋" w:eastAsia="华文中宋"/>
          <w:b/>
          <w:sz w:val="24"/>
          <w:szCs w:val="24"/>
        </w:rPr>
      </w:pPr>
      <w:r>
        <w:rPr>
          <w:rFonts w:hint="eastAsia" w:ascii="华文中宋" w:hAnsi="华文中宋" w:eastAsia="华文中宋"/>
          <w:b/>
          <w:sz w:val="24"/>
          <w:szCs w:val="24"/>
        </w:rPr>
        <w:t>报价人代表证明</w:t>
      </w:r>
    </w:p>
    <w:p>
      <w:pPr>
        <w:snapToGrid w:val="0"/>
        <w:spacing w:line="360" w:lineRule="auto"/>
        <w:ind w:left="500" w:hanging="520" w:hangingChars="200"/>
        <w:rPr>
          <w:rFonts w:ascii="华文中宋" w:hAnsi="华文中宋" w:eastAsia="华文中宋"/>
          <w:b/>
          <w:bCs/>
          <w:spacing w:val="20"/>
          <w:szCs w:val="21"/>
        </w:rPr>
      </w:pPr>
    </w:p>
    <w:p>
      <w:pPr>
        <w:snapToGrid w:val="0"/>
        <w:spacing w:line="360" w:lineRule="auto"/>
        <w:ind w:left="500" w:hanging="520" w:hangingChars="200"/>
        <w:rPr>
          <w:rFonts w:ascii="华文中宋" w:hAnsi="华文中宋" w:eastAsia="华文中宋"/>
          <w:bCs/>
          <w:spacing w:val="6"/>
          <w:szCs w:val="21"/>
        </w:rPr>
      </w:pPr>
      <w:r>
        <w:rPr>
          <w:rFonts w:hint="eastAsia" w:ascii="华文中宋" w:hAnsi="华文中宋" w:eastAsia="华文中宋"/>
          <w:b/>
          <w:bCs/>
          <w:spacing w:val="20"/>
          <w:szCs w:val="21"/>
        </w:rPr>
        <w:t>法定代表人身份证明书格式</w:t>
      </w:r>
    </w:p>
    <w:p>
      <w:pPr>
        <w:snapToGrid w:val="0"/>
        <w:spacing w:line="360" w:lineRule="auto"/>
        <w:ind w:left="500" w:hanging="520" w:hangingChars="200"/>
        <w:jc w:val="center"/>
        <w:rPr>
          <w:rFonts w:ascii="华文中宋" w:hAnsi="华文中宋" w:eastAsia="华文中宋"/>
          <w:b/>
          <w:bCs/>
          <w:spacing w:val="20"/>
          <w:szCs w:val="21"/>
        </w:rPr>
      </w:pPr>
    </w:p>
    <w:p>
      <w:pPr>
        <w:snapToGrid w:val="0"/>
        <w:spacing w:line="276" w:lineRule="auto"/>
        <w:ind w:left="560" w:hanging="560" w:hangingChars="200"/>
        <w:jc w:val="center"/>
        <w:rPr>
          <w:rFonts w:ascii="华文中宋" w:hAnsi="华文中宋" w:eastAsia="华文中宋" w:cs="华文中宋"/>
          <w:bCs/>
          <w:spacing w:val="6"/>
          <w:sz w:val="24"/>
          <w:szCs w:val="24"/>
        </w:rPr>
      </w:pPr>
      <w:r>
        <w:rPr>
          <w:rFonts w:hint="eastAsia" w:ascii="华文中宋" w:hAnsi="华文中宋" w:eastAsia="华文中宋" w:cs="华文中宋"/>
          <w:b/>
          <w:spacing w:val="20"/>
          <w:sz w:val="24"/>
          <w:szCs w:val="24"/>
        </w:rPr>
        <w:t>法定代表人身份证明书</w:t>
      </w:r>
    </w:p>
    <w:p>
      <w:pPr>
        <w:spacing w:line="276" w:lineRule="auto"/>
        <w:rPr>
          <w:rFonts w:ascii="华文中宋" w:hAnsi="华文中宋" w:eastAsia="华文中宋" w:cs="华文中宋"/>
          <w:spacing w:val="6"/>
          <w:szCs w:val="21"/>
          <w:u w:val="single"/>
        </w:rPr>
      </w:pPr>
      <w:r>
        <w:rPr>
          <w:rFonts w:hint="eastAsia" w:ascii="华文中宋" w:hAnsi="华文中宋" w:eastAsia="华文中宋" w:cs="华文中宋"/>
          <w:spacing w:val="6"/>
          <w:szCs w:val="21"/>
        </w:rPr>
        <w:t>单位名称：</w:t>
      </w:r>
    </w:p>
    <w:p>
      <w:pPr>
        <w:spacing w:line="276" w:lineRule="auto"/>
        <w:rPr>
          <w:rFonts w:ascii="华文中宋" w:hAnsi="华文中宋" w:eastAsia="华文中宋" w:cs="华文中宋"/>
          <w:spacing w:val="6"/>
          <w:szCs w:val="21"/>
          <w:u w:val="single"/>
        </w:rPr>
      </w:pPr>
      <w:r>
        <w:rPr>
          <w:rFonts w:hint="eastAsia" w:ascii="华文中宋" w:hAnsi="华文中宋" w:eastAsia="华文中宋" w:cs="华文中宋"/>
          <w:spacing w:val="6"/>
          <w:szCs w:val="21"/>
        </w:rPr>
        <w:t>单位性质：</w:t>
      </w:r>
    </w:p>
    <w:p>
      <w:pPr>
        <w:spacing w:line="276"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地    址：</w:t>
      </w:r>
    </w:p>
    <w:p>
      <w:pPr>
        <w:spacing w:line="276"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成立时间：    年    月    日</w:t>
      </w:r>
    </w:p>
    <w:p>
      <w:pPr>
        <w:spacing w:line="276"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经营期限：</w:t>
      </w:r>
    </w:p>
    <w:p>
      <w:pPr>
        <w:spacing w:line="276"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姓    名：                 性  别：         </w:t>
      </w:r>
    </w:p>
    <w:p>
      <w:pPr>
        <w:spacing w:line="276"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身份证号：                 职  务： </w:t>
      </w:r>
    </w:p>
    <w:p>
      <w:pPr>
        <w:spacing w:line="276"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系 </w:t>
      </w:r>
      <w:r>
        <w:rPr>
          <w:rFonts w:hint="eastAsia" w:ascii="华文中宋" w:hAnsi="华文中宋" w:eastAsia="华文中宋" w:cs="华文中宋"/>
          <w:spacing w:val="6"/>
          <w:szCs w:val="21"/>
          <w:u w:val="single"/>
        </w:rPr>
        <w:t xml:space="preserve">      （报价人名称）          </w:t>
      </w:r>
      <w:r>
        <w:rPr>
          <w:rFonts w:hint="eastAsia" w:ascii="华文中宋" w:hAnsi="华文中宋" w:eastAsia="华文中宋" w:cs="华文中宋"/>
          <w:spacing w:val="6"/>
          <w:szCs w:val="21"/>
        </w:rPr>
        <w:t xml:space="preserve">的法定代表人。 </w:t>
      </w:r>
    </w:p>
    <w:p>
      <w:pPr>
        <w:spacing w:line="276" w:lineRule="auto"/>
        <w:ind w:firstLine="46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特此证明。   </w:t>
      </w:r>
    </w:p>
    <w:p>
      <w:pPr>
        <w:tabs>
          <w:tab w:val="left" w:pos="5210"/>
        </w:tabs>
        <w:snapToGrid w:val="0"/>
        <w:spacing w:line="276" w:lineRule="auto"/>
        <w:rPr>
          <w:rFonts w:ascii="华文中宋" w:hAnsi="华文中宋" w:eastAsia="华文中宋" w:cs="华文中宋"/>
          <w:spacing w:val="20"/>
          <w:szCs w:val="21"/>
        </w:rPr>
      </w:pPr>
      <w:r>
        <w:rPr>
          <w:rFonts w:hint="eastAsia" w:ascii="华文中宋" w:hAnsi="华文中宋" w:eastAsia="华文中宋" w:cs="华文中宋"/>
          <w:spacing w:val="20"/>
          <w:szCs w:val="21"/>
        </w:rPr>
        <w:tab/>
      </w:r>
      <w:r>
        <w:rPr>
          <w:rFonts w:hint="eastAsia" w:ascii="华文中宋" w:hAnsi="华文中宋" w:eastAsia="华文中宋" w:cs="华文中宋"/>
          <w:spacing w:val="20"/>
          <w:szCs w:val="21"/>
        </w:rPr>
        <w:t>报价人：(报价人</w:t>
      </w:r>
      <w:r>
        <w:rPr>
          <w:rFonts w:hint="eastAsia" w:ascii="华文中宋" w:hAnsi="华文中宋" w:eastAsia="华文中宋"/>
          <w:spacing w:val="20"/>
          <w:szCs w:val="21"/>
        </w:rPr>
        <w:t>电子公章</w:t>
      </w:r>
      <w:r>
        <w:rPr>
          <w:rFonts w:hint="eastAsia" w:ascii="华文中宋" w:hAnsi="华文中宋" w:eastAsia="华文中宋" w:cs="华文中宋"/>
          <w:spacing w:val="20"/>
          <w:szCs w:val="21"/>
        </w:rPr>
        <w:t>)</w:t>
      </w:r>
    </w:p>
    <w:p>
      <w:pPr>
        <w:tabs>
          <w:tab w:val="left" w:pos="4000"/>
        </w:tabs>
        <w:snapToGrid w:val="0"/>
        <w:spacing w:line="276" w:lineRule="auto"/>
        <w:ind w:right="315"/>
        <w:jc w:val="right"/>
        <w:rPr>
          <w:rFonts w:ascii="华文中宋" w:hAnsi="华文中宋" w:eastAsia="华文中宋" w:cs="华文中宋"/>
          <w:spacing w:val="20"/>
          <w:szCs w:val="21"/>
        </w:rPr>
      </w:pPr>
      <w:r>
        <w:rPr>
          <w:rFonts w:hint="eastAsia" w:ascii="华文中宋" w:hAnsi="华文中宋" w:eastAsia="华文中宋" w:cs="华文中宋"/>
          <w:szCs w:val="21"/>
        </w:rPr>
        <w:t>法定代表人：（</w:t>
      </w:r>
      <w:r>
        <w:rPr>
          <w:rFonts w:hint="eastAsia" w:ascii="华文中宋" w:hAnsi="华文中宋" w:eastAsia="华文中宋"/>
          <w:szCs w:val="21"/>
        </w:rPr>
        <w:t>法定代表人电子签</w:t>
      </w:r>
      <w:r>
        <w:rPr>
          <w:rFonts w:hint="eastAsia" w:ascii="华文中宋" w:hAnsi="华文中宋" w:eastAsia="华文中宋" w:cs="华文中宋"/>
          <w:szCs w:val="21"/>
        </w:rPr>
        <w:t>章</w:t>
      </w:r>
      <w:r>
        <w:rPr>
          <w:rFonts w:hint="eastAsia" w:ascii="华文中宋" w:hAnsi="华文中宋" w:eastAsia="华文中宋"/>
          <w:szCs w:val="21"/>
        </w:rPr>
        <w:t>）</w:t>
      </w:r>
    </w:p>
    <w:p>
      <w:pPr>
        <w:tabs>
          <w:tab w:val="left" w:pos="5200"/>
        </w:tabs>
        <w:snapToGrid w:val="0"/>
        <w:spacing w:line="276" w:lineRule="auto"/>
        <w:rPr>
          <w:rFonts w:ascii="华文中宋" w:hAnsi="华文中宋" w:eastAsia="华文中宋" w:cs="华文中宋"/>
          <w:szCs w:val="21"/>
        </w:rPr>
      </w:pPr>
      <w:r>
        <w:rPr>
          <w:rFonts w:hint="eastAsia" w:ascii="华文中宋" w:hAnsi="华文中宋" w:eastAsia="华文中宋" w:cs="华文中宋"/>
          <w:spacing w:val="20"/>
          <w:szCs w:val="21"/>
        </w:rPr>
        <w:tab/>
      </w:r>
      <w:r>
        <w:rPr>
          <w:rFonts w:hint="eastAsia" w:ascii="华文中宋" w:hAnsi="华文中宋" w:eastAsia="华文中宋" w:cs="华文中宋"/>
          <w:spacing w:val="20"/>
          <w:szCs w:val="21"/>
        </w:rPr>
        <w:t>年   月   日</w:t>
      </w:r>
    </w:p>
    <w:p>
      <w:pPr>
        <w:spacing w:line="276" w:lineRule="auto"/>
        <w:rPr>
          <w:rFonts w:ascii="华文中宋" w:hAnsi="华文中宋" w:eastAsia="华文中宋" w:cs="华文中宋"/>
          <w:b/>
          <w:szCs w:val="21"/>
        </w:rPr>
      </w:pPr>
      <w:r>
        <w:rPr>
          <w:rFonts w:hint="eastAsia" w:ascii="华文中宋" w:hAnsi="华文中宋" w:eastAsia="华文中宋" w:cs="华文中宋"/>
          <w:b/>
          <w:szCs w:val="21"/>
        </w:rPr>
        <w:t>附法定代表人有效的身份证正反两面</w:t>
      </w:r>
      <w:r>
        <w:rPr>
          <w:rFonts w:hint="eastAsia" w:ascii="华文中宋" w:hAnsi="华文中宋" w:eastAsia="华文中宋"/>
          <w:b/>
          <w:szCs w:val="21"/>
        </w:rPr>
        <w:t>扫描件</w:t>
      </w:r>
    </w:p>
    <w:tbl>
      <w:tblPr>
        <w:tblStyle w:val="20"/>
        <w:tblW w:w="922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3"/>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461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华文中宋" w:hAnsi="华文中宋" w:eastAsia="华文中宋" w:cs="华文中宋"/>
                <w:b/>
                <w:szCs w:val="21"/>
              </w:rPr>
            </w:pPr>
          </w:p>
        </w:tc>
        <w:tc>
          <w:tcPr>
            <w:tcW w:w="461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华文中宋" w:hAnsi="华文中宋" w:eastAsia="华文中宋" w:cs="华文中宋"/>
                <w:b/>
                <w:szCs w:val="21"/>
              </w:rPr>
            </w:pPr>
          </w:p>
        </w:tc>
      </w:tr>
    </w:tbl>
    <w:p>
      <w:pPr>
        <w:snapToGrid w:val="0"/>
        <w:spacing w:before="100" w:beforeAutospacing="1" w:after="100" w:afterAutospacing="1" w:line="360" w:lineRule="auto"/>
        <w:rPr>
          <w:rFonts w:ascii="华文中宋" w:hAnsi="华文中宋" w:eastAsia="华文中宋"/>
          <w:b/>
          <w:bCs/>
          <w:sz w:val="24"/>
          <w:szCs w:val="24"/>
        </w:rPr>
      </w:pPr>
    </w:p>
    <w:p>
      <w:pPr>
        <w:snapToGrid w:val="0"/>
        <w:spacing w:before="100" w:beforeAutospacing="1" w:after="100" w:afterAutospacing="1" w:line="360" w:lineRule="auto"/>
        <w:rPr>
          <w:rFonts w:ascii="华文中宋" w:hAnsi="华文中宋" w:eastAsia="华文中宋"/>
          <w:b/>
          <w:bCs/>
          <w:sz w:val="24"/>
          <w:szCs w:val="24"/>
        </w:rPr>
      </w:pPr>
    </w:p>
    <w:p>
      <w:pPr>
        <w:snapToGrid w:val="0"/>
        <w:spacing w:before="100" w:beforeAutospacing="1" w:after="100" w:afterAutospacing="1" w:line="360" w:lineRule="auto"/>
        <w:rPr>
          <w:rFonts w:ascii="华文中宋" w:hAnsi="华文中宋" w:eastAsia="华文中宋"/>
          <w:b/>
          <w:bCs/>
          <w:sz w:val="24"/>
          <w:szCs w:val="24"/>
        </w:rPr>
      </w:pPr>
    </w:p>
    <w:p>
      <w:pPr>
        <w:snapToGrid w:val="0"/>
        <w:spacing w:before="100" w:beforeAutospacing="1" w:after="100" w:afterAutospacing="1" w:line="360" w:lineRule="auto"/>
        <w:rPr>
          <w:rFonts w:ascii="华文中宋" w:hAnsi="华文中宋" w:eastAsia="华文中宋"/>
          <w:b/>
          <w:bCs/>
          <w:sz w:val="24"/>
          <w:szCs w:val="24"/>
        </w:rPr>
      </w:pPr>
    </w:p>
    <w:p>
      <w:pPr>
        <w:snapToGrid w:val="0"/>
        <w:spacing w:before="100" w:beforeAutospacing="1" w:after="100" w:afterAutospacing="1" w:line="360" w:lineRule="auto"/>
        <w:rPr>
          <w:rFonts w:ascii="华文中宋" w:hAnsi="华文中宋" w:eastAsia="华文中宋"/>
          <w:b/>
          <w:bCs/>
          <w:sz w:val="24"/>
          <w:szCs w:val="24"/>
        </w:rPr>
      </w:pPr>
    </w:p>
    <w:p>
      <w:pPr>
        <w:snapToGrid w:val="0"/>
        <w:spacing w:before="100" w:beforeAutospacing="1" w:after="100" w:afterAutospacing="1" w:line="276" w:lineRule="auto"/>
        <w:rPr>
          <w:rFonts w:hint="eastAsia" w:ascii="华文中宋" w:hAnsi="华文中宋" w:eastAsia="华文中宋" w:cs="华文中宋"/>
          <w:b/>
          <w:sz w:val="24"/>
          <w:szCs w:val="24"/>
        </w:rPr>
      </w:pPr>
    </w:p>
    <w:p>
      <w:pPr>
        <w:snapToGrid w:val="0"/>
        <w:spacing w:before="100" w:beforeAutospacing="1" w:after="100" w:afterAutospacing="1" w:line="276" w:lineRule="auto"/>
        <w:rPr>
          <w:rFonts w:ascii="华文中宋" w:hAnsi="华文中宋" w:eastAsia="华文中宋" w:cs="华文中宋"/>
          <w:b/>
          <w:bCs/>
          <w:sz w:val="24"/>
          <w:szCs w:val="24"/>
        </w:rPr>
      </w:pPr>
      <w:r>
        <w:rPr>
          <w:rFonts w:hint="eastAsia" w:ascii="华文中宋" w:hAnsi="华文中宋" w:eastAsia="华文中宋" w:cs="华文中宋"/>
          <w:b/>
          <w:sz w:val="24"/>
          <w:szCs w:val="24"/>
        </w:rPr>
        <w:t>法定代表人授权委托书格式</w:t>
      </w:r>
    </w:p>
    <w:p>
      <w:pPr>
        <w:snapToGrid w:val="0"/>
        <w:spacing w:line="276" w:lineRule="auto"/>
        <w:ind w:left="480" w:hanging="480" w:hangingChars="200"/>
        <w:jc w:val="center"/>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 法定代表人授权委托书   </w:t>
      </w:r>
    </w:p>
    <w:p>
      <w:pPr>
        <w:snapToGrid w:val="0"/>
        <w:spacing w:line="276" w:lineRule="auto"/>
        <w:rPr>
          <w:rFonts w:ascii="华文中宋" w:hAnsi="华文中宋" w:eastAsia="华文中宋" w:cs="华文中宋"/>
          <w:b/>
          <w:szCs w:val="21"/>
        </w:rPr>
      </w:pPr>
      <w:r>
        <w:rPr>
          <w:rFonts w:hint="eastAsia" w:ascii="华文中宋" w:hAnsi="华文中宋" w:eastAsia="华文中宋"/>
          <w:szCs w:val="21"/>
          <w:lang w:eastAsia="zh-CN"/>
        </w:rPr>
        <w:t>平顺县行政审批服务中心（平顺县政府采购中心）</w:t>
      </w:r>
      <w:r>
        <w:rPr>
          <w:rFonts w:hint="eastAsia" w:ascii="华文中宋" w:hAnsi="华文中宋" w:eastAsia="华文中宋" w:cs="华文中宋"/>
          <w:b/>
          <w:szCs w:val="21"/>
        </w:rPr>
        <w:t>：</w:t>
      </w:r>
    </w:p>
    <w:p>
      <w:pPr>
        <w:snapToGrid w:val="0"/>
        <w:spacing w:line="276" w:lineRule="auto"/>
        <w:rPr>
          <w:rFonts w:ascii="华文中宋" w:hAnsi="华文中宋" w:eastAsia="华文中宋" w:cs="华文中宋"/>
          <w:szCs w:val="21"/>
        </w:rPr>
      </w:pPr>
      <w:r>
        <w:rPr>
          <w:rFonts w:hint="eastAsia" w:ascii="华文中宋" w:hAnsi="华文中宋" w:eastAsia="华文中宋" w:cs="华文中宋"/>
          <w:szCs w:val="21"/>
        </w:rPr>
        <w:t xml:space="preserve">    本授权委托书声明：注册于（报价人住址）的（报价人名称）法定代表人（法定代表人姓名、职务、身份证号）代表本公司授权（报价人代表姓名、职务、身份证号）为本公司的合法代理人，就贵方组织的项目，项目编号：，以本公司名义处理一切与之有关的事务。</w:t>
      </w:r>
    </w:p>
    <w:p>
      <w:pPr>
        <w:snapToGrid w:val="0"/>
        <w:spacing w:line="276" w:lineRule="auto"/>
        <w:ind w:firstLine="440" w:firstLineChars="200"/>
        <w:rPr>
          <w:rFonts w:ascii="华文中宋" w:hAnsi="华文中宋" w:eastAsia="华文中宋" w:cs="华文中宋"/>
          <w:szCs w:val="21"/>
        </w:rPr>
      </w:pPr>
      <w:r>
        <w:rPr>
          <w:rFonts w:hint="eastAsia" w:ascii="华文中宋" w:hAnsi="华文中宋" w:eastAsia="华文中宋" w:cs="华文中宋"/>
          <w:szCs w:val="21"/>
        </w:rPr>
        <w:t xml:space="preserve">本授权书于    年  月  日生效，特此声明。                                  </w:t>
      </w:r>
    </w:p>
    <w:p>
      <w:pPr>
        <w:snapToGrid w:val="0"/>
        <w:spacing w:line="276" w:lineRule="auto"/>
        <w:ind w:right="840"/>
        <w:jc w:val="right"/>
        <w:rPr>
          <w:rFonts w:ascii="华文中宋" w:hAnsi="华文中宋" w:eastAsia="华文中宋" w:cs="华文中宋"/>
          <w:szCs w:val="21"/>
        </w:rPr>
      </w:pPr>
      <w:r>
        <w:rPr>
          <w:rFonts w:hint="eastAsia" w:ascii="华文中宋" w:hAnsi="华文中宋" w:eastAsia="华文中宋" w:cs="华文中宋"/>
          <w:szCs w:val="21"/>
        </w:rPr>
        <w:t>报价人：（报价人</w:t>
      </w:r>
      <w:r>
        <w:rPr>
          <w:rFonts w:hint="eastAsia" w:ascii="华文中宋" w:hAnsi="华文中宋" w:eastAsia="华文中宋"/>
          <w:spacing w:val="20"/>
          <w:szCs w:val="21"/>
        </w:rPr>
        <w:t>电子公章</w:t>
      </w:r>
      <w:r>
        <w:rPr>
          <w:rFonts w:hint="eastAsia" w:ascii="华文中宋" w:hAnsi="华文中宋" w:eastAsia="华文中宋" w:cs="华文中宋"/>
          <w:szCs w:val="21"/>
        </w:rPr>
        <w:t>）</w:t>
      </w:r>
    </w:p>
    <w:p>
      <w:pPr>
        <w:snapToGrid w:val="0"/>
        <w:spacing w:line="276" w:lineRule="auto"/>
        <w:ind w:left="5500" w:leftChars="200" w:right="105" w:hanging="5060" w:hangingChars="2300"/>
        <w:jc w:val="right"/>
        <w:rPr>
          <w:rFonts w:ascii="华文中宋" w:hAnsi="华文中宋" w:eastAsia="华文中宋"/>
          <w:szCs w:val="21"/>
        </w:rPr>
      </w:pPr>
      <w:r>
        <w:rPr>
          <w:rFonts w:hint="eastAsia" w:ascii="华文中宋" w:hAnsi="华文中宋" w:eastAsia="华文中宋" w:cs="华文中宋"/>
          <w:szCs w:val="21"/>
        </w:rPr>
        <w:t>法定代表人：（</w:t>
      </w:r>
      <w:r>
        <w:rPr>
          <w:rFonts w:hint="eastAsia" w:ascii="华文中宋" w:hAnsi="华文中宋" w:eastAsia="华文中宋"/>
          <w:szCs w:val="21"/>
        </w:rPr>
        <w:t>法定代表人电子签</w:t>
      </w:r>
      <w:r>
        <w:rPr>
          <w:rFonts w:hint="eastAsia" w:ascii="华文中宋" w:hAnsi="华文中宋" w:eastAsia="华文中宋" w:cs="华文中宋"/>
          <w:szCs w:val="21"/>
        </w:rPr>
        <w:t>章</w:t>
      </w:r>
      <w:r>
        <w:rPr>
          <w:rFonts w:hint="eastAsia" w:ascii="华文中宋" w:hAnsi="华文中宋" w:eastAsia="华文中宋"/>
          <w:szCs w:val="21"/>
        </w:rPr>
        <w:t xml:space="preserve">）                                                      </w:t>
      </w:r>
    </w:p>
    <w:p>
      <w:pPr>
        <w:snapToGrid w:val="0"/>
        <w:spacing w:line="276" w:lineRule="auto"/>
        <w:ind w:right="420" w:firstLine="5720" w:firstLineChars="2600"/>
        <w:rPr>
          <w:rFonts w:ascii="华文中宋" w:hAnsi="华文中宋" w:eastAsia="华文中宋" w:cs="华文中宋"/>
          <w:szCs w:val="21"/>
        </w:rPr>
      </w:pPr>
      <w:r>
        <w:rPr>
          <w:rFonts w:hint="eastAsia" w:ascii="华文中宋" w:hAnsi="华文中宋" w:eastAsia="华文中宋" w:cs="华文中宋"/>
          <w:szCs w:val="21"/>
        </w:rPr>
        <w:t>年  月  日</w:t>
      </w:r>
    </w:p>
    <w:p>
      <w:pPr>
        <w:spacing w:line="276" w:lineRule="auto"/>
        <w:rPr>
          <w:rFonts w:ascii="华文中宋" w:hAnsi="华文中宋" w:eastAsia="华文中宋" w:cs="华文中宋"/>
          <w:b/>
          <w:szCs w:val="21"/>
        </w:rPr>
      </w:pPr>
      <w:r>
        <w:rPr>
          <w:rFonts w:hint="eastAsia" w:ascii="华文中宋" w:hAnsi="华文中宋" w:eastAsia="华文中宋" w:cs="华文中宋"/>
          <w:b/>
          <w:szCs w:val="21"/>
        </w:rPr>
        <w:t>附报价人代表有效的身份证正反两面</w:t>
      </w:r>
      <w:r>
        <w:rPr>
          <w:rFonts w:hint="eastAsia" w:ascii="华文中宋" w:hAnsi="华文中宋" w:eastAsia="华文中宋"/>
          <w:b/>
          <w:szCs w:val="21"/>
        </w:rPr>
        <w:t>扫描件</w:t>
      </w:r>
    </w:p>
    <w:tbl>
      <w:tblPr>
        <w:tblStyle w:val="20"/>
        <w:tblW w:w="922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3"/>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461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华文中宋" w:hAnsi="华文中宋" w:eastAsia="华文中宋" w:cs="华文中宋"/>
                <w:b/>
                <w:szCs w:val="21"/>
              </w:rPr>
            </w:pPr>
          </w:p>
        </w:tc>
        <w:tc>
          <w:tcPr>
            <w:tcW w:w="461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华文中宋" w:hAnsi="华文中宋" w:eastAsia="华文中宋" w:cs="华文中宋"/>
                <w:b/>
                <w:szCs w:val="21"/>
              </w:rPr>
            </w:pPr>
          </w:p>
        </w:tc>
      </w:tr>
    </w:tbl>
    <w:p>
      <w:pPr>
        <w:spacing w:line="360" w:lineRule="exact"/>
        <w:ind w:left="330" w:leftChars="150"/>
        <w:jc w:val="left"/>
        <w:rPr>
          <w:rFonts w:ascii="华文中宋" w:hAnsi="华文中宋" w:eastAsia="华文中宋"/>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ind w:left="330" w:leftChars="150"/>
        <w:jc w:val="left"/>
        <w:rPr>
          <w:rFonts w:ascii="华文中宋" w:hAnsi="华文中宋" w:eastAsia="华文中宋"/>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 w:val="24"/>
          <w:szCs w:val="24"/>
        </w:rPr>
      </w:pPr>
    </w:p>
    <w:p>
      <w:pPr>
        <w:spacing w:line="360" w:lineRule="exact"/>
        <w:jc w:val="left"/>
        <w:rPr>
          <w:rFonts w:ascii="华文中宋" w:hAnsi="华文中宋" w:eastAsia="华文中宋"/>
          <w:b/>
          <w:sz w:val="24"/>
          <w:szCs w:val="24"/>
        </w:rPr>
      </w:pPr>
    </w:p>
    <w:p>
      <w:pPr>
        <w:spacing w:line="360" w:lineRule="exact"/>
        <w:jc w:val="left"/>
        <w:rPr>
          <w:rFonts w:ascii="华文中宋" w:hAnsi="华文中宋" w:eastAsia="华文中宋"/>
          <w:b/>
          <w:sz w:val="24"/>
          <w:szCs w:val="24"/>
        </w:rPr>
      </w:pPr>
    </w:p>
    <w:p>
      <w:pPr>
        <w:spacing w:line="360" w:lineRule="exact"/>
        <w:jc w:val="left"/>
        <w:rPr>
          <w:rFonts w:ascii="华文中宋" w:hAnsi="华文中宋" w:eastAsia="华文中宋"/>
          <w:b/>
          <w:sz w:val="24"/>
          <w:szCs w:val="24"/>
        </w:rPr>
      </w:pPr>
    </w:p>
    <w:p>
      <w:pPr>
        <w:spacing w:line="360" w:lineRule="exact"/>
        <w:jc w:val="left"/>
        <w:rPr>
          <w:rFonts w:ascii="华文中宋" w:hAnsi="华文中宋" w:eastAsia="华文中宋"/>
          <w:b/>
          <w:sz w:val="24"/>
          <w:szCs w:val="24"/>
        </w:rPr>
      </w:pPr>
      <w:r>
        <w:rPr>
          <w:rFonts w:hint="eastAsia" w:ascii="华文中宋" w:hAnsi="华文中宋" w:eastAsia="华文中宋"/>
          <w:b/>
          <w:sz w:val="24"/>
          <w:szCs w:val="24"/>
        </w:rPr>
        <w:t>（二）报价函及报价函附录格式</w:t>
      </w:r>
    </w:p>
    <w:p>
      <w:pPr>
        <w:spacing w:line="360" w:lineRule="exact"/>
        <w:jc w:val="left"/>
        <w:rPr>
          <w:rFonts w:ascii="华文中宋" w:hAnsi="华文中宋" w:eastAsia="华文中宋"/>
          <w:b/>
          <w:sz w:val="24"/>
          <w:szCs w:val="24"/>
        </w:rPr>
      </w:pPr>
    </w:p>
    <w:p>
      <w:pPr>
        <w:spacing w:line="480" w:lineRule="exact"/>
        <w:jc w:val="center"/>
        <w:rPr>
          <w:rFonts w:ascii="华文中宋" w:hAnsi="华文中宋" w:eastAsia="华文中宋"/>
          <w:b/>
          <w:sz w:val="24"/>
        </w:rPr>
      </w:pPr>
      <w:r>
        <w:rPr>
          <w:rFonts w:hint="eastAsia" w:ascii="华文中宋" w:hAnsi="华文中宋" w:eastAsia="华文中宋"/>
          <w:b/>
          <w:sz w:val="24"/>
        </w:rPr>
        <w:t>响</w:t>
      </w:r>
      <w:r>
        <w:rPr>
          <w:rFonts w:ascii="华文中宋" w:hAnsi="华文中宋" w:eastAsia="华文中宋"/>
          <w:b/>
          <w:sz w:val="24"/>
        </w:rPr>
        <w:t xml:space="preserve">   </w:t>
      </w:r>
      <w:r>
        <w:rPr>
          <w:rFonts w:hint="eastAsia" w:ascii="华文中宋" w:hAnsi="华文中宋" w:eastAsia="华文中宋"/>
          <w:b/>
          <w:sz w:val="24"/>
        </w:rPr>
        <w:t>应</w:t>
      </w:r>
      <w:r>
        <w:rPr>
          <w:rFonts w:ascii="华文中宋" w:hAnsi="华文中宋" w:eastAsia="华文中宋"/>
          <w:b/>
          <w:sz w:val="24"/>
        </w:rPr>
        <w:t xml:space="preserve">  </w:t>
      </w:r>
      <w:r>
        <w:rPr>
          <w:rFonts w:hint="eastAsia" w:ascii="华文中宋" w:hAnsi="华文中宋" w:eastAsia="华文中宋"/>
          <w:b/>
          <w:sz w:val="24"/>
        </w:rPr>
        <w:t>函</w:t>
      </w:r>
    </w:p>
    <w:p>
      <w:pPr>
        <w:tabs>
          <w:tab w:val="left" w:pos="4860"/>
        </w:tabs>
        <w:spacing w:line="480" w:lineRule="exact"/>
        <w:rPr>
          <w:rFonts w:ascii="华文中宋" w:hAnsi="华文中宋" w:eastAsia="华文中宋"/>
          <w:b/>
          <w:bCs/>
          <w:szCs w:val="21"/>
        </w:rPr>
      </w:pPr>
      <w:r>
        <w:rPr>
          <w:rFonts w:hint="eastAsia" w:ascii="华文中宋" w:hAnsi="华文中宋" w:eastAsia="华文中宋"/>
          <w:szCs w:val="21"/>
          <w:lang w:eastAsia="zh-CN"/>
        </w:rPr>
        <w:t>平顺县行政审批服务中心（平顺县政府采购中心）</w:t>
      </w:r>
      <w:r>
        <w:rPr>
          <w:rFonts w:hint="eastAsia" w:ascii="华文中宋" w:hAnsi="华文中宋" w:eastAsia="华文中宋"/>
          <w:b/>
          <w:bCs/>
          <w:szCs w:val="21"/>
        </w:rPr>
        <w:t>：</w:t>
      </w:r>
    </w:p>
    <w:p>
      <w:pPr>
        <w:tabs>
          <w:tab w:val="left" w:pos="4860"/>
        </w:tabs>
        <w:spacing w:line="480" w:lineRule="exact"/>
        <w:rPr>
          <w:rFonts w:ascii="华文中宋" w:hAnsi="华文中宋" w:eastAsia="华文中宋"/>
          <w:b/>
          <w:bCs/>
          <w:szCs w:val="21"/>
        </w:rPr>
      </w:pPr>
      <w:r>
        <w:rPr>
          <w:rFonts w:hint="eastAsia" w:ascii="华文中宋" w:hAnsi="华文中宋" w:eastAsia="华文中宋"/>
          <w:b/>
          <w:bCs/>
          <w:szCs w:val="21"/>
        </w:rPr>
        <w:t xml:space="preserve">     </w:t>
      </w:r>
      <w:r>
        <w:rPr>
          <w:rFonts w:ascii="华文中宋" w:hAnsi="华文中宋" w:eastAsia="华文中宋"/>
          <w:szCs w:val="21"/>
          <w:u w:val="single"/>
        </w:rPr>
        <w:t>(</w:t>
      </w:r>
      <w:r>
        <w:rPr>
          <w:rFonts w:hint="eastAsia" w:ascii="华文中宋" w:hAnsi="华文中宋" w:eastAsia="华文中宋"/>
          <w:szCs w:val="21"/>
          <w:u w:val="single"/>
        </w:rPr>
        <w:t>报价人全称</w:t>
      </w:r>
      <w:r>
        <w:rPr>
          <w:rFonts w:ascii="华文中宋" w:hAnsi="华文中宋" w:eastAsia="华文中宋"/>
          <w:szCs w:val="21"/>
          <w:u w:val="single"/>
        </w:rPr>
        <w:t>)</w:t>
      </w:r>
      <w:r>
        <w:rPr>
          <w:rFonts w:hint="eastAsia" w:ascii="华文中宋" w:hAnsi="华文中宋" w:eastAsia="华文中宋"/>
          <w:szCs w:val="21"/>
        </w:rPr>
        <w:t>授权</w:t>
      </w:r>
      <w:r>
        <w:rPr>
          <w:rFonts w:ascii="华文中宋" w:hAnsi="华文中宋" w:eastAsia="华文中宋"/>
          <w:szCs w:val="21"/>
          <w:u w:val="single"/>
        </w:rPr>
        <w:t xml:space="preserve">  (</w:t>
      </w:r>
      <w:r>
        <w:rPr>
          <w:rFonts w:hint="eastAsia" w:ascii="华文中宋" w:hAnsi="华文中宋" w:eastAsia="华文中宋"/>
          <w:szCs w:val="21"/>
          <w:u w:val="single"/>
        </w:rPr>
        <w:t>报价人代表姓名</w:t>
      </w:r>
      <w:r>
        <w:rPr>
          <w:rFonts w:ascii="华文中宋" w:hAnsi="华文中宋" w:eastAsia="华文中宋"/>
          <w:szCs w:val="21"/>
          <w:u w:val="single"/>
        </w:rPr>
        <w:t xml:space="preserve">) </w:t>
      </w:r>
      <w:r>
        <w:rPr>
          <w:rFonts w:ascii="华文中宋" w:hAnsi="华文中宋" w:eastAsia="华文中宋"/>
          <w:szCs w:val="21"/>
        </w:rPr>
        <w:t>(</w:t>
      </w:r>
      <w:r>
        <w:rPr>
          <w:rFonts w:hint="eastAsia" w:ascii="华文中宋" w:hAnsi="华文中宋" w:eastAsia="华文中宋"/>
          <w:szCs w:val="21"/>
        </w:rPr>
        <w:t>职务、职称</w:t>
      </w:r>
      <w:r>
        <w:rPr>
          <w:rFonts w:ascii="华文中宋" w:hAnsi="华文中宋" w:eastAsia="华文中宋"/>
          <w:szCs w:val="21"/>
        </w:rPr>
        <w:t>)</w:t>
      </w:r>
      <w:r>
        <w:rPr>
          <w:rFonts w:hint="eastAsia" w:ascii="华文中宋" w:hAnsi="华文中宋" w:eastAsia="华文中宋"/>
          <w:szCs w:val="21"/>
        </w:rPr>
        <w:t>为我方代表，参加贵方组织的</w:t>
      </w:r>
      <w:r>
        <w:rPr>
          <w:rFonts w:ascii="华文中宋" w:hAnsi="华文中宋" w:eastAsia="华文中宋"/>
          <w:szCs w:val="21"/>
        </w:rPr>
        <w:t xml:space="preserve"> </w:t>
      </w:r>
      <w:r>
        <w:rPr>
          <w:rFonts w:ascii="华文中宋" w:hAnsi="华文中宋" w:eastAsia="华文中宋"/>
          <w:szCs w:val="21"/>
          <w:u w:val="single"/>
        </w:rPr>
        <w:t xml:space="preserve"> (</w:t>
      </w:r>
      <w:r>
        <w:rPr>
          <w:rFonts w:hint="eastAsia" w:ascii="华文中宋" w:hAnsi="华文中宋" w:eastAsia="华文中宋"/>
          <w:szCs w:val="21"/>
          <w:u w:val="single"/>
        </w:rPr>
        <w:t>项目名称、项目编号、标段</w:t>
      </w:r>
      <w:r>
        <w:rPr>
          <w:rFonts w:ascii="华文中宋" w:hAnsi="华文中宋" w:eastAsia="华文中宋"/>
          <w:szCs w:val="21"/>
          <w:u w:val="single"/>
        </w:rPr>
        <w:t>)</w:t>
      </w:r>
      <w:r>
        <w:rPr>
          <w:rFonts w:hint="eastAsia" w:ascii="华文中宋" w:hAnsi="华文中宋" w:eastAsia="华文中宋"/>
          <w:szCs w:val="21"/>
        </w:rPr>
        <w:t>竞争性谈判的有关活动，现已知悉谈判文件中的谈判须知、合同条款、工程建设标准和工程量清单及其他有关文件后，按上述合同条款、工程建设标准和工程量清单（如有时）的条件要求承包上述工程的施工、竣工，并承担任何质量缺陷保修责任，我方愿以人民币（大写）_______元（小写）￥______元对此项目进行报价，工程质量达到______标准。</w:t>
      </w:r>
    </w:p>
    <w:p>
      <w:pPr>
        <w:pStyle w:val="31"/>
        <w:tabs>
          <w:tab w:val="left" w:pos="1711"/>
        </w:tabs>
        <w:snapToGrid w:val="0"/>
        <w:spacing w:line="480" w:lineRule="exact"/>
        <w:ind w:firstLine="440" w:firstLineChars="200"/>
        <w:rPr>
          <w:rFonts w:ascii="华文中宋" w:hAnsi="华文中宋" w:eastAsia="华文中宋"/>
        </w:rPr>
      </w:pPr>
      <w:r>
        <w:rPr>
          <w:rFonts w:hint="eastAsia" w:ascii="华文中宋" w:hAnsi="华文中宋" w:eastAsia="华文中宋"/>
        </w:rPr>
        <w:t>1、我方已仔细研究了本项目谈判文件的全部内容，愿意按照谈判文件要求及合同约定完成项目。</w:t>
      </w:r>
    </w:p>
    <w:p>
      <w:pPr>
        <w:snapToGrid w:val="0"/>
        <w:spacing w:line="480" w:lineRule="exact"/>
        <w:ind w:firstLine="44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szCs w:val="21"/>
        </w:rPr>
        <w:t>、如果我方成交，我方保证按合同协议书中规定的开工日期开始施工，第</w:t>
      </w:r>
      <w:r>
        <w:rPr>
          <w:rFonts w:hint="eastAsia" w:ascii="华文中宋" w:hAnsi="华文中宋" w:eastAsia="华文中宋"/>
          <w:szCs w:val="21"/>
          <w:u w:val="single"/>
        </w:rPr>
        <w:t xml:space="preserve">    </w:t>
      </w:r>
      <w:r>
        <w:rPr>
          <w:rFonts w:hint="eastAsia" w:ascii="华文中宋" w:hAnsi="华文中宋" w:eastAsia="华文中宋"/>
          <w:szCs w:val="21"/>
        </w:rPr>
        <w:t>标段____天（日历天）内完成并移交全部工程；</w:t>
      </w:r>
    </w:p>
    <w:p>
      <w:pPr>
        <w:snapToGrid w:val="0"/>
        <w:spacing w:line="480" w:lineRule="exact"/>
        <w:ind w:firstLine="440" w:firstLineChars="200"/>
        <w:rPr>
          <w:rFonts w:ascii="华文中宋" w:hAnsi="华文中宋" w:eastAsia="华文中宋"/>
          <w:szCs w:val="21"/>
        </w:rPr>
      </w:pPr>
      <w:r>
        <w:rPr>
          <w:rFonts w:ascii="华文中宋" w:hAnsi="华文中宋" w:eastAsia="华文中宋"/>
        </w:rPr>
        <w:t xml:space="preserve"> 3</w:t>
      </w:r>
      <w:r>
        <w:rPr>
          <w:rFonts w:hint="eastAsia" w:ascii="华文中宋" w:hAnsi="华文中宋" w:eastAsia="华文中宋"/>
        </w:rPr>
        <w:t>、</w:t>
      </w:r>
      <w:r>
        <w:rPr>
          <w:rFonts w:hint="eastAsia" w:ascii="华文中宋" w:hAnsi="华文中宋" w:eastAsia="华文中宋"/>
          <w:szCs w:val="21"/>
        </w:rPr>
        <w:t>我方同意在本项目谈判文件中规定的响应文件有效期</w:t>
      </w:r>
      <w:r>
        <w:rPr>
          <w:rFonts w:hint="eastAsia" w:ascii="华文中宋" w:hAnsi="华文中宋" w:eastAsia="华文中宋"/>
          <w:szCs w:val="21"/>
          <w:u w:val="single"/>
        </w:rPr>
        <w:t xml:space="preserve">   </w:t>
      </w:r>
      <w:r>
        <w:rPr>
          <w:rFonts w:hint="eastAsia" w:ascii="华文中宋" w:hAnsi="华文中宋" w:eastAsia="华文中宋"/>
          <w:szCs w:val="21"/>
        </w:rPr>
        <w:t>个日历天内（自递交响应文件之日起计算）遵守本谈判文件中的承诺且在此期限期满之前均具有约束力。如果成交，响应文件有效期延长至合同履约完毕。</w:t>
      </w:r>
    </w:p>
    <w:p>
      <w:pPr>
        <w:pStyle w:val="31"/>
        <w:snapToGrid w:val="0"/>
        <w:spacing w:line="480" w:lineRule="exact"/>
        <w:ind w:firstLine="440" w:firstLineChars="200"/>
        <w:rPr>
          <w:rFonts w:ascii="华文中宋" w:hAnsi="华文中宋" w:eastAsia="华文中宋"/>
        </w:rPr>
      </w:pPr>
      <w:r>
        <w:rPr>
          <w:rFonts w:ascii="华文中宋" w:hAnsi="华文中宋" w:eastAsia="华文中宋"/>
        </w:rPr>
        <w:t>4</w:t>
      </w:r>
      <w:r>
        <w:rPr>
          <w:rFonts w:hint="eastAsia" w:ascii="华文中宋" w:hAnsi="华文中宋" w:eastAsia="华文中宋"/>
        </w:rPr>
        <w:t>、我方承诺已经具备《中华人民共和国政府采购法》中规定的参加政府采购活动的供应商应当具备的全部条件和本谈判文件规定的特定资质要求。</w:t>
      </w:r>
    </w:p>
    <w:p>
      <w:pPr>
        <w:snapToGrid w:val="0"/>
        <w:spacing w:line="480" w:lineRule="exact"/>
        <w:ind w:firstLine="440" w:firstLineChars="200"/>
        <w:rPr>
          <w:rFonts w:ascii="华文中宋" w:hAnsi="华文中宋" w:eastAsia="华文中宋"/>
          <w:szCs w:val="21"/>
        </w:rPr>
      </w:pPr>
      <w:r>
        <w:rPr>
          <w:rFonts w:ascii="华文中宋" w:hAnsi="华文中宋" w:eastAsia="华文中宋"/>
        </w:rPr>
        <w:t>5</w:t>
      </w:r>
      <w:r>
        <w:rPr>
          <w:rFonts w:hint="eastAsia" w:ascii="华文中宋" w:hAnsi="华文中宋" w:eastAsia="华文中宋"/>
        </w:rPr>
        <w:t>、</w:t>
      </w:r>
      <w:r>
        <w:rPr>
          <w:rFonts w:hint="eastAsia" w:ascii="华文中宋" w:hAnsi="华文中宋" w:eastAsia="华文中宋"/>
          <w:szCs w:val="21"/>
        </w:rPr>
        <w:t>提供谈判须知规定的全部响应文件。</w:t>
      </w:r>
    </w:p>
    <w:p>
      <w:pPr>
        <w:pStyle w:val="31"/>
        <w:snapToGrid w:val="0"/>
        <w:spacing w:line="480" w:lineRule="exact"/>
        <w:ind w:firstLine="440" w:firstLineChars="200"/>
        <w:rPr>
          <w:rFonts w:ascii="华文中宋" w:hAnsi="华文中宋" w:eastAsia="华文中宋"/>
        </w:rPr>
      </w:pPr>
      <w:r>
        <w:rPr>
          <w:rFonts w:ascii="华文中宋" w:hAnsi="华文中宋" w:eastAsia="华文中宋"/>
        </w:rPr>
        <w:t>6</w:t>
      </w:r>
      <w:r>
        <w:rPr>
          <w:rFonts w:hint="eastAsia" w:ascii="华文中宋" w:hAnsi="华文中宋" w:eastAsia="华文中宋"/>
        </w:rPr>
        <w:t>、按谈判文件要求的最后报价完成。</w:t>
      </w:r>
    </w:p>
    <w:p>
      <w:pPr>
        <w:pStyle w:val="31"/>
        <w:snapToGrid w:val="0"/>
        <w:spacing w:line="480" w:lineRule="exact"/>
        <w:ind w:firstLine="440" w:firstLineChars="200"/>
        <w:rPr>
          <w:rFonts w:ascii="华文中宋" w:hAnsi="华文中宋" w:eastAsia="华文中宋"/>
        </w:rPr>
      </w:pPr>
      <w:r>
        <w:rPr>
          <w:rFonts w:ascii="华文中宋" w:hAnsi="华文中宋" w:eastAsia="华文中宋"/>
        </w:rPr>
        <w:t>7</w:t>
      </w:r>
      <w:r>
        <w:rPr>
          <w:rFonts w:hint="eastAsia" w:ascii="华文中宋" w:hAnsi="华文中宋" w:eastAsia="华文中宋"/>
        </w:rPr>
        <w:t>、我方承诺：完全理解谈判报价超过谈判文件公布的预算金额或最高限价时，报价将拒绝。</w:t>
      </w:r>
    </w:p>
    <w:p>
      <w:pPr>
        <w:pStyle w:val="31"/>
        <w:tabs>
          <w:tab w:val="left" w:pos="1680"/>
        </w:tabs>
        <w:snapToGrid w:val="0"/>
        <w:spacing w:line="480" w:lineRule="exact"/>
        <w:ind w:firstLine="440" w:firstLineChars="200"/>
        <w:rPr>
          <w:rFonts w:ascii="华文中宋" w:hAnsi="华文中宋" w:eastAsia="华文中宋"/>
        </w:rPr>
      </w:pPr>
      <w:r>
        <w:rPr>
          <w:rFonts w:ascii="华文中宋" w:hAnsi="华文中宋" w:eastAsia="华文中宋"/>
        </w:rPr>
        <w:t>8</w:t>
      </w:r>
      <w:r>
        <w:rPr>
          <w:rFonts w:hint="eastAsia" w:ascii="华文中宋" w:hAnsi="华文中宋" w:eastAsia="华文中宋"/>
        </w:rPr>
        <w:t>、保证忠实地执行双方所签订的合同，并承担合同规定的责任和义务。</w:t>
      </w:r>
    </w:p>
    <w:p>
      <w:pPr>
        <w:pStyle w:val="31"/>
        <w:snapToGrid w:val="0"/>
        <w:spacing w:line="480" w:lineRule="exact"/>
        <w:ind w:firstLine="440" w:firstLineChars="200"/>
        <w:rPr>
          <w:rFonts w:ascii="华文中宋" w:hAnsi="华文中宋" w:eastAsia="华文中宋"/>
        </w:rPr>
      </w:pPr>
      <w:r>
        <w:rPr>
          <w:rFonts w:ascii="华文中宋" w:hAnsi="华文中宋" w:eastAsia="华文中宋"/>
        </w:rPr>
        <w:t>9</w:t>
      </w:r>
      <w:r>
        <w:rPr>
          <w:rFonts w:hint="eastAsia" w:ascii="华文中宋" w:hAnsi="华文中宋" w:eastAsia="华文中宋"/>
        </w:rPr>
        <w:t>、承诺完全满足和响应谈判文件中的各项商务技术要求，若有偏差，已在响应文件商务条款偏离表中予以明确特别说明。</w:t>
      </w:r>
    </w:p>
    <w:p>
      <w:pPr>
        <w:pStyle w:val="31"/>
        <w:snapToGrid w:val="0"/>
        <w:spacing w:line="480" w:lineRule="exact"/>
        <w:ind w:firstLine="431" w:firstLineChars="196"/>
        <w:textAlignment w:val="auto"/>
        <w:rPr>
          <w:rFonts w:ascii="华文中宋" w:hAnsi="华文中宋" w:eastAsia="华文中宋"/>
        </w:rPr>
      </w:pPr>
      <w:r>
        <w:rPr>
          <w:rFonts w:ascii="华文中宋" w:hAnsi="华文中宋" w:eastAsia="华文中宋"/>
        </w:rPr>
        <w:t>10</w:t>
      </w:r>
      <w:r>
        <w:rPr>
          <w:rFonts w:hint="eastAsia" w:ascii="华文中宋" w:hAnsi="华文中宋" w:eastAsia="华文中宋"/>
        </w:rPr>
        <w:t>、保证遵守谈判文件的规定。</w:t>
      </w:r>
    </w:p>
    <w:p>
      <w:pPr>
        <w:pStyle w:val="31"/>
        <w:snapToGrid w:val="0"/>
        <w:spacing w:line="480" w:lineRule="exact"/>
        <w:ind w:firstLine="431" w:firstLineChars="196"/>
        <w:textAlignment w:val="auto"/>
        <w:rPr>
          <w:rFonts w:ascii="华文中宋" w:hAnsi="华文中宋" w:eastAsia="华文中宋"/>
        </w:rPr>
      </w:pPr>
      <w:r>
        <w:rPr>
          <w:rFonts w:ascii="华文中宋" w:hAnsi="华文中宋" w:eastAsia="华文中宋"/>
        </w:rPr>
        <w:t>11</w:t>
      </w:r>
      <w:r>
        <w:rPr>
          <w:rFonts w:hint="eastAsia" w:ascii="华文中宋" w:hAnsi="华文中宋" w:eastAsia="华文中宋"/>
        </w:rPr>
        <w:t>、我方承诺对谈判小组依法从符合相应资格条件的报价人中，确定</w:t>
      </w:r>
      <w:r>
        <w:rPr>
          <w:rFonts w:hint="eastAsia" w:ascii="华文中宋" w:hAnsi="华文中宋" w:eastAsia="华文中宋"/>
          <w:bCs/>
        </w:rPr>
        <w:t>参加谈判的报价人</w:t>
      </w:r>
      <w:r>
        <w:rPr>
          <w:rFonts w:hint="eastAsia" w:ascii="华文中宋" w:hAnsi="华文中宋" w:eastAsia="华文中宋"/>
        </w:rPr>
        <w:t>没有任何异议。</w:t>
      </w:r>
    </w:p>
    <w:p>
      <w:pPr>
        <w:pStyle w:val="31"/>
        <w:snapToGrid w:val="0"/>
        <w:spacing w:line="480" w:lineRule="exact"/>
        <w:ind w:firstLine="440" w:firstLineChars="200"/>
        <w:rPr>
          <w:rFonts w:ascii="华文中宋" w:hAnsi="华文中宋" w:eastAsia="华文中宋"/>
        </w:rPr>
      </w:pPr>
      <w:r>
        <w:rPr>
          <w:rFonts w:ascii="华文中宋" w:hAnsi="华文中宋" w:eastAsia="华文中宋"/>
        </w:rPr>
        <w:t>12</w:t>
      </w:r>
      <w:r>
        <w:rPr>
          <w:rFonts w:hint="eastAsia" w:ascii="华文中宋" w:hAnsi="华文中宋" w:eastAsia="华文中宋"/>
        </w:rPr>
        <w:t>、对贵方在本次谈判公告刊登的媒体上发布的公告或与本项目有关的通知，我方会及时查看获取。若因线路故障等其他原因导致通知延迟获取或无法获取，责任由我方自负。</w:t>
      </w:r>
    </w:p>
    <w:p>
      <w:pPr>
        <w:pStyle w:val="31"/>
        <w:snapToGrid w:val="0"/>
        <w:spacing w:line="480" w:lineRule="exact"/>
        <w:ind w:firstLine="440" w:firstLineChars="200"/>
        <w:rPr>
          <w:rFonts w:ascii="华文中宋" w:hAnsi="华文中宋" w:eastAsia="华文中宋"/>
        </w:rPr>
      </w:pPr>
      <w:r>
        <w:rPr>
          <w:rFonts w:ascii="华文中宋" w:hAnsi="华文中宋" w:eastAsia="华文中宋"/>
        </w:rPr>
        <w:t>13</w:t>
      </w:r>
      <w:r>
        <w:rPr>
          <w:rFonts w:hint="eastAsia" w:ascii="华文中宋" w:hAnsi="华文中宋" w:eastAsia="华文中宋"/>
        </w:rPr>
        <w:t>、我方愿意向贵方提供任何与本项谈判有关的数据、情况和技术资料。若贵方需要，我方愿意提供我方做出的一切承诺的证明材料。</w:t>
      </w:r>
    </w:p>
    <w:p>
      <w:pPr>
        <w:pStyle w:val="31"/>
        <w:snapToGrid w:val="0"/>
        <w:spacing w:line="480" w:lineRule="exact"/>
        <w:ind w:firstLine="440" w:firstLineChars="200"/>
        <w:rPr>
          <w:rFonts w:ascii="华文中宋" w:hAnsi="华文中宋" w:eastAsia="华文中宋"/>
        </w:rPr>
      </w:pPr>
      <w:r>
        <w:rPr>
          <w:rFonts w:hint="eastAsia" w:ascii="华文中宋" w:hAnsi="华文中宋" w:eastAsia="华文中宋"/>
        </w:rPr>
        <w:t>14、我方已详细审核全部响应文件，包括响应文件修改书（如有的话）、参考资料及有关附件，确认无误。</w:t>
      </w:r>
    </w:p>
    <w:p>
      <w:pPr>
        <w:snapToGrid w:val="0"/>
        <w:spacing w:line="480" w:lineRule="exact"/>
        <w:rPr>
          <w:rFonts w:ascii="华文中宋" w:hAnsi="华文中宋" w:eastAsia="华文中宋"/>
          <w:szCs w:val="21"/>
        </w:rPr>
      </w:pPr>
      <w:r>
        <w:rPr>
          <w:rFonts w:hint="eastAsia" w:ascii="华文中宋" w:hAnsi="华文中宋" w:eastAsia="华文中宋"/>
          <w:szCs w:val="21"/>
        </w:rPr>
        <w:t xml:space="preserve">     所有有关本次谈判的一切往来联系方式为：</w:t>
      </w:r>
    </w:p>
    <w:p>
      <w:pPr>
        <w:snapToGrid w:val="0"/>
        <w:spacing w:line="600" w:lineRule="exact"/>
        <w:rPr>
          <w:rFonts w:ascii="华文中宋" w:hAnsi="华文中宋" w:eastAsia="华文中宋"/>
          <w:szCs w:val="21"/>
        </w:rPr>
      </w:pPr>
      <w:r>
        <w:rPr>
          <w:rFonts w:hint="eastAsia" w:ascii="华文中宋" w:hAnsi="华文中宋" w:eastAsia="华文中宋"/>
          <w:szCs w:val="21"/>
        </w:rPr>
        <w:t>地址：</w:t>
      </w:r>
      <w:r>
        <w:rPr>
          <w:rFonts w:ascii="华文中宋" w:hAnsi="华文中宋" w:eastAsia="华文中宋"/>
          <w:szCs w:val="21"/>
        </w:rPr>
        <w:tab/>
      </w:r>
      <w:r>
        <w:rPr>
          <w:rFonts w:ascii="华文中宋" w:hAnsi="华文中宋" w:eastAsia="华文中宋"/>
          <w:szCs w:val="21"/>
        </w:rPr>
        <w:t xml:space="preserve">                            </w:t>
      </w:r>
      <w:r>
        <w:rPr>
          <w:rFonts w:hint="eastAsia" w:ascii="华文中宋" w:hAnsi="华文中宋" w:eastAsia="华文中宋"/>
          <w:szCs w:val="21"/>
        </w:rPr>
        <w:t>邮编：</w:t>
      </w:r>
      <w:r>
        <w:rPr>
          <w:rFonts w:ascii="华文中宋" w:hAnsi="华文中宋" w:eastAsia="华文中宋"/>
          <w:szCs w:val="21"/>
        </w:rPr>
        <w:tab/>
      </w:r>
    </w:p>
    <w:p>
      <w:pPr>
        <w:snapToGrid w:val="0"/>
        <w:spacing w:line="600" w:lineRule="exact"/>
        <w:rPr>
          <w:rFonts w:ascii="华文中宋" w:hAnsi="华文中宋" w:eastAsia="华文中宋"/>
          <w:szCs w:val="21"/>
        </w:rPr>
      </w:pPr>
      <w:r>
        <w:rPr>
          <w:rFonts w:hint="eastAsia" w:ascii="华文中宋" w:hAnsi="华文中宋" w:eastAsia="华文中宋"/>
          <w:szCs w:val="21"/>
        </w:rPr>
        <w:t>电话：</w:t>
      </w:r>
      <w:r>
        <w:rPr>
          <w:rFonts w:ascii="华文中宋" w:hAnsi="华文中宋" w:eastAsia="华文中宋"/>
          <w:szCs w:val="21"/>
        </w:rPr>
        <w:tab/>
      </w:r>
      <w:r>
        <w:rPr>
          <w:rFonts w:ascii="华文中宋" w:hAnsi="华文中宋" w:eastAsia="华文中宋"/>
          <w:szCs w:val="21"/>
        </w:rPr>
        <w:t xml:space="preserve">                            </w:t>
      </w:r>
      <w:r>
        <w:rPr>
          <w:rFonts w:hint="eastAsia" w:ascii="华文中宋" w:hAnsi="华文中宋" w:eastAsia="华文中宋"/>
          <w:szCs w:val="21"/>
        </w:rPr>
        <w:t>传真：</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报价人代表姓名：</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报价人代表联系电话：</w:t>
      </w:r>
      <w:r>
        <w:rPr>
          <w:rFonts w:ascii="华文中宋" w:hAnsi="华文中宋" w:eastAsia="华文中宋"/>
          <w:szCs w:val="21"/>
        </w:rPr>
        <w:t xml:space="preserve">      </w:t>
      </w:r>
      <w:r>
        <w:rPr>
          <w:rFonts w:hint="eastAsia" w:ascii="华文中宋" w:hAnsi="华文中宋" w:eastAsia="华文中宋"/>
          <w:szCs w:val="21"/>
        </w:rPr>
        <w:t>（办公）</w:t>
      </w:r>
      <w:r>
        <w:rPr>
          <w:rFonts w:ascii="华文中宋" w:hAnsi="华文中宋" w:eastAsia="华文中宋"/>
          <w:szCs w:val="21"/>
        </w:rPr>
        <w:t xml:space="preserve">           </w:t>
      </w:r>
      <w:r>
        <w:rPr>
          <w:rFonts w:hint="eastAsia" w:ascii="华文中宋" w:hAnsi="华文中宋" w:eastAsia="华文中宋"/>
          <w:szCs w:val="21"/>
        </w:rPr>
        <w:t>（手机）</w:t>
      </w:r>
    </w:p>
    <w:p>
      <w:pPr>
        <w:tabs>
          <w:tab w:val="left" w:pos="480"/>
        </w:tabs>
        <w:snapToGrid w:val="0"/>
        <w:spacing w:line="600" w:lineRule="exact"/>
        <w:rPr>
          <w:rFonts w:ascii="华文中宋" w:hAnsi="华文中宋" w:eastAsia="华文中宋"/>
          <w:szCs w:val="21"/>
        </w:rPr>
      </w:pPr>
      <w:r>
        <w:rPr>
          <w:rFonts w:ascii="华文中宋" w:hAnsi="华文中宋" w:eastAsia="华文中宋"/>
          <w:szCs w:val="21"/>
        </w:rPr>
        <w:t>E-mail</w:t>
      </w:r>
      <w:r>
        <w:rPr>
          <w:rFonts w:hint="eastAsia" w:ascii="华文中宋" w:hAnsi="华文中宋" w:eastAsia="华文中宋"/>
          <w:szCs w:val="21"/>
        </w:rPr>
        <w:t>：</w:t>
      </w:r>
    </w:p>
    <w:p>
      <w:pPr>
        <w:snapToGrid w:val="0"/>
        <w:spacing w:line="480" w:lineRule="exact"/>
        <w:ind w:firstLine="2090" w:firstLineChars="950"/>
        <w:jc w:val="right"/>
        <w:rPr>
          <w:rFonts w:ascii="华文中宋" w:hAnsi="华文中宋" w:eastAsia="华文中宋"/>
          <w:szCs w:val="21"/>
        </w:rPr>
      </w:pPr>
      <w:r>
        <w:rPr>
          <w:rFonts w:hint="eastAsia" w:ascii="华文中宋" w:hAnsi="华文中宋" w:eastAsia="华文中宋"/>
          <w:szCs w:val="21"/>
        </w:rPr>
        <w:t>报价人：（</w:t>
      </w:r>
      <w:r>
        <w:rPr>
          <w:rFonts w:hint="eastAsia" w:ascii="华文中宋" w:hAnsi="华文中宋" w:eastAsia="华文中宋"/>
          <w:spacing w:val="6"/>
          <w:szCs w:val="21"/>
        </w:rPr>
        <w:t>电子公章</w:t>
      </w:r>
      <w:r>
        <w:rPr>
          <w:rFonts w:hint="eastAsia" w:ascii="华文中宋" w:hAnsi="华文中宋" w:eastAsia="华文中宋"/>
          <w:szCs w:val="21"/>
        </w:rPr>
        <w:t>）</w:t>
      </w:r>
    </w:p>
    <w:p>
      <w:pPr>
        <w:snapToGrid w:val="0"/>
        <w:spacing w:line="480" w:lineRule="exact"/>
        <w:jc w:val="right"/>
        <w:rPr>
          <w:rFonts w:ascii="华文中宋" w:hAnsi="华文中宋" w:eastAsia="华文中宋"/>
          <w:szCs w:val="21"/>
        </w:rPr>
      </w:pPr>
      <w:r>
        <w:rPr>
          <w:rFonts w:ascii="华文中宋" w:hAnsi="华文中宋" w:eastAsia="华文中宋"/>
          <w:szCs w:val="21"/>
        </w:rPr>
        <w:t xml:space="preserve">                           </w:t>
      </w:r>
      <w:r>
        <w:rPr>
          <w:rFonts w:hint="eastAsia" w:ascii="华文中宋" w:hAnsi="华文中宋" w:eastAsia="华文中宋"/>
          <w:szCs w:val="21"/>
        </w:rPr>
        <w:t>年</w:t>
      </w:r>
      <w:r>
        <w:rPr>
          <w:rFonts w:ascii="华文中宋" w:hAnsi="华文中宋" w:eastAsia="华文中宋"/>
          <w:szCs w:val="21"/>
        </w:rPr>
        <w:t xml:space="preserve">  </w:t>
      </w:r>
      <w:r>
        <w:rPr>
          <w:rFonts w:hint="eastAsia" w:ascii="华文中宋" w:hAnsi="华文中宋" w:eastAsia="华文中宋"/>
          <w:szCs w:val="21"/>
        </w:rPr>
        <w:t>月</w:t>
      </w:r>
      <w:r>
        <w:rPr>
          <w:rFonts w:ascii="华文中宋" w:hAnsi="华文中宋" w:eastAsia="华文中宋"/>
          <w:szCs w:val="21"/>
        </w:rPr>
        <w:t xml:space="preserve">  </w:t>
      </w:r>
      <w:r>
        <w:rPr>
          <w:rFonts w:hint="eastAsia" w:ascii="华文中宋" w:hAnsi="华文中宋" w:eastAsia="华文中宋"/>
          <w:szCs w:val="21"/>
        </w:rPr>
        <w:t>日</w:t>
      </w:r>
    </w:p>
    <w:p>
      <w:pPr>
        <w:spacing w:line="480" w:lineRule="exact"/>
        <w:rPr>
          <w:rFonts w:ascii="华文中宋" w:hAnsi="华文中宋" w:eastAsia="华文中宋" w:cs="华文中宋"/>
          <w:b/>
          <w:sz w:val="24"/>
          <w:szCs w:val="24"/>
        </w:rPr>
      </w:pPr>
    </w:p>
    <w:p>
      <w:pPr>
        <w:pStyle w:val="10"/>
        <w:spacing w:line="360" w:lineRule="auto"/>
        <w:ind w:firstLine="643"/>
        <w:jc w:val="center"/>
        <w:rPr>
          <w:rFonts w:hint="eastAsia" w:ascii="黑体" w:eastAsia="黑体"/>
          <w:b/>
          <w:sz w:val="32"/>
          <w:szCs w:val="32"/>
        </w:rPr>
      </w:pPr>
    </w:p>
    <w:p>
      <w:pPr>
        <w:pStyle w:val="10"/>
        <w:spacing w:line="360" w:lineRule="auto"/>
        <w:ind w:firstLine="643"/>
        <w:jc w:val="center"/>
        <w:rPr>
          <w:rFonts w:hint="eastAsia" w:ascii="黑体" w:eastAsia="黑体"/>
          <w:b/>
          <w:sz w:val="32"/>
          <w:szCs w:val="32"/>
        </w:rPr>
      </w:pPr>
    </w:p>
    <w:p>
      <w:pPr>
        <w:pStyle w:val="10"/>
        <w:spacing w:line="360" w:lineRule="auto"/>
        <w:ind w:firstLine="643"/>
        <w:jc w:val="center"/>
        <w:rPr>
          <w:rFonts w:hint="eastAsia" w:ascii="黑体" w:eastAsia="黑体"/>
          <w:b/>
          <w:sz w:val="32"/>
          <w:szCs w:val="32"/>
        </w:rPr>
      </w:pPr>
    </w:p>
    <w:p>
      <w:pPr>
        <w:pStyle w:val="10"/>
        <w:spacing w:line="360" w:lineRule="auto"/>
        <w:ind w:firstLine="643"/>
        <w:jc w:val="center"/>
        <w:rPr>
          <w:rFonts w:hint="eastAsia" w:ascii="黑体" w:eastAsia="黑体"/>
          <w:b/>
          <w:sz w:val="32"/>
          <w:szCs w:val="32"/>
        </w:rPr>
      </w:pPr>
    </w:p>
    <w:p>
      <w:pPr>
        <w:pStyle w:val="10"/>
        <w:spacing w:line="360" w:lineRule="auto"/>
        <w:ind w:firstLine="643"/>
        <w:jc w:val="center"/>
        <w:rPr>
          <w:rFonts w:hint="eastAsia" w:ascii="黑体" w:eastAsia="黑体"/>
          <w:b/>
          <w:sz w:val="32"/>
          <w:szCs w:val="32"/>
        </w:rPr>
      </w:pPr>
    </w:p>
    <w:p>
      <w:pPr>
        <w:pStyle w:val="10"/>
        <w:spacing w:line="360" w:lineRule="auto"/>
        <w:ind w:firstLine="643"/>
        <w:jc w:val="center"/>
        <w:rPr>
          <w:rFonts w:hint="eastAsia" w:ascii="黑体" w:eastAsia="黑体"/>
          <w:b/>
          <w:sz w:val="32"/>
          <w:szCs w:val="32"/>
        </w:rPr>
      </w:pPr>
    </w:p>
    <w:p>
      <w:pPr>
        <w:pStyle w:val="10"/>
        <w:spacing w:line="360" w:lineRule="auto"/>
        <w:ind w:firstLine="643"/>
        <w:jc w:val="center"/>
        <w:rPr>
          <w:rFonts w:hint="eastAsia" w:ascii="黑体" w:eastAsia="黑体"/>
          <w:b/>
          <w:sz w:val="32"/>
          <w:szCs w:val="32"/>
        </w:rPr>
      </w:pPr>
    </w:p>
    <w:p>
      <w:pPr>
        <w:pStyle w:val="10"/>
        <w:spacing w:line="360" w:lineRule="auto"/>
        <w:ind w:firstLine="643"/>
        <w:jc w:val="center"/>
        <w:rPr>
          <w:rFonts w:hint="eastAsia" w:ascii="黑体" w:eastAsia="黑体"/>
          <w:b/>
          <w:sz w:val="32"/>
          <w:szCs w:val="32"/>
        </w:rPr>
      </w:pPr>
    </w:p>
    <w:p>
      <w:pPr>
        <w:widowControl/>
        <w:spacing w:line="340" w:lineRule="exact"/>
        <w:jc w:val="left"/>
        <w:rPr>
          <w:rFonts w:hint="eastAsia"/>
        </w:rPr>
      </w:pPr>
    </w:p>
    <w:p>
      <w:pPr>
        <w:widowControl/>
        <w:spacing w:line="340" w:lineRule="exact"/>
        <w:jc w:val="left"/>
        <w:rPr>
          <w:rFonts w:hint="eastAsia"/>
        </w:rPr>
      </w:pPr>
    </w:p>
    <w:p>
      <w:pPr>
        <w:pStyle w:val="10"/>
        <w:spacing w:line="360" w:lineRule="auto"/>
        <w:ind w:firstLine="643"/>
        <w:jc w:val="center"/>
        <w:rPr>
          <w:rFonts w:ascii="黑体" w:eastAsia="黑体"/>
          <w:b/>
          <w:sz w:val="32"/>
          <w:szCs w:val="32"/>
        </w:rPr>
      </w:pPr>
      <w:r>
        <w:rPr>
          <w:rFonts w:hint="eastAsia" w:ascii="黑体" w:eastAsia="黑体"/>
          <w:b/>
          <w:sz w:val="32"/>
          <w:szCs w:val="32"/>
        </w:rPr>
        <w:t>报价函附录二</w:t>
      </w:r>
    </w:p>
    <w:p>
      <w:pPr>
        <w:spacing w:before="156" w:beforeLines="50" w:after="312" w:afterLines="100" w:line="420" w:lineRule="exact"/>
        <w:rPr>
          <w:rFonts w:ascii="黑体" w:hAnsi="宋体" w:eastAsia="黑体"/>
          <w:sz w:val="24"/>
        </w:rPr>
      </w:pPr>
      <w:r>
        <w:rPr>
          <w:rFonts w:hint="eastAsia" w:ascii="黑体" w:hAnsi="宋体" w:eastAsia="黑体"/>
          <w:sz w:val="24"/>
        </w:rPr>
        <w:t xml:space="preserve">                                 </w:t>
      </w:r>
      <w:r>
        <w:rPr>
          <w:rFonts w:hint="eastAsia" w:ascii="黑体" w:hAnsi="宋体" w:eastAsia="黑体"/>
          <w:sz w:val="28"/>
          <w:szCs w:val="28"/>
        </w:rPr>
        <w:t xml:space="preserve">  承诺书</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u w:val="single"/>
        </w:rPr>
        <w:t xml:space="preserve">                    （采购人名称）</w:t>
      </w:r>
      <w:r>
        <w:rPr>
          <w:rFonts w:hint="eastAsia" w:ascii="华文中宋" w:hAnsi="华文中宋" w:eastAsia="华文中宋"/>
        </w:rPr>
        <w:t>：</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 xml:space="preserve">           </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u w:val="single"/>
        </w:rPr>
        <w:t>（报价名称）</w:t>
      </w:r>
      <w:r>
        <w:rPr>
          <w:rFonts w:hint="eastAsia" w:ascii="华文中宋" w:hAnsi="华文中宋" w:eastAsia="华文中宋"/>
        </w:rPr>
        <w:t>在此声明，我方响应文件中的内容均系我方法人行为，各类资信情况及</w:t>
      </w:r>
      <w:r>
        <w:rPr>
          <w:rFonts w:hint="eastAsia" w:ascii="华文中宋" w:hAnsi="华文中宋" w:eastAsia="华文中宋"/>
          <w:lang w:eastAsia="zh-CN"/>
        </w:rPr>
        <w:t>复</w:t>
      </w:r>
      <w:r>
        <w:rPr>
          <w:rFonts w:hint="eastAsia" w:ascii="华文中宋" w:hAnsi="华文中宋" w:eastAsia="华文中宋"/>
        </w:rPr>
        <w:t>印件均真实和准确；拟派往        （项目名称）      标段（以下简称“本工程”）的项目经理           （项目经理姓名）现阶段没有担任任何在施建设工程项目的项目经理。一旦我单位中标，将实行项目经理负责制，保证并配备已报项目管理机构，按照谈判文件承诺完成本工程施工。</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 xml:space="preserve">  由于上述</w:t>
      </w:r>
      <w:r>
        <w:rPr>
          <w:rFonts w:hint="eastAsia" w:ascii="华文中宋" w:hAnsi="华文中宋" w:eastAsia="华文中宋"/>
          <w:lang w:eastAsia="zh-CN"/>
        </w:rPr>
        <w:t>信息</w:t>
      </w:r>
      <w:r>
        <w:rPr>
          <w:rFonts w:hint="eastAsia" w:ascii="华文中宋" w:hAnsi="华文中宋" w:eastAsia="华文中宋"/>
        </w:rPr>
        <w:t>存在不真实和弄虚作假情形，我方愿</w:t>
      </w:r>
      <w:r>
        <w:rPr>
          <w:rFonts w:hint="eastAsia" w:ascii="华文中宋" w:hAnsi="华文中宋" w:eastAsia="华文中宋"/>
          <w:lang w:eastAsia="zh-CN"/>
        </w:rPr>
        <w:t>放弃</w:t>
      </w:r>
      <w:r>
        <w:rPr>
          <w:rFonts w:hint="eastAsia" w:ascii="华文中宋" w:hAnsi="华文中宋" w:eastAsia="华文中宋"/>
        </w:rPr>
        <w:t>中标并承担因此所引起的一切法律后果。</w:t>
      </w:r>
    </w:p>
    <w:p>
      <w:pPr>
        <w:pStyle w:val="31"/>
        <w:snapToGrid w:val="0"/>
        <w:spacing w:line="480" w:lineRule="exact"/>
        <w:ind w:firstLine="440" w:firstLineChars="200"/>
        <w:rPr>
          <w:rFonts w:hint="eastAsia" w:ascii="华文中宋" w:hAnsi="华文中宋" w:eastAsia="华文中宋"/>
        </w:rPr>
      </w:pPr>
      <w:r>
        <w:rPr>
          <w:rFonts w:hint="eastAsia" w:ascii="华文中宋" w:hAnsi="华文中宋" w:eastAsia="华文中宋"/>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40" w:firstLineChars="200"/>
        <w:rPr>
          <w:rFonts w:hint="eastAsia" w:ascii="华文中宋" w:hAnsi="华文中宋" w:eastAsia="华文中宋" w:cs="MS UI Gothic"/>
          <w:kern w:val="0"/>
          <w:sz w:val="22"/>
          <w:szCs w:val="21"/>
          <w:lang w:val="zh-CN" w:eastAsia="zh-CN" w:bidi="zh-CN"/>
        </w:rPr>
      </w:pPr>
    </w:p>
    <w:p>
      <w:pPr>
        <w:spacing w:line="480" w:lineRule="auto"/>
        <w:jc w:val="right"/>
        <w:rPr>
          <w:rFonts w:hint="eastAsia" w:ascii="华文中宋" w:hAnsi="华文中宋" w:eastAsia="华文中宋" w:cs="MS UI Gothic"/>
          <w:kern w:val="0"/>
          <w:sz w:val="22"/>
          <w:szCs w:val="21"/>
          <w:lang w:val="zh-CN" w:eastAsia="zh-CN" w:bidi="zh-CN"/>
        </w:rPr>
      </w:pPr>
      <w:r>
        <w:rPr>
          <w:rFonts w:hint="eastAsia" w:ascii="华文中宋" w:hAnsi="华文中宋" w:eastAsia="华文中宋" w:cs="MS UI Gothic"/>
          <w:kern w:val="0"/>
          <w:sz w:val="22"/>
          <w:szCs w:val="21"/>
          <w:lang w:val="zh-CN" w:eastAsia="zh-CN" w:bidi="zh-CN"/>
        </w:rPr>
        <w:t>报价人：                             （电子公章）</w:t>
      </w:r>
    </w:p>
    <w:p>
      <w:pPr>
        <w:spacing w:line="480" w:lineRule="auto"/>
        <w:jc w:val="right"/>
        <w:rPr>
          <w:rFonts w:hint="eastAsia" w:ascii="华文中宋" w:hAnsi="华文中宋" w:eastAsia="华文中宋" w:cs="MS UI Gothic"/>
          <w:kern w:val="0"/>
          <w:sz w:val="22"/>
          <w:szCs w:val="21"/>
          <w:lang w:val="zh-CN" w:eastAsia="zh-CN" w:bidi="zh-CN"/>
        </w:rPr>
      </w:pPr>
      <w:r>
        <w:rPr>
          <w:rFonts w:hint="eastAsia" w:ascii="华文中宋" w:hAnsi="华文中宋" w:eastAsia="华文中宋" w:cs="MS UI Gothic"/>
          <w:kern w:val="0"/>
          <w:sz w:val="22"/>
          <w:szCs w:val="21"/>
          <w:lang w:val="zh-CN" w:eastAsia="zh-CN" w:bidi="zh-CN"/>
        </w:rPr>
        <w:t>法定代表人或其委托代理人：               （电子签章）</w:t>
      </w:r>
    </w:p>
    <w:p>
      <w:pPr>
        <w:spacing w:line="480" w:lineRule="auto"/>
        <w:jc w:val="right"/>
        <w:rPr>
          <w:rFonts w:hint="eastAsia" w:ascii="华文中宋" w:hAnsi="华文中宋" w:eastAsia="华文中宋" w:cs="MS UI Gothic"/>
          <w:kern w:val="0"/>
          <w:sz w:val="22"/>
          <w:szCs w:val="21"/>
          <w:lang w:val="zh-CN" w:eastAsia="zh-CN" w:bidi="zh-CN"/>
        </w:rPr>
      </w:pPr>
    </w:p>
    <w:p>
      <w:pPr>
        <w:spacing w:line="480" w:lineRule="auto"/>
        <w:jc w:val="right"/>
        <w:rPr>
          <w:rFonts w:hint="eastAsia" w:ascii="华文中宋" w:hAnsi="华文中宋" w:eastAsia="华文中宋" w:cs="MS UI Gothic"/>
          <w:kern w:val="0"/>
          <w:sz w:val="22"/>
          <w:szCs w:val="21"/>
          <w:lang w:val="zh-CN" w:eastAsia="zh-CN" w:bidi="zh-CN"/>
        </w:rPr>
      </w:pPr>
      <w:r>
        <w:rPr>
          <w:rFonts w:hint="eastAsia" w:ascii="华文中宋" w:hAnsi="华文中宋" w:eastAsia="华文中宋" w:cs="MS UI Gothic"/>
          <w:kern w:val="0"/>
          <w:sz w:val="22"/>
          <w:szCs w:val="21"/>
          <w:lang w:val="zh-CN" w:eastAsia="zh-CN" w:bidi="zh-CN"/>
        </w:rPr>
        <w:t xml:space="preserve">          年        月        日</w:t>
      </w:r>
    </w:p>
    <w:p>
      <w:pPr>
        <w:widowControl/>
        <w:spacing w:line="340" w:lineRule="exact"/>
        <w:jc w:val="left"/>
        <w:rPr>
          <w:rFonts w:hint="eastAsia"/>
        </w:rPr>
      </w:pPr>
    </w:p>
    <w:p>
      <w:pPr>
        <w:widowControl/>
        <w:spacing w:line="340" w:lineRule="exact"/>
        <w:jc w:val="left"/>
        <w:rPr>
          <w:rFonts w:hint="eastAsia"/>
        </w:rPr>
      </w:pPr>
    </w:p>
    <w:p>
      <w:pPr>
        <w:widowControl/>
        <w:spacing w:line="340" w:lineRule="exact"/>
        <w:jc w:val="left"/>
        <w:rPr>
          <w:rFonts w:hint="eastAsia"/>
        </w:rPr>
      </w:pPr>
    </w:p>
    <w:p>
      <w:pPr>
        <w:widowControl/>
        <w:spacing w:line="340" w:lineRule="exact"/>
        <w:jc w:val="left"/>
        <w:rPr>
          <w:rFonts w:hint="eastAsia"/>
        </w:rPr>
      </w:pPr>
    </w:p>
    <w:p>
      <w:pPr>
        <w:widowControl/>
        <w:spacing w:line="340" w:lineRule="exact"/>
        <w:jc w:val="left"/>
        <w:rPr>
          <w:rFonts w:hint="eastAsia"/>
        </w:rPr>
      </w:pPr>
    </w:p>
    <w:p>
      <w:pPr>
        <w:widowControl/>
        <w:spacing w:line="340" w:lineRule="exact"/>
        <w:jc w:val="left"/>
        <w:rPr>
          <w:rFonts w:hint="eastAsia" w:ascii="华文中宋" w:hAnsi="华文中宋" w:eastAsia="华文中宋"/>
          <w:b/>
          <w:szCs w:val="21"/>
        </w:rPr>
      </w:pPr>
      <w:bookmarkStart w:id="108" w:name="_Toc10049_WPSOffice_Level1"/>
    </w:p>
    <w:p>
      <w:pPr>
        <w:widowControl/>
        <w:spacing w:line="340" w:lineRule="exact"/>
        <w:jc w:val="left"/>
        <w:rPr>
          <w:rFonts w:ascii="华文中宋" w:hAnsi="华文中宋" w:eastAsia="华文中宋"/>
          <w:b/>
          <w:szCs w:val="21"/>
        </w:rPr>
      </w:pPr>
      <w:r>
        <w:rPr>
          <w:rFonts w:hint="eastAsia" w:ascii="华文中宋" w:hAnsi="华文中宋" w:eastAsia="华文中宋"/>
          <w:b/>
          <w:szCs w:val="21"/>
        </w:rPr>
        <w:t>（</w:t>
      </w:r>
      <w:r>
        <w:rPr>
          <w:rFonts w:hint="eastAsia" w:ascii="华文中宋" w:hAnsi="华文中宋" w:eastAsia="华文中宋"/>
          <w:b/>
          <w:szCs w:val="21"/>
          <w:lang w:eastAsia="zh-CN"/>
        </w:rPr>
        <w:t>三</w:t>
      </w:r>
      <w:r>
        <w:rPr>
          <w:rFonts w:hint="eastAsia" w:ascii="华文中宋" w:hAnsi="华文中宋" w:eastAsia="华文中宋"/>
          <w:b/>
          <w:szCs w:val="21"/>
        </w:rPr>
        <w:t>）</w:t>
      </w:r>
      <w:r>
        <w:rPr>
          <w:rFonts w:hint="eastAsia" w:ascii="华文中宋" w:hAnsi="华文中宋" w:eastAsia="华文中宋"/>
          <w:b/>
          <w:sz w:val="24"/>
          <w:szCs w:val="24"/>
        </w:rPr>
        <w:t>具有独立承担民事责任的能力</w:t>
      </w:r>
    </w:p>
    <w:p>
      <w:pPr>
        <w:spacing w:line="360" w:lineRule="exact"/>
        <w:ind w:left="330" w:leftChars="150"/>
        <w:rPr>
          <w:rFonts w:hint="eastAsia" w:ascii="华文中宋" w:hAnsi="华文中宋" w:eastAsia="华文中宋" w:cs="华文中宋"/>
          <w:szCs w:val="21"/>
        </w:rPr>
      </w:pPr>
      <w:r>
        <w:rPr>
          <w:rFonts w:hint="eastAsia" w:ascii="华文中宋" w:hAnsi="华文中宋" w:eastAsia="华文中宋"/>
          <w:szCs w:val="21"/>
        </w:rPr>
        <w:t>提供有效的供应商营业执照，或事业单位法人登记证书， 自然人或其他非企业组织参加投标的，提供自然人身份证明或其他非企业组织证明独立承担民事责任能力的文件扫描件</w:t>
      </w:r>
      <w:r>
        <w:rPr>
          <w:rFonts w:hint="eastAsia" w:ascii="华文中宋" w:hAnsi="华文中宋" w:eastAsia="华文中宋" w:cs="华文中宋"/>
          <w:szCs w:val="21"/>
        </w:rPr>
        <w:t>；</w:t>
      </w:r>
    </w:p>
    <w:p>
      <w:pPr>
        <w:rPr>
          <w:rFonts w:hint="eastAsia" w:ascii="华文中宋" w:hAnsi="华文中宋" w:eastAsia="华文中宋" w:cs="华文中宋"/>
          <w:szCs w:val="21"/>
        </w:rPr>
      </w:pPr>
      <w:r>
        <w:rPr>
          <w:rFonts w:hint="eastAsia" w:ascii="华文中宋" w:hAnsi="华文中宋" w:eastAsia="华文中宋" w:cs="华文中宋"/>
          <w:szCs w:val="21"/>
        </w:rPr>
        <w:br w:type="page"/>
      </w:r>
    </w:p>
    <w:p>
      <w:pPr>
        <w:pStyle w:val="2"/>
      </w:pPr>
    </w:p>
    <w:p>
      <w:pPr>
        <w:spacing w:line="360" w:lineRule="exact"/>
        <w:rPr>
          <w:rFonts w:hint="eastAsia" w:ascii="华文中宋" w:hAnsi="华文中宋" w:eastAsia="华文中宋" w:cs="华文中宋"/>
          <w:b/>
        </w:rPr>
      </w:pPr>
      <w:r>
        <w:rPr>
          <w:rFonts w:hint="eastAsia" w:ascii="华文中宋" w:hAnsi="华文中宋" w:eastAsia="华文中宋"/>
          <w:b/>
          <w:sz w:val="24"/>
          <w:szCs w:val="24"/>
        </w:rPr>
        <w:t>（</w:t>
      </w:r>
      <w:r>
        <w:rPr>
          <w:rFonts w:hint="eastAsia" w:ascii="华文中宋" w:hAnsi="华文中宋" w:eastAsia="华文中宋"/>
          <w:b/>
          <w:sz w:val="24"/>
          <w:szCs w:val="24"/>
          <w:lang w:eastAsia="zh-CN"/>
        </w:rPr>
        <w:t>四</w:t>
      </w:r>
      <w:r>
        <w:rPr>
          <w:rFonts w:hint="eastAsia" w:ascii="华文中宋" w:hAnsi="华文中宋" w:eastAsia="华文中宋"/>
          <w:b/>
          <w:sz w:val="24"/>
          <w:szCs w:val="24"/>
        </w:rPr>
        <w:t>）</w:t>
      </w:r>
      <w:r>
        <w:rPr>
          <w:rFonts w:hint="eastAsia" w:ascii="华文中宋" w:hAnsi="华文中宋" w:eastAsia="华文中宋" w:cs="华文中宋"/>
          <w:b/>
          <w:lang w:eastAsia="zh-CN"/>
        </w:rPr>
        <w:t>长治市</w:t>
      </w:r>
      <w:r>
        <w:rPr>
          <w:rFonts w:hint="eastAsia" w:ascii="华文中宋" w:hAnsi="华文中宋" w:eastAsia="华文中宋" w:cs="华文中宋"/>
          <w:b/>
        </w:rPr>
        <w:t>政府采购供应商信用承诺函（格式）</w:t>
      </w:r>
    </w:p>
    <w:p>
      <w:pPr>
        <w:jc w:val="center"/>
        <w:rPr>
          <w:rFonts w:ascii="华文中宋" w:hAnsi="华文中宋" w:eastAsia="华文中宋"/>
          <w:szCs w:val="21"/>
        </w:rPr>
      </w:pPr>
      <w:r>
        <w:rPr>
          <w:rFonts w:hint="eastAsia" w:ascii="华文中宋" w:hAnsi="华文中宋" w:eastAsia="华文中宋"/>
          <w:szCs w:val="21"/>
          <w:lang w:eastAsia="zh-CN"/>
        </w:rPr>
        <w:t>长治市</w:t>
      </w:r>
      <w:r>
        <w:rPr>
          <w:rFonts w:hint="eastAsia" w:ascii="华文中宋" w:hAnsi="华文中宋" w:eastAsia="华文中宋"/>
          <w:szCs w:val="21"/>
        </w:rPr>
        <w:t>政府采购供应商信用承诺函</w:t>
      </w:r>
    </w:p>
    <w:p>
      <w:pPr>
        <w:jc w:val="center"/>
        <w:rPr>
          <w:rFonts w:ascii="华文中宋" w:hAnsi="华文中宋" w:eastAsia="华文中宋"/>
          <w:szCs w:val="21"/>
        </w:rPr>
      </w:pPr>
    </w:p>
    <w:p>
      <w:pPr>
        <w:rPr>
          <w:rFonts w:ascii="华文中宋" w:hAnsi="华文中宋" w:eastAsia="华文中宋"/>
          <w:szCs w:val="21"/>
        </w:rPr>
      </w:pPr>
      <w:r>
        <w:rPr>
          <w:rFonts w:hint="eastAsia" w:ascii="华文中宋" w:hAnsi="华文中宋" w:eastAsia="华文中宋"/>
          <w:szCs w:val="21"/>
        </w:rPr>
        <w:t>致</w:t>
      </w:r>
      <w:r>
        <w:rPr>
          <w:rFonts w:hint="eastAsia" w:ascii="华文中宋" w:hAnsi="华文中宋" w:eastAsia="华文中宋"/>
          <w:szCs w:val="21"/>
          <w:lang w:eastAsia="zh-CN"/>
        </w:rPr>
        <w:t>平顺县行政审批服务中心（平顺县政府采购中心）</w:t>
      </w:r>
      <w:r>
        <w:rPr>
          <w:rFonts w:hint="eastAsia" w:ascii="华文中宋" w:hAnsi="华文中宋" w:eastAsia="华文中宋"/>
          <w:szCs w:val="21"/>
        </w:rPr>
        <w:t>：</w:t>
      </w:r>
    </w:p>
    <w:p>
      <w:pPr>
        <w:ind w:firstLine="440" w:firstLineChars="200"/>
        <w:rPr>
          <w:rFonts w:ascii="华文中宋" w:hAnsi="华文中宋" w:eastAsia="华文中宋"/>
          <w:szCs w:val="21"/>
        </w:rPr>
      </w:pPr>
      <w:r>
        <w:rPr>
          <w:rFonts w:hint="eastAsia" w:ascii="华文中宋" w:hAnsi="华文中宋" w:eastAsia="华文中宋"/>
          <w:szCs w:val="21"/>
        </w:rPr>
        <w:t>供应商名称（自然人姓名）：</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pPr>
        <w:ind w:firstLine="440" w:firstLineChars="200"/>
        <w:rPr>
          <w:rFonts w:ascii="华文中宋" w:hAnsi="华文中宋" w:eastAsia="华文中宋"/>
          <w:szCs w:val="21"/>
        </w:rPr>
      </w:pPr>
      <w:r>
        <w:rPr>
          <w:rFonts w:hint="eastAsia" w:ascii="华文中宋" w:hAnsi="华文中宋" w:eastAsia="华文中宋"/>
          <w:szCs w:val="21"/>
        </w:rPr>
        <w:t>统一社会信用代码（身份证号码）：</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pPr>
        <w:ind w:firstLine="440" w:firstLineChars="200"/>
        <w:rPr>
          <w:rFonts w:ascii="华文中宋" w:hAnsi="华文中宋" w:eastAsia="华文中宋"/>
          <w:szCs w:val="21"/>
        </w:rPr>
      </w:pPr>
      <w:r>
        <w:rPr>
          <w:rFonts w:hint="eastAsia" w:ascii="华文中宋" w:hAnsi="华文中宋" w:eastAsia="华文中宋"/>
          <w:szCs w:val="21"/>
        </w:rPr>
        <w:t xml:space="preserve">联系地址和电话： </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pPr>
        <w:ind w:firstLine="440" w:firstLineChars="200"/>
        <w:rPr>
          <w:rFonts w:ascii="华文中宋" w:hAnsi="华文中宋" w:eastAsia="华文中宋"/>
          <w:szCs w:val="21"/>
        </w:rPr>
      </w:pPr>
      <w:r>
        <w:rPr>
          <w:rFonts w:hint="eastAsia" w:ascii="华文中宋" w:hAnsi="华文中宋" w:eastAsia="华文中宋"/>
          <w:szCs w:val="21"/>
        </w:rPr>
        <w:t>为维护公平、公正、公开的政府采购市场秩序，树立诚实守信的政府采购供应商形象，本单位（本人）自愿作出以下承诺：</w:t>
      </w:r>
    </w:p>
    <w:p>
      <w:pPr>
        <w:ind w:firstLine="440" w:firstLineChars="200"/>
        <w:rPr>
          <w:rFonts w:ascii="华文中宋" w:hAnsi="华文中宋" w:eastAsia="华文中宋"/>
          <w:szCs w:val="21"/>
        </w:rPr>
      </w:pPr>
      <w:r>
        <w:rPr>
          <w:rFonts w:hint="eastAsia" w:ascii="华文中宋" w:hAnsi="华文中宋" w:eastAsia="华文中宋"/>
          <w:szCs w:val="21"/>
        </w:rPr>
        <w:t>一、我单位（本人）自愿参加本次政府采购活动（项目名称：</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，项目编号：</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pPr>
        <w:ind w:firstLine="440" w:firstLineChars="200"/>
        <w:rPr>
          <w:rFonts w:ascii="华文中宋" w:hAnsi="华文中宋" w:eastAsia="华文中宋"/>
          <w:szCs w:val="21"/>
        </w:rPr>
      </w:pPr>
      <w:r>
        <w:rPr>
          <w:rFonts w:hint="eastAsia" w:ascii="华文中宋" w:hAnsi="华文中宋" w:eastAsia="华文中宋"/>
          <w:szCs w:val="21"/>
        </w:rPr>
        <w:t>（一）具有独立承担民事责任的能力；</w:t>
      </w:r>
    </w:p>
    <w:p>
      <w:pPr>
        <w:ind w:firstLine="440" w:firstLineChars="200"/>
        <w:rPr>
          <w:rFonts w:ascii="华文中宋" w:hAnsi="华文中宋" w:eastAsia="华文中宋"/>
          <w:szCs w:val="21"/>
        </w:rPr>
      </w:pPr>
      <w:r>
        <w:rPr>
          <w:rFonts w:hint="eastAsia" w:ascii="华文中宋" w:hAnsi="华文中宋" w:eastAsia="华文中宋"/>
          <w:szCs w:val="21"/>
        </w:rPr>
        <w:t>（二）具有良好的商业信誉和健全的财务会计制度；</w:t>
      </w:r>
    </w:p>
    <w:p>
      <w:pPr>
        <w:ind w:firstLine="440" w:firstLineChars="200"/>
        <w:rPr>
          <w:rFonts w:ascii="华文中宋" w:hAnsi="华文中宋" w:eastAsia="华文中宋"/>
          <w:szCs w:val="21"/>
        </w:rPr>
      </w:pPr>
      <w:r>
        <w:rPr>
          <w:rFonts w:hint="eastAsia" w:ascii="华文中宋" w:hAnsi="华文中宋" w:eastAsia="华文中宋"/>
          <w:szCs w:val="21"/>
        </w:rPr>
        <w:t>（三）具有履行合同所必需的设备和专业技术能力；</w:t>
      </w:r>
    </w:p>
    <w:p>
      <w:pPr>
        <w:ind w:firstLine="440" w:firstLineChars="200"/>
        <w:rPr>
          <w:rFonts w:ascii="华文中宋" w:hAnsi="华文中宋" w:eastAsia="华文中宋"/>
          <w:szCs w:val="21"/>
        </w:rPr>
      </w:pPr>
      <w:r>
        <w:rPr>
          <w:rFonts w:hint="eastAsia" w:ascii="华文中宋" w:hAnsi="华文中宋" w:eastAsia="华文中宋"/>
          <w:szCs w:val="21"/>
        </w:rPr>
        <w:t>（四）有依法缴纳税收和社会保障资金的良好记录；</w:t>
      </w:r>
    </w:p>
    <w:p>
      <w:pPr>
        <w:ind w:firstLine="440" w:firstLineChars="200"/>
        <w:rPr>
          <w:rFonts w:ascii="华文中宋" w:hAnsi="华文中宋" w:eastAsia="华文中宋"/>
          <w:szCs w:val="21"/>
        </w:rPr>
      </w:pPr>
      <w:r>
        <w:rPr>
          <w:rFonts w:hint="eastAsia" w:ascii="华文中宋" w:hAnsi="华文中宋" w:eastAsia="华文中宋"/>
          <w:szCs w:val="21"/>
        </w:rPr>
        <w:t>（五）参加政府采购活动前三年内，在经营活动中没有重大违法记录；</w:t>
      </w:r>
    </w:p>
    <w:p>
      <w:pPr>
        <w:ind w:firstLine="440" w:firstLineChars="200"/>
        <w:rPr>
          <w:rFonts w:ascii="华文中宋" w:hAnsi="华文中宋" w:eastAsia="华文中宋"/>
          <w:szCs w:val="21"/>
        </w:rPr>
      </w:pPr>
      <w:r>
        <w:rPr>
          <w:rFonts w:hint="eastAsia" w:ascii="华文中宋" w:hAnsi="华文中宋" w:eastAsia="华文中宋"/>
          <w:szCs w:val="21"/>
        </w:rPr>
        <w:t>（六）未被列入经营异常名录或者严重违法失信名单、失信被执行人、重大税收违法案件当事人名单、政府采购严重违法失信行为记录名单，信用中国网站不存在失信惩戒、重点关注和风险提示信息；</w:t>
      </w:r>
    </w:p>
    <w:p>
      <w:pPr>
        <w:ind w:firstLine="440" w:firstLineChars="200"/>
        <w:rPr>
          <w:rFonts w:ascii="华文中宋" w:hAnsi="华文中宋" w:eastAsia="华文中宋"/>
          <w:szCs w:val="21"/>
        </w:rPr>
      </w:pPr>
      <w:r>
        <w:rPr>
          <w:rFonts w:hint="eastAsia" w:ascii="华文中宋" w:hAnsi="华文中宋" w:eastAsia="华文中宋"/>
          <w:szCs w:val="21"/>
        </w:rPr>
        <w:t>（七）未被相关监管部门作出行政处罚且尚在处罚有效期内；</w:t>
      </w:r>
    </w:p>
    <w:p>
      <w:pPr>
        <w:ind w:firstLine="440" w:firstLineChars="200"/>
        <w:rPr>
          <w:rFonts w:ascii="华文中宋" w:hAnsi="华文中宋" w:eastAsia="华文中宋"/>
          <w:szCs w:val="21"/>
        </w:rPr>
      </w:pPr>
      <w:r>
        <w:rPr>
          <w:rFonts w:hint="eastAsia" w:ascii="华文中宋" w:hAnsi="华文中宋" w:eastAsia="华文中宋"/>
          <w:szCs w:val="21"/>
        </w:rPr>
        <w:t>（八）未曾作出虚假政府采购承诺；</w:t>
      </w:r>
    </w:p>
    <w:p>
      <w:pPr>
        <w:ind w:firstLine="440" w:firstLineChars="200"/>
        <w:rPr>
          <w:rFonts w:ascii="华文中宋" w:hAnsi="华文中宋" w:eastAsia="华文中宋"/>
          <w:szCs w:val="21"/>
        </w:rPr>
      </w:pPr>
      <w:r>
        <w:rPr>
          <w:rFonts w:hint="eastAsia" w:ascii="华文中宋" w:hAnsi="华文中宋" w:eastAsia="华文中宋"/>
          <w:szCs w:val="21"/>
        </w:rPr>
        <w:t>（九）符合法律、行政法规规定的其他条件。</w:t>
      </w:r>
    </w:p>
    <w:p>
      <w:pPr>
        <w:ind w:firstLine="440" w:firstLineChars="200"/>
        <w:rPr>
          <w:rFonts w:ascii="华文中宋" w:hAnsi="华文中宋" w:eastAsia="华文中宋"/>
          <w:szCs w:val="21"/>
        </w:rPr>
      </w:pPr>
      <w:r>
        <w:rPr>
          <w:rFonts w:hint="eastAsia" w:ascii="华文中宋" w:hAnsi="华文中宋" w:eastAsia="华文中宋"/>
          <w:szCs w:val="21"/>
        </w:rPr>
        <w:t>二、我单位（本人）保证上述承诺事项的真实性。如有弄虚作假或其他违法违规行为，自愿承担一切法律责任，接受政府采购监管部门和其他机关的审查和处罚。</w:t>
      </w:r>
    </w:p>
    <w:p>
      <w:pPr>
        <w:ind w:firstLine="440" w:firstLineChars="200"/>
        <w:rPr>
          <w:rFonts w:ascii="华文中宋" w:hAnsi="华文中宋" w:eastAsia="华文中宋"/>
          <w:szCs w:val="21"/>
        </w:rPr>
      </w:pPr>
    </w:p>
    <w:p>
      <w:pPr>
        <w:ind w:firstLine="440" w:firstLineChars="200"/>
        <w:rPr>
          <w:rFonts w:ascii="华文中宋" w:hAnsi="华文中宋" w:eastAsia="华文中宋"/>
          <w:szCs w:val="21"/>
        </w:rPr>
      </w:pPr>
    </w:p>
    <w:p>
      <w:pPr>
        <w:ind w:firstLine="3080" w:firstLineChars="1400"/>
        <w:rPr>
          <w:rFonts w:ascii="华文中宋" w:hAnsi="华文中宋" w:eastAsia="华文中宋"/>
          <w:szCs w:val="21"/>
        </w:rPr>
      </w:pPr>
      <w:r>
        <w:rPr>
          <w:rFonts w:hint="eastAsia" w:ascii="华文中宋" w:hAnsi="华文中宋" w:eastAsia="华文中宋"/>
          <w:szCs w:val="21"/>
        </w:rPr>
        <w:t>供应商（电子公章）：</w:t>
      </w:r>
    </w:p>
    <w:p>
      <w:pPr>
        <w:rPr>
          <w:rFonts w:ascii="华文中宋" w:hAnsi="华文中宋" w:eastAsia="华文中宋"/>
          <w:szCs w:val="21"/>
        </w:rPr>
      </w:pPr>
      <w:r>
        <w:rPr>
          <w:rFonts w:hint="eastAsia" w:ascii="华文中宋" w:hAnsi="华文中宋" w:eastAsia="华文中宋"/>
          <w:szCs w:val="21"/>
        </w:rPr>
        <w:t>法定代表人（负责人）或授权代表、本人（电子签章）：</w:t>
      </w:r>
    </w:p>
    <w:p>
      <w:pPr>
        <w:ind w:firstLine="3080" w:firstLineChars="1400"/>
        <w:rPr>
          <w:rFonts w:ascii="华文中宋" w:hAnsi="华文中宋" w:eastAsia="华文中宋"/>
          <w:szCs w:val="21"/>
        </w:rPr>
      </w:pPr>
      <w:r>
        <w:rPr>
          <w:rFonts w:hint="eastAsia" w:ascii="华文中宋" w:hAnsi="华文中宋" w:eastAsia="华文中宋"/>
          <w:szCs w:val="21"/>
        </w:rPr>
        <w:t>日期：    年  月  日</w:t>
      </w:r>
    </w:p>
    <w:p>
      <w:pPr>
        <w:ind w:firstLine="440" w:firstLineChars="200"/>
        <w:rPr>
          <w:rFonts w:ascii="华文中宋" w:hAnsi="华文中宋" w:eastAsia="华文中宋"/>
          <w:szCs w:val="21"/>
        </w:rPr>
      </w:pPr>
    </w:p>
    <w:p>
      <w:pPr>
        <w:rPr>
          <w:rFonts w:ascii="华文中宋" w:hAnsi="华文中宋" w:eastAsia="华文中宋"/>
          <w:szCs w:val="21"/>
        </w:rPr>
      </w:pPr>
      <w:r>
        <w:rPr>
          <w:rFonts w:hint="eastAsia" w:ascii="华文中宋" w:hAnsi="华文中宋" w:eastAsia="华文中宋"/>
          <w:szCs w:val="21"/>
        </w:rPr>
        <w:t>注：1.供应商须在响应文件中按此模板提供承诺函，未提供视为未实质性响应采购文件要求，按无效响应处理。</w:t>
      </w:r>
    </w:p>
    <w:p>
      <w:pPr>
        <w:ind w:firstLine="440" w:firstLineChars="200"/>
        <w:rPr>
          <w:rFonts w:ascii="华文中宋" w:hAnsi="华文中宋" w:eastAsia="华文中宋"/>
          <w:szCs w:val="21"/>
        </w:rPr>
      </w:pPr>
      <w:r>
        <w:rPr>
          <w:rFonts w:hint="eastAsia" w:ascii="华文中宋" w:hAnsi="华文中宋" w:eastAsia="华文中宋"/>
          <w:szCs w:val="21"/>
        </w:rPr>
        <w:t>2.供应商的法定代表人或者授权代表的签字或盖章应真实、有效，如由授权代表签字或盖章的，应提供“法定代表人授权书”。</w:t>
      </w:r>
    </w:p>
    <w:p>
      <w:pPr>
        <w:spacing w:line="276" w:lineRule="auto"/>
        <w:ind w:firstLine="2420" w:firstLineChars="1100"/>
        <w:rPr>
          <w:rFonts w:ascii="华文中宋" w:hAnsi="华文中宋" w:eastAsia="华文中宋"/>
          <w:szCs w:val="21"/>
        </w:rPr>
      </w:pPr>
      <w:r>
        <w:rPr>
          <w:rFonts w:hint="eastAsia" w:ascii="华文中宋" w:hAnsi="华文中宋" w:eastAsia="华文中宋"/>
          <w:szCs w:val="21"/>
        </w:rPr>
        <w:t>报价人：</w:t>
      </w:r>
      <w:r>
        <w:rPr>
          <w:rFonts w:hint="eastAsia" w:ascii="华文中宋" w:hAnsi="华文中宋" w:eastAsia="华文中宋"/>
          <w:szCs w:val="21"/>
          <w:u w:val="single"/>
        </w:rPr>
        <w:t xml:space="preserve">             </w:t>
      </w:r>
      <w:r>
        <w:rPr>
          <w:rFonts w:hint="eastAsia" w:ascii="华文中宋" w:hAnsi="华文中宋" w:eastAsia="华文中宋"/>
          <w:szCs w:val="21"/>
        </w:rPr>
        <w:t>（</w:t>
      </w:r>
      <w:r>
        <w:rPr>
          <w:rFonts w:hint="eastAsia" w:ascii="华文中宋" w:hAnsi="华文中宋" w:eastAsia="华文中宋"/>
          <w:spacing w:val="20"/>
          <w:szCs w:val="21"/>
        </w:rPr>
        <w:t>报价人电子公章</w:t>
      </w:r>
      <w:r>
        <w:rPr>
          <w:rFonts w:hint="eastAsia" w:ascii="华文中宋" w:hAnsi="华文中宋" w:eastAsia="华文中宋"/>
          <w:szCs w:val="21"/>
        </w:rPr>
        <w:t xml:space="preserve">）                                 </w:t>
      </w:r>
    </w:p>
    <w:p>
      <w:pPr>
        <w:spacing w:line="360" w:lineRule="auto"/>
        <w:rPr>
          <w:rFonts w:ascii="华文中宋" w:hAnsi="华文中宋" w:eastAsia="华文中宋"/>
          <w:b/>
          <w:szCs w:val="21"/>
        </w:rPr>
      </w:pPr>
      <w:r>
        <w:rPr>
          <w:rFonts w:hint="eastAsia" w:ascii="华文中宋" w:hAnsi="华文中宋" w:eastAsia="华文中宋"/>
          <w:szCs w:val="21"/>
        </w:rPr>
        <w:t xml:space="preserve">                                                年  月  日</w:t>
      </w:r>
    </w:p>
    <w:p/>
    <w:p>
      <w:pPr>
        <w:pStyle w:val="2"/>
      </w:pPr>
    </w:p>
    <w:p>
      <w:pPr>
        <w:rPr>
          <w:rFonts w:hint="eastAsia" w:ascii="华文中宋" w:hAnsi="华文中宋" w:eastAsia="华文中宋"/>
          <w:b/>
          <w:sz w:val="24"/>
          <w:szCs w:val="24"/>
        </w:rPr>
      </w:pPr>
      <w:r>
        <w:rPr>
          <w:rFonts w:hint="eastAsia" w:ascii="华文中宋" w:hAnsi="华文中宋" w:eastAsia="华文中宋"/>
          <w:b/>
          <w:sz w:val="24"/>
          <w:szCs w:val="24"/>
        </w:rPr>
        <w:br w:type="page"/>
      </w:r>
    </w:p>
    <w:p>
      <w:pPr>
        <w:spacing w:line="4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w:t>
      </w:r>
      <w:r>
        <w:rPr>
          <w:rFonts w:hint="eastAsia" w:ascii="华文中宋" w:hAnsi="华文中宋" w:eastAsia="华文中宋"/>
          <w:b/>
          <w:sz w:val="24"/>
          <w:szCs w:val="24"/>
          <w:lang w:eastAsia="zh-CN"/>
        </w:rPr>
        <w:t>五</w:t>
      </w:r>
      <w:r>
        <w:rPr>
          <w:rFonts w:hint="eastAsia" w:ascii="华文中宋" w:hAnsi="华文中宋" w:eastAsia="华文中宋"/>
          <w:b/>
          <w:sz w:val="24"/>
          <w:szCs w:val="24"/>
        </w:rPr>
        <w:t>）本项目其他特定资格条件</w:t>
      </w:r>
    </w:p>
    <w:p>
      <w:pPr>
        <w:spacing w:line="460" w:lineRule="exact"/>
        <w:ind w:left="315" w:hanging="330" w:hangingChars="150"/>
        <w:rPr>
          <w:rFonts w:ascii="华文中宋" w:hAnsi="华文中宋" w:eastAsia="华文中宋"/>
          <w:b/>
          <w:szCs w:val="21"/>
        </w:rPr>
      </w:pPr>
      <w:r>
        <w:rPr>
          <w:rFonts w:hint="eastAsia" w:ascii="华文中宋" w:hAnsi="华文中宋" w:eastAsia="华文中宋"/>
          <w:szCs w:val="21"/>
        </w:rPr>
        <w:t>按照本文件第二部分中序号</w:t>
      </w:r>
      <w:r>
        <w:rPr>
          <w:rFonts w:hint="eastAsia" w:ascii="华文中宋" w:hAnsi="华文中宋" w:eastAsia="华文中宋"/>
          <w:szCs w:val="21"/>
          <w:lang w:val="en-US" w:eastAsia="zh-CN"/>
        </w:rPr>
        <w:t>1</w:t>
      </w:r>
      <w:r>
        <w:rPr>
          <w:rFonts w:hint="eastAsia" w:ascii="华文中宋" w:hAnsi="华文中宋" w:eastAsia="华文中宋"/>
          <w:szCs w:val="21"/>
        </w:rPr>
        <w:t>“</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”规定提交相关证明文件扫描件；</w:t>
      </w:r>
    </w:p>
    <w:p>
      <w:pPr>
        <w:rPr>
          <w:rFonts w:hint="eastAsia" w:ascii="华文中宋" w:hAnsi="华文中宋" w:eastAsia="华文中宋"/>
          <w:b/>
          <w:sz w:val="24"/>
          <w:szCs w:val="24"/>
        </w:rPr>
      </w:pPr>
      <w:r>
        <w:rPr>
          <w:rFonts w:hint="eastAsia" w:ascii="华文中宋" w:hAnsi="华文中宋" w:eastAsia="华文中宋"/>
          <w:b/>
          <w:sz w:val="24"/>
          <w:szCs w:val="24"/>
        </w:rPr>
        <w:br w:type="page"/>
      </w:r>
    </w:p>
    <w:p>
      <w:pPr>
        <w:rPr>
          <w:rFonts w:hint="eastAsia" w:ascii="华文中宋" w:hAnsi="华文中宋" w:eastAsia="华文中宋"/>
          <w:b/>
          <w:spacing w:val="20"/>
          <w:szCs w:val="21"/>
        </w:rPr>
      </w:pPr>
      <w:r>
        <w:rPr>
          <w:rFonts w:hint="eastAsia" w:ascii="华文中宋" w:hAnsi="华文中宋" w:eastAsia="华文中宋"/>
          <w:b/>
          <w:sz w:val="24"/>
          <w:szCs w:val="24"/>
        </w:rPr>
        <w:t>（</w:t>
      </w:r>
      <w:r>
        <w:rPr>
          <w:rFonts w:hint="eastAsia" w:ascii="华文中宋" w:hAnsi="华文中宋" w:eastAsia="华文中宋"/>
          <w:b/>
          <w:sz w:val="24"/>
          <w:szCs w:val="24"/>
          <w:lang w:eastAsia="zh-CN"/>
        </w:rPr>
        <w:t>六</w:t>
      </w:r>
      <w:r>
        <w:rPr>
          <w:rFonts w:hint="eastAsia" w:ascii="华文中宋" w:hAnsi="华文中宋" w:eastAsia="华文中宋"/>
          <w:b/>
          <w:sz w:val="24"/>
          <w:szCs w:val="24"/>
        </w:rPr>
        <w:t>）涉及政府采购政策要求内容</w:t>
      </w:r>
    </w:p>
    <w:p>
      <w:pPr>
        <w:tabs>
          <w:tab w:val="left" w:pos="1680"/>
        </w:tabs>
        <w:snapToGrid w:val="0"/>
        <w:spacing w:line="360" w:lineRule="auto"/>
        <w:rPr>
          <w:rFonts w:hint="eastAsia" w:ascii="宋体" w:hAnsi="宋体" w:eastAsia="宋体" w:cs="华文中宋"/>
          <w:b/>
          <w:szCs w:val="21"/>
          <w:lang w:eastAsia="zh-CN"/>
        </w:rPr>
      </w:pPr>
      <w:r>
        <w:rPr>
          <w:rFonts w:hint="eastAsia" w:ascii="宋体" w:hAnsi="宋体" w:cs="华文中宋"/>
          <w:b/>
          <w:szCs w:val="21"/>
        </w:rPr>
        <w:t>（</w:t>
      </w:r>
      <w:r>
        <w:rPr>
          <w:rFonts w:hint="eastAsia" w:ascii="宋体" w:hAnsi="宋体" w:eastAsia="宋体" w:cs="华文中宋"/>
          <w:b/>
          <w:szCs w:val="21"/>
          <w:lang w:val="en-US" w:eastAsia="zh-CN"/>
        </w:rPr>
        <w:t>1</w:t>
      </w:r>
      <w:r>
        <w:rPr>
          <w:rFonts w:hint="eastAsia" w:ascii="宋体" w:hAnsi="宋体" w:cs="华文中宋"/>
          <w:b/>
          <w:szCs w:val="21"/>
        </w:rPr>
        <w:t>）中小企业声明</w:t>
      </w:r>
      <w:r>
        <w:rPr>
          <w:rFonts w:hint="eastAsia" w:ascii="宋体" w:hAnsi="宋体" w:eastAsia="宋体" w:cs="华文中宋"/>
          <w:b/>
          <w:szCs w:val="21"/>
          <w:lang w:eastAsia="zh-CN"/>
        </w:rPr>
        <w:t>函</w:t>
      </w:r>
      <w:r>
        <w:rPr>
          <w:rFonts w:hint="eastAsia" w:ascii="宋体" w:hAnsi="宋体" w:cs="华文中宋"/>
          <w:b/>
          <w:szCs w:val="21"/>
        </w:rPr>
        <w:t>格式</w:t>
      </w:r>
    </w:p>
    <w:p>
      <w:pPr>
        <w:spacing w:line="360" w:lineRule="auto"/>
        <w:jc w:val="center"/>
        <w:rPr>
          <w:rFonts w:hint="eastAsia" w:ascii="华文中宋" w:hAnsi="华文中宋" w:eastAsia="华文中宋" w:cs="华文中宋"/>
          <w:b/>
          <w:spacing w:val="6"/>
          <w:sz w:val="24"/>
          <w:szCs w:val="24"/>
        </w:rPr>
      </w:pPr>
      <w:r>
        <w:rPr>
          <w:rFonts w:hint="eastAsia" w:ascii="华文中宋" w:hAnsi="华文中宋" w:eastAsia="华文中宋" w:cs="华文中宋"/>
          <w:b/>
          <w:spacing w:val="6"/>
          <w:sz w:val="24"/>
          <w:szCs w:val="24"/>
        </w:rPr>
        <w:t>中小企业声明函</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本公司郑重声明，根据《政府采购促进中小企业发展管理办法》（财库﹝2020﹞46 号）的规定，本公司（联合体）参加     （单位名称）的    （项目名称）采购活动，工程的施工单位全部由符合政策要求的中小企业。相关企业（含联合体中的中小企业、签订分包意向协议的中小企业）的具体情况如下：</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1.     （标的名称），属于     （采购文件中明确的所属行业）行业；承建（承接）企业为       （企业名称），从业人员    人，营业收入为    万元，资产总额为   万元</w:t>
      </w:r>
      <w:r>
        <w:rPr>
          <w:rFonts w:hint="eastAsia" w:ascii="华文中宋" w:hAnsi="华文中宋" w:eastAsia="华文中宋"/>
          <w:bCs/>
          <w:szCs w:val="21"/>
          <w:vertAlign w:val="superscript"/>
        </w:rPr>
        <w:t>1</w:t>
      </w:r>
      <w:r>
        <w:rPr>
          <w:rFonts w:hint="eastAsia" w:ascii="华文中宋" w:hAnsi="华文中宋" w:eastAsia="华文中宋"/>
          <w:bCs/>
          <w:szCs w:val="21"/>
        </w:rPr>
        <w:t>，属于     （中型企业、小型企业、微型企业）；</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2.     （标的名称），属于     （采购文件中明确的所属行业）行业；承建（承接）企业为       （企业名称），从业人员    人，营业收入为    万元，资产总额为   万元，属于     （中型企业、小型企业、微型企业）；</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以上企业，不属于大企业的分支机构，不存在控股股东为大企业的情形，也不存在与大企业的负责人为同一人的情形。</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本企业对上述声明内容的真实性负责。如有虚假，将依法承担相应责任。</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 </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 </w:t>
      </w:r>
    </w:p>
    <w:p>
      <w:pPr>
        <w:adjustRightInd w:val="0"/>
        <w:snapToGrid w:val="0"/>
        <w:spacing w:line="360" w:lineRule="auto"/>
        <w:ind w:firstLine="4620" w:firstLineChars="2100"/>
        <w:rPr>
          <w:rFonts w:ascii="华文中宋" w:hAnsi="华文中宋" w:eastAsia="华文中宋"/>
          <w:bCs/>
          <w:szCs w:val="21"/>
        </w:rPr>
      </w:pPr>
      <w:r>
        <w:rPr>
          <w:rFonts w:hint="eastAsia" w:ascii="华文中宋" w:hAnsi="华文中宋" w:eastAsia="华文中宋"/>
          <w:bCs/>
          <w:szCs w:val="21"/>
        </w:rPr>
        <w:t> 企业名称（电子公章）：</w:t>
      </w:r>
    </w:p>
    <w:p>
      <w:pPr>
        <w:adjustRightInd w:val="0"/>
        <w:snapToGrid w:val="0"/>
        <w:spacing w:line="360" w:lineRule="auto"/>
        <w:ind w:firstLine="6380" w:firstLineChars="2900"/>
        <w:rPr>
          <w:rFonts w:ascii="华文中宋" w:hAnsi="华文中宋" w:eastAsia="华文中宋"/>
          <w:bCs/>
          <w:szCs w:val="21"/>
        </w:rPr>
      </w:pPr>
      <w:r>
        <w:rPr>
          <w:rFonts w:hint="eastAsia" w:ascii="华文中宋" w:hAnsi="华文中宋" w:eastAsia="华文中宋"/>
          <w:bCs/>
          <w:szCs w:val="21"/>
        </w:rPr>
        <w:t>日 期：</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 </w:t>
      </w:r>
    </w:p>
    <w:p>
      <w:pPr>
        <w:adjustRightInd w:val="0"/>
        <w:snapToGrid w:val="0"/>
        <w:spacing w:line="360" w:lineRule="auto"/>
        <w:ind w:firstLine="440" w:firstLineChars="200"/>
        <w:rPr>
          <w:rFonts w:ascii="华文中宋" w:hAnsi="华文中宋" w:eastAsia="华文中宋"/>
          <w:bCs/>
          <w:szCs w:val="21"/>
        </w:rPr>
      </w:pPr>
      <w:r>
        <w:rPr>
          <w:rFonts w:hint="eastAsia" w:ascii="华文中宋" w:hAnsi="华文中宋" w:eastAsia="华文中宋"/>
          <w:bCs/>
          <w:szCs w:val="21"/>
        </w:rPr>
        <w:t>              </w:t>
      </w:r>
    </w:p>
    <w:p>
      <w:pPr>
        <w:adjustRightInd w:val="0"/>
        <w:snapToGrid w:val="0"/>
        <w:spacing w:line="276" w:lineRule="auto"/>
        <w:jc w:val="left"/>
        <w:textAlignment w:val="baseline"/>
        <w:rPr>
          <w:rFonts w:hint="eastAsia" w:ascii="宋体" w:hAnsi="宋体"/>
          <w:kern w:val="0"/>
          <w:szCs w:val="21"/>
        </w:rPr>
      </w:pPr>
      <w:r>
        <w:rPr>
          <w:rFonts w:hint="eastAsia" w:ascii="宋体" w:hAnsi="宋体"/>
          <w:kern w:val="0"/>
          <w:szCs w:val="21"/>
        </w:rPr>
        <w:t>注：1.从业人员、营业收入、资产总额填报上一年度数据，无上一年度数据的新成立企业可不填报。</w:t>
      </w:r>
    </w:p>
    <w:p>
      <w:pPr>
        <w:adjustRightInd w:val="0"/>
        <w:snapToGrid w:val="0"/>
        <w:spacing w:line="276" w:lineRule="auto"/>
        <w:jc w:val="left"/>
        <w:textAlignment w:val="baseline"/>
        <w:rPr>
          <w:rFonts w:hint="eastAsia" w:ascii="宋体" w:hAnsi="宋体"/>
          <w:kern w:val="0"/>
          <w:szCs w:val="21"/>
        </w:rPr>
      </w:pPr>
      <w:r>
        <w:rPr>
          <w:rFonts w:hint="eastAsia" w:ascii="宋体" w:hAnsi="宋体"/>
          <w:kern w:val="0"/>
          <w:szCs w:val="21"/>
        </w:rPr>
        <w:t>2.小型、微型企业参加本项目采购活动要求：</w:t>
      </w:r>
    </w:p>
    <w:p>
      <w:pPr>
        <w:adjustRightInd w:val="0"/>
        <w:snapToGrid w:val="0"/>
        <w:spacing w:line="276" w:lineRule="auto"/>
        <w:jc w:val="left"/>
        <w:textAlignment w:val="baseline"/>
        <w:rPr>
          <w:rFonts w:hint="eastAsia" w:ascii="宋体" w:hAnsi="宋体"/>
          <w:kern w:val="0"/>
          <w:szCs w:val="21"/>
        </w:rPr>
      </w:pPr>
      <w:r>
        <w:rPr>
          <w:rFonts w:hint="eastAsia" w:ascii="宋体" w:hAnsi="宋体"/>
          <w:kern w:val="0"/>
          <w:szCs w:val="21"/>
        </w:rPr>
        <w:t>（1）中小企业参加政府采购活动，应当出具《政府采购促进中小企业发展管理办法》（财库〔2020〕46号）规定的《中小企业声明函》，否则不得享受相关中小企业扶持政策。</w:t>
      </w:r>
    </w:p>
    <w:p>
      <w:pPr>
        <w:adjustRightInd w:val="0"/>
        <w:snapToGrid w:val="0"/>
        <w:spacing w:line="276" w:lineRule="auto"/>
        <w:jc w:val="left"/>
        <w:textAlignment w:val="baseline"/>
        <w:rPr>
          <w:rFonts w:hint="eastAsia" w:ascii="宋体" w:hAnsi="宋体"/>
          <w:kern w:val="0"/>
          <w:szCs w:val="21"/>
        </w:rPr>
      </w:pPr>
      <w:r>
        <w:rPr>
          <w:rFonts w:hint="eastAsia" w:ascii="宋体" w:hAnsi="宋体"/>
          <w:kern w:val="0"/>
          <w:szCs w:val="21"/>
        </w:rPr>
        <w:t>（2）在货物采购项目中，货物由中小企业制造，即货物由中小企业生产且使用该中小企业商号或者注册商标。在服务采购项目中，服务由中小企业承接，即提供服务的人员为中小企业依照《中华人民共和国劳动合同法》订立劳动合同的从业人员。在工程采购项目中，工程由中小企业承建，即工程施工单位为中小企业。对符合本办法规定的小微企业报价给予 15%（工程项目为3%）的扣除，用扣除后的价格参加评审。</w:t>
      </w:r>
    </w:p>
    <w:p>
      <w:pPr>
        <w:adjustRightInd w:val="0"/>
        <w:snapToGrid w:val="0"/>
        <w:spacing w:line="276" w:lineRule="auto"/>
        <w:jc w:val="left"/>
        <w:textAlignment w:val="baseline"/>
        <w:rPr>
          <w:rFonts w:hint="eastAsia" w:ascii="宋体" w:hAnsi="宋体"/>
          <w:kern w:val="0"/>
          <w:szCs w:val="21"/>
        </w:rPr>
      </w:pPr>
      <w:r>
        <w:rPr>
          <w:rFonts w:hint="eastAsia" w:ascii="宋体" w:hAnsi="宋体"/>
          <w:kern w:val="0"/>
          <w:szCs w:val="21"/>
        </w:rPr>
        <w:t>（3）在货物采购项目中，供应商提供的货物既有中小企业制造货物，也有大型企业制造货物的，不享受《政府采购促进中小企业发展管理办法》规定的中小企业扶持政策。</w:t>
      </w:r>
    </w:p>
    <w:p>
      <w:pPr>
        <w:adjustRightInd w:val="0"/>
        <w:snapToGrid w:val="0"/>
        <w:spacing w:line="276" w:lineRule="auto"/>
        <w:jc w:val="left"/>
        <w:textAlignment w:val="baseline"/>
        <w:rPr>
          <w:rFonts w:hint="eastAsia" w:ascii="宋体" w:hAnsi="宋体"/>
          <w:kern w:val="0"/>
          <w:szCs w:val="21"/>
        </w:rPr>
      </w:pPr>
      <w:r>
        <w:rPr>
          <w:rFonts w:hint="eastAsia" w:ascii="宋体" w:hAnsi="宋体"/>
          <w:kern w:val="0"/>
          <w:szCs w:val="21"/>
        </w:rPr>
        <w:t>（4）联合体价格折扣：本项目若允许联合体参加，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5%（工程项目为1%）的扣除，用扣除后的价格参加评审。</w:t>
      </w:r>
    </w:p>
    <w:p>
      <w:pPr>
        <w:adjustRightInd w:val="0"/>
        <w:snapToGrid w:val="0"/>
        <w:spacing w:line="276" w:lineRule="auto"/>
        <w:jc w:val="left"/>
        <w:textAlignment w:val="baseline"/>
        <w:rPr>
          <w:rFonts w:hint="eastAsia" w:ascii="宋体" w:hAnsi="宋体"/>
          <w:kern w:val="0"/>
          <w:szCs w:val="21"/>
        </w:rPr>
      </w:pPr>
      <w:r>
        <w:rPr>
          <w:rFonts w:hint="eastAsia" w:ascii="宋体" w:hAnsi="宋体"/>
          <w:kern w:val="0"/>
          <w:szCs w:val="21"/>
        </w:rPr>
        <w:t>3.成交供应商享受《政府采购促进中小企业发展管理办法》规定的中小企业扶持政策的，随成交结果公开成交供应商的《中小企业声明函》。</w:t>
      </w:r>
    </w:p>
    <w:p>
      <w:pPr>
        <w:adjustRightInd w:val="0"/>
        <w:snapToGrid w:val="0"/>
        <w:spacing w:line="276" w:lineRule="auto"/>
        <w:jc w:val="left"/>
        <w:textAlignment w:val="baseline"/>
        <w:rPr>
          <w:rFonts w:ascii="宋体" w:hAnsi="宋体"/>
          <w:b/>
          <w:color w:val="FF0000"/>
          <w:kern w:val="0"/>
          <w:szCs w:val="21"/>
        </w:rPr>
      </w:pPr>
      <w:r>
        <w:rPr>
          <w:rFonts w:hint="eastAsia" w:ascii="宋体" w:hAnsi="宋体"/>
          <w:b/>
          <w:color w:val="FF0000"/>
          <w:kern w:val="0"/>
          <w:szCs w:val="21"/>
        </w:rPr>
        <w:t>4. 本项目为专门面向中小企业采购项目，不再执行价格评审优惠的扶持政策。</w:t>
      </w:r>
    </w:p>
    <w:p>
      <w:pPr>
        <w:spacing w:line="360" w:lineRule="auto"/>
        <w:jc w:val="left"/>
        <w:rPr>
          <w:rFonts w:hint="eastAsia" w:ascii="宋体" w:hAnsi="宋体" w:cs="华文中宋"/>
          <w:b/>
          <w:spacing w:val="6"/>
        </w:rPr>
      </w:pPr>
    </w:p>
    <w:p>
      <w:pPr>
        <w:spacing w:line="276" w:lineRule="auto"/>
        <w:ind w:firstLine="348" w:firstLineChars="150"/>
        <w:rPr>
          <w:rFonts w:hint="eastAsia" w:ascii="华文中宋" w:hAnsi="华文中宋" w:eastAsia="华文中宋"/>
          <w:b/>
          <w:spacing w:val="6"/>
          <w:szCs w:val="21"/>
          <w:lang w:eastAsia="zh-CN"/>
        </w:rPr>
      </w:pPr>
      <w:r>
        <w:rPr>
          <w:rFonts w:hint="eastAsia" w:ascii="华文中宋" w:hAnsi="华文中宋" w:eastAsia="华文中宋"/>
          <w:b/>
          <w:spacing w:val="6"/>
          <w:szCs w:val="21"/>
        </w:rPr>
        <w:t>（</w:t>
      </w:r>
      <w:r>
        <w:rPr>
          <w:rFonts w:hint="eastAsia" w:ascii="华文中宋" w:hAnsi="华文中宋" w:eastAsia="华文中宋"/>
          <w:b/>
          <w:spacing w:val="6"/>
          <w:szCs w:val="21"/>
          <w:lang w:val="en-US" w:eastAsia="zh-CN"/>
        </w:rPr>
        <w:t>2</w:t>
      </w:r>
      <w:r>
        <w:rPr>
          <w:rFonts w:hint="eastAsia" w:ascii="华文中宋" w:hAnsi="华文中宋" w:eastAsia="华文中宋"/>
          <w:b/>
          <w:spacing w:val="6"/>
          <w:szCs w:val="21"/>
        </w:rPr>
        <w:t>）残疾人福利性单位声明函</w:t>
      </w:r>
      <w:r>
        <w:rPr>
          <w:rFonts w:hint="eastAsia" w:ascii="华文中宋" w:hAnsi="华文中宋" w:eastAsia="华文中宋"/>
          <w:b/>
          <w:szCs w:val="21"/>
        </w:rPr>
        <w:t>格式</w:t>
      </w:r>
      <w:r>
        <w:rPr>
          <w:rFonts w:hint="eastAsia" w:ascii="华文中宋" w:hAnsi="华文中宋" w:eastAsia="华文中宋"/>
          <w:b/>
          <w:szCs w:val="21"/>
          <w:lang w:eastAsia="zh-CN"/>
        </w:rPr>
        <w:t>（若有的话）</w:t>
      </w:r>
    </w:p>
    <w:p>
      <w:pPr>
        <w:spacing w:line="276" w:lineRule="auto"/>
        <w:jc w:val="center"/>
        <w:rPr>
          <w:rFonts w:ascii="华文中宋" w:hAnsi="华文中宋" w:eastAsia="华文中宋"/>
          <w:b/>
          <w:szCs w:val="21"/>
        </w:rPr>
      </w:pPr>
      <w:r>
        <w:rPr>
          <w:rFonts w:hint="eastAsia" w:ascii="华文中宋" w:hAnsi="华文中宋" w:eastAsia="华文中宋"/>
          <w:b/>
          <w:spacing w:val="6"/>
          <w:szCs w:val="21"/>
        </w:rPr>
        <w:t>残疾人福利性单位声明函</w:t>
      </w:r>
    </w:p>
    <w:p>
      <w:pPr>
        <w:spacing w:line="276" w:lineRule="auto"/>
        <w:ind w:firstLine="464" w:firstLineChars="200"/>
        <w:rPr>
          <w:rFonts w:ascii="华文中宋" w:hAnsi="华文中宋" w:eastAsia="华文中宋"/>
          <w:spacing w:val="6"/>
          <w:szCs w:val="21"/>
        </w:rPr>
      </w:pPr>
      <w:r>
        <w:rPr>
          <w:rFonts w:hint="eastAsia" w:ascii="华文中宋" w:hAnsi="华文中宋" w:eastAsia="华文中宋"/>
          <w:spacing w:val="6"/>
          <w:szCs w:val="21"/>
        </w:rPr>
        <w:t>本单位郑重声明，根据《财政部 民政部 中国残疾人联合会关于促进残疾人就业政府采购政策的通知》（财库</w:t>
      </w:r>
      <w:r>
        <w:rPr>
          <w:rFonts w:hint="eastAsia" w:ascii="华文中宋" w:hAnsi="华文中宋" w:eastAsia="华文中宋"/>
          <w:szCs w:val="21"/>
        </w:rPr>
        <w:t>〔2017〕 141</w:t>
      </w:r>
      <w:r>
        <w:rPr>
          <w:rFonts w:hint="eastAsia" w:ascii="华文中宋" w:hAnsi="华文中宋" w:eastAsia="华文中宋"/>
          <w:spacing w:val="6"/>
          <w:szCs w:val="21"/>
        </w:rPr>
        <w:t>号）的规定，本单位为符合条件的残疾人福利性单位，且本单位参加______单位的______项目（项目编号：__________________）采购活动由本单位提供服务）。</w:t>
      </w:r>
    </w:p>
    <w:p>
      <w:pPr>
        <w:spacing w:line="276" w:lineRule="auto"/>
        <w:ind w:firstLine="464" w:firstLineChars="200"/>
        <w:rPr>
          <w:rFonts w:ascii="华文中宋" w:hAnsi="华文中宋" w:eastAsia="华文中宋"/>
          <w:spacing w:val="6"/>
          <w:szCs w:val="21"/>
        </w:rPr>
      </w:pPr>
      <w:r>
        <w:rPr>
          <w:rFonts w:hint="eastAsia" w:ascii="华文中宋" w:hAnsi="华文中宋" w:eastAsia="华文中宋"/>
          <w:spacing w:val="6"/>
          <w:szCs w:val="21"/>
        </w:rPr>
        <w:t>本单位对上述声明的真实性负责。如有虚假，将依法承担相应责任。</w:t>
      </w:r>
    </w:p>
    <w:p>
      <w:pPr>
        <w:tabs>
          <w:tab w:val="left" w:pos="4860"/>
        </w:tabs>
        <w:spacing w:line="276" w:lineRule="auto"/>
        <w:ind w:right="1560" w:firstLine="464" w:firstLineChars="200"/>
        <w:jc w:val="center"/>
        <w:rPr>
          <w:rFonts w:ascii="华文中宋" w:hAnsi="华文中宋" w:eastAsia="华文中宋"/>
          <w:spacing w:val="6"/>
          <w:szCs w:val="21"/>
        </w:rPr>
      </w:pPr>
      <w:r>
        <w:rPr>
          <w:rFonts w:hint="eastAsia" w:ascii="华文中宋" w:hAnsi="华文中宋" w:eastAsia="华文中宋" w:cs="华文中宋"/>
          <w:spacing w:val="6"/>
          <w:szCs w:val="21"/>
        </w:rPr>
        <w:t xml:space="preserve">                    </w:t>
      </w:r>
      <w:r>
        <w:rPr>
          <w:rFonts w:hint="eastAsia" w:ascii="华文中宋" w:hAnsi="华文中宋" w:eastAsia="华文中宋"/>
          <w:szCs w:val="21"/>
        </w:rPr>
        <w:t xml:space="preserve"> 报价人</w:t>
      </w:r>
      <w:r>
        <w:rPr>
          <w:rFonts w:hint="eastAsia" w:ascii="华文中宋" w:hAnsi="华文中宋" w:eastAsia="华文中宋" w:cs="华文中宋"/>
          <w:szCs w:val="21"/>
        </w:rPr>
        <w:t>：</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xml:space="preserve"> （</w:t>
      </w:r>
      <w:r>
        <w:rPr>
          <w:rFonts w:hint="eastAsia" w:ascii="华文中宋" w:hAnsi="华文中宋" w:eastAsia="华文中宋" w:cs="华文中宋"/>
          <w:b/>
          <w:spacing w:val="20"/>
          <w:szCs w:val="21"/>
        </w:rPr>
        <w:t>电子公章</w:t>
      </w:r>
      <w:r>
        <w:rPr>
          <w:rFonts w:hint="eastAsia" w:ascii="华文中宋" w:hAnsi="华文中宋" w:eastAsia="华文中宋" w:cs="华文中宋"/>
          <w:szCs w:val="21"/>
        </w:rPr>
        <w:t>）</w:t>
      </w:r>
    </w:p>
    <w:p>
      <w:pPr>
        <w:tabs>
          <w:tab w:val="left" w:pos="4860"/>
        </w:tabs>
        <w:spacing w:line="360" w:lineRule="auto"/>
        <w:ind w:right="1560" w:firstLine="464" w:firstLineChars="200"/>
        <w:jc w:val="center"/>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                                       </w:t>
      </w:r>
      <w:r>
        <w:rPr>
          <w:rFonts w:hint="eastAsia" w:ascii="华文中宋" w:hAnsi="华文中宋" w:eastAsia="华文中宋"/>
          <w:spacing w:val="6"/>
          <w:szCs w:val="21"/>
        </w:rPr>
        <w:t>日  期：</w:t>
      </w:r>
    </w:p>
    <w:p>
      <w:pPr>
        <w:spacing w:line="360" w:lineRule="auto"/>
        <w:rPr>
          <w:rFonts w:hint="eastAsia" w:ascii="华文中宋" w:hAnsi="华文中宋" w:eastAsia="华文中宋"/>
        </w:rPr>
      </w:pPr>
      <w:r>
        <w:rPr>
          <w:rFonts w:hint="eastAsia" w:ascii="华文中宋" w:hAnsi="华文中宋" w:eastAsia="华文中宋"/>
        </w:rPr>
        <w:t>注：成交供应商为残疾人福利性单位的，采购代理机构随成交结果同时公告其《残疾人福利性单位声明函》。</w:t>
      </w:r>
    </w:p>
    <w:p>
      <w:pPr>
        <w:adjustRightInd w:val="0"/>
        <w:snapToGrid w:val="0"/>
        <w:spacing w:line="360" w:lineRule="auto"/>
        <w:ind w:firstLine="440" w:firstLineChars="200"/>
        <w:rPr>
          <w:rFonts w:hint="eastAsia" w:ascii="华文中宋" w:hAnsi="华文中宋" w:eastAsia="华文中宋"/>
          <w:bCs/>
          <w:szCs w:val="21"/>
        </w:rPr>
      </w:pPr>
    </w:p>
    <w:p>
      <w:pPr>
        <w:ind w:firstLine="440" w:firstLineChars="200"/>
        <w:rPr>
          <w:rFonts w:hint="eastAsia" w:ascii="宋体" w:hAnsi="宋体" w:eastAsia="宋体"/>
          <w:b/>
          <w:lang w:val="en-US" w:eastAsia="zh-CN"/>
        </w:rPr>
      </w:pPr>
      <w:r>
        <w:rPr>
          <w:rFonts w:hint="eastAsia" w:ascii="宋体" w:hAnsi="宋体" w:eastAsia="宋体"/>
          <w:b/>
          <w:lang w:val="en-US" w:eastAsia="zh-CN"/>
        </w:rPr>
        <w:t>（</w:t>
      </w:r>
      <w:r>
        <w:rPr>
          <w:rFonts w:hint="eastAsia" w:eastAsia="宋体"/>
          <w:b/>
          <w:lang w:val="en-US" w:eastAsia="zh-CN"/>
        </w:rPr>
        <w:t>3</w:t>
      </w:r>
      <w:r>
        <w:rPr>
          <w:rFonts w:hint="eastAsia" w:ascii="宋体" w:hAnsi="宋体" w:eastAsia="宋体"/>
          <w:b/>
          <w:lang w:val="en-US" w:eastAsia="zh-CN"/>
        </w:rPr>
        <w:t>）创新产品/服务明细表</w:t>
      </w:r>
    </w:p>
    <w:p>
      <w:pPr>
        <w:spacing w:line="360" w:lineRule="exact"/>
        <w:ind w:left="315" w:hanging="330" w:hangingChars="150"/>
        <w:jc w:val="center"/>
        <w:rPr>
          <w:rFonts w:ascii="华文中宋" w:hAnsi="华文中宋" w:eastAsia="华文中宋"/>
          <w:b/>
          <w:szCs w:val="21"/>
        </w:rPr>
      </w:pPr>
    </w:p>
    <w:p>
      <w:pPr>
        <w:spacing w:line="360" w:lineRule="auto"/>
        <w:jc w:val="center"/>
        <w:rPr>
          <w:rFonts w:ascii="华文中宋" w:hAnsi="华文中宋" w:eastAsia="华文中宋" w:cs="华文中宋"/>
          <w:b/>
          <w:spacing w:val="6"/>
          <w:sz w:val="24"/>
          <w:szCs w:val="24"/>
        </w:rPr>
      </w:pPr>
      <w:r>
        <w:rPr>
          <w:rFonts w:hint="eastAsia" w:ascii="华文中宋" w:hAnsi="华文中宋" w:eastAsia="华文中宋" w:cs="华文中宋"/>
          <w:b/>
          <w:spacing w:val="6"/>
          <w:sz w:val="24"/>
          <w:szCs w:val="24"/>
        </w:rPr>
        <w:t>创新产品或创新服务明细表</w:t>
      </w:r>
    </w:p>
    <w:p>
      <w:pPr>
        <w:spacing w:line="360" w:lineRule="auto"/>
        <w:rPr>
          <w:rFonts w:ascii="华文中宋" w:hAnsi="华文中宋" w:eastAsia="华文中宋"/>
          <w:szCs w:val="21"/>
          <w:u w:val="single"/>
        </w:rPr>
      </w:pPr>
      <w:r>
        <w:rPr>
          <w:rFonts w:hint="eastAsia" w:ascii="华文中宋" w:hAnsi="华文中宋" w:eastAsia="华文中宋"/>
          <w:szCs w:val="21"/>
        </w:rPr>
        <w:t>项目名称：</w:t>
      </w:r>
      <w:r>
        <w:rPr>
          <w:rFonts w:hint="eastAsia" w:ascii="华文中宋" w:hAnsi="华文中宋" w:eastAsia="华文中宋"/>
          <w:szCs w:val="21"/>
          <w:u w:val="single"/>
        </w:rPr>
        <w:t xml:space="preserve">                </w:t>
      </w:r>
    </w:p>
    <w:p>
      <w:pPr>
        <w:spacing w:line="360" w:lineRule="auto"/>
        <w:rPr>
          <w:rFonts w:ascii="华文中宋" w:hAnsi="华文中宋" w:eastAsia="华文中宋"/>
          <w:szCs w:val="21"/>
          <w:u w:val="single"/>
        </w:rPr>
      </w:pPr>
      <w:r>
        <w:rPr>
          <w:rFonts w:hint="eastAsia" w:ascii="华文中宋" w:hAnsi="华文中宋" w:eastAsia="华文中宋"/>
          <w:szCs w:val="21"/>
        </w:rPr>
        <w:t>项目编号：</w:t>
      </w:r>
      <w:r>
        <w:rPr>
          <w:rFonts w:hint="eastAsia" w:ascii="华文中宋" w:hAnsi="华文中宋" w:eastAsia="华文中宋"/>
          <w:szCs w:val="21"/>
          <w:u w:val="single"/>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报价人名称：</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pPr>
        <w:spacing w:line="360" w:lineRule="auto"/>
        <w:ind w:left="7700" w:leftChars="2500" w:hanging="2200" w:hangingChars="1000"/>
        <w:jc w:val="left"/>
        <w:rPr>
          <w:rFonts w:ascii="华文中宋" w:hAnsi="华文中宋" w:eastAsia="华文中宋"/>
          <w:szCs w:val="21"/>
        </w:rPr>
      </w:pPr>
      <w:r>
        <w:rPr>
          <w:rFonts w:hint="eastAsia" w:ascii="华文中宋" w:hAnsi="华文中宋" w:eastAsia="华文中宋"/>
          <w:szCs w:val="21"/>
        </w:rPr>
        <w:t xml:space="preserve">    货币：人民币/元</w:t>
      </w:r>
    </w:p>
    <w:tbl>
      <w:tblPr>
        <w:tblStyle w:val="20"/>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noWrap w:val="0"/>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序号</w:t>
            </w:r>
          </w:p>
        </w:tc>
        <w:tc>
          <w:tcPr>
            <w:tcW w:w="1447" w:type="dxa"/>
            <w:noWrap w:val="0"/>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货物名称</w:t>
            </w:r>
          </w:p>
        </w:tc>
        <w:tc>
          <w:tcPr>
            <w:tcW w:w="992" w:type="dxa"/>
            <w:noWrap w:val="0"/>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1134" w:type="dxa"/>
            <w:tcBorders>
              <w:bottom w:val="single" w:color="auto" w:sz="4" w:space="0"/>
            </w:tcBorders>
            <w:noWrap w:val="0"/>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276" w:type="dxa"/>
            <w:tcBorders>
              <w:bottom w:val="single" w:color="auto" w:sz="4" w:space="0"/>
            </w:tcBorders>
            <w:noWrap w:val="0"/>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708" w:type="dxa"/>
            <w:tcBorders>
              <w:bottom w:val="single" w:color="auto" w:sz="4" w:space="0"/>
            </w:tcBorders>
            <w:noWrap w:val="0"/>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1134" w:type="dxa"/>
            <w:tcBorders>
              <w:bottom w:val="single" w:color="auto" w:sz="4" w:space="0"/>
            </w:tcBorders>
            <w:noWrap w:val="0"/>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1630" w:type="dxa"/>
            <w:tcBorders>
              <w:bottom w:val="single" w:color="auto" w:sz="4" w:space="0"/>
            </w:tcBorders>
            <w:noWrap w:val="0"/>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noWrap w:val="0"/>
            <w:vAlign w:val="center"/>
          </w:tcPr>
          <w:p>
            <w:pPr>
              <w:spacing w:line="360" w:lineRule="auto"/>
              <w:jc w:val="center"/>
              <w:rPr>
                <w:rFonts w:ascii="华文中宋" w:hAnsi="华文中宋" w:eastAsia="华文中宋"/>
                <w:bCs/>
                <w:szCs w:val="21"/>
              </w:rPr>
            </w:pPr>
          </w:p>
        </w:tc>
        <w:tc>
          <w:tcPr>
            <w:tcW w:w="1447" w:type="dxa"/>
            <w:noWrap w:val="0"/>
            <w:vAlign w:val="center"/>
          </w:tcPr>
          <w:p>
            <w:pPr>
              <w:spacing w:line="360" w:lineRule="auto"/>
              <w:jc w:val="center"/>
              <w:rPr>
                <w:rFonts w:ascii="华文中宋" w:hAnsi="华文中宋" w:eastAsia="华文中宋"/>
                <w:bCs/>
                <w:szCs w:val="21"/>
              </w:rPr>
            </w:pPr>
          </w:p>
        </w:tc>
        <w:tc>
          <w:tcPr>
            <w:tcW w:w="992" w:type="dxa"/>
            <w:noWrap w:val="0"/>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noWrap w:val="0"/>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noWrap w:val="0"/>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noWrap w:val="0"/>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noWrap w:val="0"/>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noWrap w:val="0"/>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noWrap w:val="0"/>
            <w:vAlign w:val="center"/>
          </w:tcPr>
          <w:p>
            <w:pPr>
              <w:spacing w:line="360" w:lineRule="auto"/>
              <w:jc w:val="center"/>
              <w:rPr>
                <w:rFonts w:ascii="华文中宋" w:hAnsi="华文中宋" w:eastAsia="华文中宋"/>
                <w:bCs/>
                <w:szCs w:val="21"/>
              </w:rPr>
            </w:pPr>
          </w:p>
        </w:tc>
        <w:tc>
          <w:tcPr>
            <w:tcW w:w="1447" w:type="dxa"/>
            <w:noWrap w:val="0"/>
            <w:vAlign w:val="center"/>
          </w:tcPr>
          <w:p>
            <w:pPr>
              <w:spacing w:line="360" w:lineRule="auto"/>
              <w:jc w:val="center"/>
              <w:rPr>
                <w:rFonts w:ascii="华文中宋" w:hAnsi="华文中宋" w:eastAsia="华文中宋"/>
                <w:bCs/>
                <w:szCs w:val="21"/>
              </w:rPr>
            </w:pPr>
          </w:p>
        </w:tc>
        <w:tc>
          <w:tcPr>
            <w:tcW w:w="992" w:type="dxa"/>
            <w:noWrap w:val="0"/>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noWrap w:val="0"/>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noWrap w:val="0"/>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noWrap w:val="0"/>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noWrap w:val="0"/>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noWrap w:val="0"/>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noWrap w:val="0"/>
            <w:vAlign w:val="center"/>
          </w:tcPr>
          <w:p>
            <w:pPr>
              <w:spacing w:line="360" w:lineRule="auto"/>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pPr>
        <w:spacing w:line="360" w:lineRule="auto"/>
        <w:ind w:firstLine="440" w:firstLineChars="200"/>
        <w:rPr>
          <w:rFonts w:ascii="华文中宋" w:hAnsi="华文中宋" w:eastAsia="华文中宋"/>
          <w:szCs w:val="21"/>
        </w:rPr>
      </w:pPr>
      <w:r>
        <w:rPr>
          <w:rFonts w:hint="eastAsia" w:ascii="华文中宋" w:hAnsi="华文中宋" w:eastAsia="华文中宋"/>
          <w:szCs w:val="21"/>
        </w:rPr>
        <w:t xml:space="preserve">说明： </w:t>
      </w:r>
    </w:p>
    <w:p>
      <w:pPr>
        <w:spacing w:line="360" w:lineRule="auto"/>
        <w:ind w:firstLine="440" w:firstLineChars="200"/>
        <w:rPr>
          <w:rFonts w:ascii="华文中宋" w:hAnsi="华文中宋" w:eastAsia="华文中宋"/>
          <w:szCs w:val="21"/>
        </w:rPr>
      </w:pPr>
      <w:r>
        <w:rPr>
          <w:rFonts w:hint="eastAsia" w:ascii="华文中宋" w:hAnsi="华文中宋" w:eastAsia="华文中宋"/>
          <w:szCs w:val="21"/>
        </w:rPr>
        <w:t>（1）报价人如实填写表格，无相应内容可填的，填写“无”、“未测试”、“没有相应指标”等明确的回答文字，或用“/”来表示。</w:t>
      </w:r>
    </w:p>
    <w:p>
      <w:pPr>
        <w:spacing w:line="360" w:lineRule="auto"/>
        <w:ind w:firstLine="440" w:firstLineChars="200"/>
        <w:rPr>
          <w:rFonts w:ascii="华文中宋" w:hAnsi="华文中宋" w:eastAsia="华文中宋"/>
          <w:szCs w:val="21"/>
        </w:rPr>
      </w:pPr>
      <w:r>
        <w:rPr>
          <w:rFonts w:hint="eastAsia" w:ascii="华文中宋" w:hAnsi="华文中宋" w:eastAsia="华文中宋"/>
          <w:szCs w:val="21"/>
        </w:rPr>
        <w:t>（2）报价人投报产品包含创新产品或创新服务，需填写此表后，提供《山西省创新产品和服务推荐清单》。</w:t>
      </w:r>
    </w:p>
    <w:p>
      <w:pPr>
        <w:spacing w:line="360" w:lineRule="auto"/>
        <w:ind w:left="7700" w:leftChars="1050" w:hanging="5390" w:hangingChars="2450"/>
        <w:jc w:val="right"/>
        <w:rPr>
          <w:rFonts w:ascii="华文中宋" w:hAnsi="华文中宋" w:eastAsia="华文中宋"/>
          <w:szCs w:val="21"/>
        </w:rPr>
      </w:pPr>
      <w:r>
        <w:rPr>
          <w:rFonts w:hint="eastAsia" w:ascii="华文中宋" w:hAnsi="华文中宋" w:eastAsia="华文中宋"/>
          <w:szCs w:val="21"/>
        </w:rPr>
        <w:t>报价人：（</w:t>
      </w:r>
      <w:r>
        <w:rPr>
          <w:rFonts w:hint="eastAsia" w:ascii="华文中宋" w:hAnsi="华文中宋" w:eastAsia="华文中宋"/>
          <w:spacing w:val="20"/>
          <w:szCs w:val="21"/>
        </w:rPr>
        <w:t>法人公章</w:t>
      </w:r>
      <w:r>
        <w:rPr>
          <w:rFonts w:hint="eastAsia" w:ascii="华文中宋" w:hAnsi="华文中宋" w:eastAsia="华文中宋"/>
          <w:szCs w:val="21"/>
        </w:rPr>
        <w:t xml:space="preserve">）      </w:t>
      </w:r>
    </w:p>
    <w:p>
      <w:pPr>
        <w:spacing w:line="360" w:lineRule="auto"/>
        <w:jc w:val="center"/>
        <w:rPr>
          <w:rFonts w:ascii="华文中宋" w:hAnsi="华文中宋" w:eastAsia="华文中宋"/>
          <w:b/>
          <w:sz w:val="28"/>
          <w:szCs w:val="28"/>
        </w:rPr>
      </w:pPr>
      <w:r>
        <w:rPr>
          <w:rFonts w:hint="eastAsia" w:ascii="华文中宋" w:hAnsi="华文中宋" w:eastAsia="华文中宋"/>
          <w:szCs w:val="21"/>
        </w:rPr>
        <w:t xml:space="preserve">                                                       年     月   日</w:t>
      </w:r>
    </w:p>
    <w:p>
      <w:pPr>
        <w:spacing w:line="360" w:lineRule="auto"/>
        <w:jc w:val="center"/>
        <w:rPr>
          <w:rFonts w:ascii="华文中宋" w:hAnsi="华文中宋" w:eastAsia="华文中宋"/>
          <w:b/>
          <w:sz w:val="28"/>
          <w:szCs w:val="28"/>
        </w:rPr>
      </w:pPr>
    </w:p>
    <w:p>
      <w:pPr>
        <w:spacing w:line="360" w:lineRule="auto"/>
        <w:jc w:val="center"/>
        <w:rPr>
          <w:rFonts w:ascii="华文中宋" w:hAnsi="华文中宋" w:eastAsia="华文中宋"/>
          <w:b/>
          <w:sz w:val="28"/>
          <w:szCs w:val="28"/>
        </w:rPr>
      </w:pPr>
    </w:p>
    <w:p>
      <w:pPr>
        <w:spacing w:line="360" w:lineRule="auto"/>
        <w:jc w:val="center"/>
        <w:rPr>
          <w:rFonts w:ascii="华文中宋" w:hAnsi="华文中宋" w:eastAsia="华文中宋"/>
          <w:b/>
          <w:sz w:val="28"/>
          <w:szCs w:val="28"/>
        </w:rPr>
      </w:pPr>
    </w:p>
    <w:p>
      <w:pPr>
        <w:spacing w:line="360" w:lineRule="auto"/>
        <w:jc w:val="center"/>
        <w:rPr>
          <w:rFonts w:ascii="华文中宋" w:hAnsi="华文中宋" w:eastAsia="华文中宋"/>
          <w:b/>
          <w:sz w:val="28"/>
          <w:szCs w:val="28"/>
        </w:rPr>
      </w:pPr>
    </w:p>
    <w:p>
      <w:pPr>
        <w:rPr>
          <w:rFonts w:hint="eastAsia" w:ascii="华文中宋" w:hAnsi="华文中宋" w:eastAsia="华文中宋"/>
          <w:b/>
          <w:spacing w:val="20"/>
          <w:sz w:val="24"/>
        </w:rPr>
      </w:pPr>
      <w:r>
        <w:rPr>
          <w:rFonts w:hint="eastAsia" w:ascii="华文中宋" w:hAnsi="华文中宋" w:eastAsia="华文中宋"/>
          <w:b/>
          <w:spacing w:val="20"/>
          <w:sz w:val="24"/>
        </w:rPr>
        <w:br w:type="page"/>
      </w:r>
    </w:p>
    <w:p>
      <w:pPr>
        <w:rPr>
          <w:rFonts w:ascii="华文中宋" w:hAnsi="华文中宋" w:eastAsia="华文中宋"/>
          <w:b/>
          <w:sz w:val="24"/>
        </w:rPr>
      </w:pPr>
      <w:r>
        <w:rPr>
          <w:rFonts w:hint="eastAsia" w:ascii="华文中宋" w:hAnsi="华文中宋" w:eastAsia="华文中宋"/>
          <w:b/>
          <w:spacing w:val="20"/>
          <w:sz w:val="24"/>
        </w:rPr>
        <w:t>响应文件</w:t>
      </w:r>
      <w:r>
        <w:rPr>
          <w:rFonts w:hint="eastAsia" w:ascii="华文中宋" w:hAnsi="华文中宋" w:eastAsia="华文中宋"/>
          <w:b/>
          <w:sz w:val="24"/>
        </w:rPr>
        <w:t>封面及目录格式</w:t>
      </w:r>
      <w:bookmarkEnd w:id="108"/>
    </w:p>
    <w:p>
      <w:pPr>
        <w:jc w:val="right"/>
        <w:rPr>
          <w:rFonts w:ascii="华文中宋" w:hAnsi="华文中宋" w:eastAsia="华文中宋"/>
          <w:szCs w:val="21"/>
        </w:rPr>
      </w:pPr>
    </w:p>
    <w:p>
      <w:pPr>
        <w:jc w:val="center"/>
        <w:rPr>
          <w:rFonts w:ascii="华文中宋" w:hAnsi="华文中宋" w:eastAsia="华文中宋"/>
          <w:szCs w:val="21"/>
        </w:rPr>
      </w:pPr>
    </w:p>
    <w:p>
      <w:pPr>
        <w:jc w:val="center"/>
        <w:rPr>
          <w:rFonts w:ascii="华文中宋" w:hAnsi="华文中宋" w:eastAsia="华文中宋"/>
          <w:b/>
          <w:spacing w:val="60"/>
          <w:sz w:val="84"/>
          <w:szCs w:val="84"/>
        </w:rPr>
      </w:pPr>
    </w:p>
    <w:p>
      <w:pPr>
        <w:jc w:val="center"/>
        <w:rPr>
          <w:rFonts w:ascii="华文中宋" w:hAnsi="华文中宋" w:eastAsia="华文中宋"/>
          <w:b/>
          <w:spacing w:val="60"/>
          <w:sz w:val="84"/>
          <w:szCs w:val="84"/>
        </w:rPr>
      </w:pPr>
      <w:bookmarkStart w:id="109" w:name="_Toc2095_WPSOffice_Level2"/>
      <w:r>
        <w:rPr>
          <w:rFonts w:hint="eastAsia" w:ascii="华文中宋" w:hAnsi="华文中宋" w:eastAsia="华文中宋"/>
          <w:b/>
          <w:spacing w:val="60"/>
          <w:sz w:val="84"/>
          <w:szCs w:val="84"/>
        </w:rPr>
        <w:t>响</w:t>
      </w:r>
      <w:r>
        <w:rPr>
          <w:rFonts w:ascii="华文中宋" w:hAnsi="华文中宋" w:eastAsia="华文中宋"/>
          <w:b/>
          <w:spacing w:val="60"/>
          <w:sz w:val="84"/>
          <w:szCs w:val="84"/>
        </w:rPr>
        <w:t xml:space="preserve"> </w:t>
      </w:r>
      <w:r>
        <w:rPr>
          <w:rFonts w:hint="eastAsia" w:ascii="华文中宋" w:hAnsi="华文中宋" w:eastAsia="华文中宋"/>
          <w:b/>
          <w:spacing w:val="60"/>
          <w:sz w:val="84"/>
          <w:szCs w:val="84"/>
        </w:rPr>
        <w:t>应</w:t>
      </w:r>
      <w:r>
        <w:rPr>
          <w:rFonts w:ascii="华文中宋" w:hAnsi="华文中宋" w:eastAsia="华文中宋"/>
          <w:b/>
          <w:spacing w:val="60"/>
          <w:sz w:val="84"/>
          <w:szCs w:val="84"/>
        </w:rPr>
        <w:t xml:space="preserve"> </w:t>
      </w:r>
      <w:r>
        <w:rPr>
          <w:rFonts w:hint="eastAsia" w:ascii="华文中宋" w:hAnsi="华文中宋" w:eastAsia="华文中宋"/>
          <w:b/>
          <w:spacing w:val="60"/>
          <w:sz w:val="84"/>
          <w:szCs w:val="84"/>
        </w:rPr>
        <w:t>文</w:t>
      </w:r>
      <w:r>
        <w:rPr>
          <w:rFonts w:ascii="华文中宋" w:hAnsi="华文中宋" w:eastAsia="华文中宋"/>
          <w:b/>
          <w:spacing w:val="60"/>
          <w:sz w:val="84"/>
          <w:szCs w:val="84"/>
        </w:rPr>
        <w:t xml:space="preserve"> </w:t>
      </w:r>
      <w:r>
        <w:rPr>
          <w:rFonts w:hint="eastAsia" w:ascii="华文中宋" w:hAnsi="华文中宋" w:eastAsia="华文中宋"/>
          <w:b/>
          <w:spacing w:val="60"/>
          <w:sz w:val="84"/>
          <w:szCs w:val="84"/>
        </w:rPr>
        <w:t>件</w:t>
      </w:r>
      <w:bookmarkEnd w:id="109"/>
    </w:p>
    <w:p>
      <w:pPr>
        <w:ind w:firstLine="840" w:firstLineChars="150"/>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（商务技术文件）</w:t>
      </w:r>
    </w:p>
    <w:p>
      <w:pPr>
        <w:ind w:firstLine="540" w:firstLineChars="150"/>
        <w:rPr>
          <w:rFonts w:ascii="华文中宋" w:hAnsi="华文中宋" w:eastAsia="华文中宋"/>
          <w:b/>
          <w:spacing w:val="20"/>
          <w:sz w:val="32"/>
          <w:szCs w:val="32"/>
        </w:rPr>
      </w:pPr>
    </w:p>
    <w:p>
      <w:pPr>
        <w:ind w:left="420" w:firstLine="42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r>
        <w:rPr>
          <w:rFonts w:ascii="华文中宋" w:hAnsi="华文中宋" w:eastAsia="华文中宋"/>
          <w:b/>
          <w:spacing w:val="20"/>
          <w:sz w:val="32"/>
          <w:szCs w:val="32"/>
        </w:rPr>
        <w:t>:</w:t>
      </w:r>
    </w:p>
    <w:p>
      <w:pPr>
        <w:spacing w:line="276" w:lineRule="auto"/>
        <w:ind w:left="420" w:firstLine="420"/>
        <w:rPr>
          <w:rFonts w:ascii="华文中宋" w:hAnsi="华文中宋" w:eastAsia="华文中宋"/>
          <w:b/>
          <w:szCs w:val="21"/>
        </w:rPr>
      </w:pPr>
      <w:r>
        <w:rPr>
          <w:rFonts w:hint="eastAsia" w:ascii="华文中宋" w:hAnsi="华文中宋" w:eastAsia="华文中宋"/>
          <w:b/>
          <w:spacing w:val="20"/>
          <w:sz w:val="32"/>
          <w:szCs w:val="32"/>
        </w:rPr>
        <w:t>项目编号：</w:t>
      </w: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360" w:lineRule="auto"/>
        <w:jc w:val="center"/>
        <w:rPr>
          <w:rFonts w:ascii="华文中宋" w:hAnsi="华文中宋" w:eastAsia="华文中宋"/>
          <w:b/>
          <w:spacing w:val="20"/>
          <w:sz w:val="32"/>
          <w:szCs w:val="32"/>
        </w:rPr>
      </w:pPr>
      <w:bookmarkStart w:id="110" w:name="_Toc40954063"/>
      <w:r>
        <w:rPr>
          <w:rFonts w:hint="eastAsia" w:ascii="华文中宋" w:hAnsi="华文中宋" w:eastAsia="华文中宋"/>
          <w:b/>
          <w:spacing w:val="20"/>
          <w:sz w:val="32"/>
          <w:szCs w:val="32"/>
        </w:rPr>
        <w:t>报价人单位名称：（加盖单位公章）</w:t>
      </w:r>
    </w:p>
    <w:p>
      <w:pPr>
        <w:spacing w:line="560" w:lineRule="exact"/>
        <w:jc w:val="center"/>
        <w:rPr>
          <w:rFonts w:ascii="华文中宋" w:hAnsi="华文中宋" w:eastAsia="华文中宋"/>
          <w:sz w:val="30"/>
          <w:szCs w:val="30"/>
        </w:rPr>
      </w:pPr>
      <w:r>
        <w:rPr>
          <w:rFonts w:hint="eastAsia" w:ascii="华文中宋" w:hAnsi="华文中宋" w:eastAsia="华文中宋"/>
          <w:b/>
          <w:spacing w:val="20"/>
          <w:sz w:val="32"/>
          <w:szCs w:val="32"/>
        </w:rPr>
        <w:t>法定代表人（负责人）或授权代表：（签字或签章）</w:t>
      </w:r>
    </w:p>
    <w:p>
      <w:pPr>
        <w:jc w:val="center"/>
        <w:rPr>
          <w:rFonts w:ascii="华文中宋" w:hAnsi="华文中宋" w:eastAsia="华文中宋"/>
          <w:b/>
          <w:sz w:val="32"/>
          <w:szCs w:val="32"/>
        </w:rPr>
      </w:pPr>
      <w:r>
        <w:rPr>
          <w:rFonts w:hint="eastAsia" w:ascii="华文中宋" w:hAnsi="华文中宋" w:eastAsia="华文中宋"/>
          <w:b/>
          <w:sz w:val="32"/>
          <w:szCs w:val="32"/>
        </w:rPr>
        <w:t>二〇</w:t>
      </w:r>
      <w:r>
        <w:rPr>
          <w:rFonts w:ascii="华文中宋" w:hAnsi="华文中宋" w:eastAsia="华文中宋"/>
          <w:b/>
          <w:sz w:val="32"/>
          <w:szCs w:val="32"/>
        </w:rPr>
        <w:t xml:space="preserve">    </w:t>
      </w:r>
      <w:r>
        <w:rPr>
          <w:rFonts w:hint="eastAsia" w:ascii="华文中宋" w:hAnsi="华文中宋" w:eastAsia="华文中宋"/>
          <w:b/>
          <w:sz w:val="32"/>
          <w:szCs w:val="32"/>
        </w:rPr>
        <w:t>年</w:t>
      </w:r>
      <w:r>
        <w:rPr>
          <w:rFonts w:ascii="华文中宋" w:hAnsi="华文中宋" w:eastAsia="华文中宋"/>
          <w:b/>
          <w:sz w:val="32"/>
          <w:szCs w:val="32"/>
        </w:rPr>
        <w:t xml:space="preserve">  </w:t>
      </w:r>
      <w:r>
        <w:rPr>
          <w:rFonts w:hint="eastAsia" w:ascii="华文中宋" w:hAnsi="华文中宋" w:eastAsia="华文中宋"/>
          <w:b/>
          <w:sz w:val="32"/>
          <w:szCs w:val="32"/>
        </w:rPr>
        <w:t>月</w:t>
      </w:r>
      <w:r>
        <w:rPr>
          <w:rFonts w:ascii="华文中宋" w:hAnsi="华文中宋" w:eastAsia="华文中宋"/>
          <w:b/>
          <w:sz w:val="32"/>
          <w:szCs w:val="32"/>
        </w:rPr>
        <w:t xml:space="preserve">   </w:t>
      </w:r>
      <w:r>
        <w:rPr>
          <w:rFonts w:hint="eastAsia" w:ascii="华文中宋" w:hAnsi="华文中宋" w:eastAsia="华文中宋"/>
          <w:b/>
          <w:sz w:val="32"/>
          <w:szCs w:val="32"/>
        </w:rPr>
        <w:t>日</w:t>
      </w:r>
    </w:p>
    <w:p>
      <w:pPr>
        <w:spacing w:line="480" w:lineRule="auto"/>
        <w:jc w:val="center"/>
        <w:rPr>
          <w:rFonts w:hint="eastAsia" w:ascii="华文中宋" w:hAnsi="华文中宋" w:eastAsia="华文中宋"/>
          <w:b/>
          <w:spacing w:val="20"/>
          <w:sz w:val="32"/>
          <w:szCs w:val="32"/>
        </w:rPr>
      </w:pPr>
    </w:p>
    <w:p>
      <w:pPr>
        <w:spacing w:line="480" w:lineRule="auto"/>
        <w:jc w:val="center"/>
        <w:rPr>
          <w:rFonts w:hint="eastAsia" w:ascii="华文中宋" w:hAnsi="华文中宋" w:eastAsia="华文中宋"/>
          <w:b/>
          <w:spacing w:val="20"/>
          <w:sz w:val="32"/>
          <w:szCs w:val="32"/>
        </w:rPr>
      </w:pPr>
    </w:p>
    <w:p>
      <w:pPr>
        <w:spacing w:line="480" w:lineRule="auto"/>
        <w:jc w:val="center"/>
        <w:rPr>
          <w:rFonts w:ascii="华文中宋" w:hAnsi="华文中宋" w:eastAsia="华文中宋"/>
          <w:b/>
          <w:spacing w:val="20"/>
          <w:sz w:val="32"/>
          <w:szCs w:val="32"/>
        </w:rPr>
      </w:pPr>
    </w:p>
    <w:p>
      <w:pPr>
        <w:spacing w:line="400" w:lineRule="exact"/>
        <w:jc w:val="center"/>
        <w:rPr>
          <w:rFonts w:hint="eastAsia" w:ascii="华文中宋" w:hAnsi="华文中宋" w:eastAsia="华文中宋"/>
          <w:b/>
          <w:szCs w:val="22"/>
        </w:rPr>
      </w:pPr>
    </w:p>
    <w:p>
      <w:pPr>
        <w:spacing w:line="480" w:lineRule="exact"/>
        <w:jc w:val="center"/>
        <w:rPr>
          <w:rFonts w:ascii="华文中宋" w:hAnsi="华文中宋" w:eastAsia="华文中宋"/>
          <w:b/>
          <w:sz w:val="28"/>
          <w:szCs w:val="28"/>
        </w:rPr>
      </w:pPr>
      <w:r>
        <w:rPr>
          <w:rFonts w:hint="eastAsia" w:ascii="华文中宋" w:hAnsi="华文中宋" w:eastAsia="华文中宋"/>
          <w:b/>
          <w:sz w:val="24"/>
          <w:lang w:eastAsia="zh-CN"/>
        </w:rPr>
        <w:t>商务技术</w:t>
      </w:r>
      <w:r>
        <w:rPr>
          <w:rFonts w:hint="eastAsia" w:ascii="华文中宋" w:hAnsi="华文中宋" w:eastAsia="华文中宋"/>
          <w:b/>
          <w:sz w:val="24"/>
        </w:rPr>
        <w:t>文件</w:t>
      </w:r>
    </w:p>
    <w:p>
      <w:pPr>
        <w:jc w:val="left"/>
        <w:rPr>
          <w:rFonts w:ascii="华文中宋" w:hAnsi="华文中宋" w:eastAsia="华文中宋"/>
          <w:b/>
          <w:sz w:val="24"/>
        </w:rPr>
      </w:pPr>
    </w:p>
    <w:p>
      <w:pPr>
        <w:spacing w:line="360" w:lineRule="auto"/>
        <w:jc w:val="center"/>
        <w:rPr>
          <w:rFonts w:ascii="华文中宋" w:hAnsi="华文中宋" w:eastAsia="华文中宋"/>
          <w:b/>
          <w:sz w:val="24"/>
        </w:rPr>
      </w:pPr>
      <w:r>
        <w:rPr>
          <w:rFonts w:hint="eastAsia" w:ascii="华文中宋" w:hAnsi="华文中宋" w:eastAsia="华文中宋"/>
          <w:b/>
          <w:sz w:val="24"/>
        </w:rPr>
        <w:t>目    录</w:t>
      </w:r>
    </w:p>
    <w:p>
      <w:pPr>
        <w:snapToGrid w:val="0"/>
        <w:spacing w:line="360" w:lineRule="auto"/>
        <w:jc w:val="left"/>
        <w:rPr>
          <w:rFonts w:hint="eastAsia" w:ascii="华文中宋" w:hAnsi="华文中宋" w:eastAsia="华文中宋"/>
          <w:szCs w:val="21"/>
        </w:rPr>
      </w:pPr>
      <w:r>
        <w:rPr>
          <w:rFonts w:hint="eastAsia" w:ascii="华文中宋" w:hAnsi="华文中宋" w:eastAsia="华文中宋"/>
          <w:szCs w:val="21"/>
        </w:rPr>
        <w:t>一、报价一览表………………………………………………………………</w:t>
      </w:r>
    </w:p>
    <w:p>
      <w:pPr>
        <w:snapToGrid w:val="0"/>
        <w:spacing w:line="360" w:lineRule="auto"/>
        <w:jc w:val="left"/>
        <w:rPr>
          <w:rFonts w:hint="eastAsia" w:ascii="华文中宋" w:hAnsi="华文中宋" w:eastAsia="华文中宋"/>
          <w:szCs w:val="21"/>
        </w:rPr>
      </w:pPr>
      <w:r>
        <w:rPr>
          <w:rFonts w:hint="eastAsia" w:ascii="华文中宋" w:hAnsi="华文中宋" w:eastAsia="华文中宋"/>
          <w:szCs w:val="21"/>
        </w:rPr>
        <w:t>二、项目管理构………………………………………………………………………………</w:t>
      </w:r>
    </w:p>
    <w:p>
      <w:pPr>
        <w:snapToGrid w:val="0"/>
        <w:spacing w:line="360" w:lineRule="auto"/>
        <w:jc w:val="left"/>
        <w:rPr>
          <w:rFonts w:hint="eastAsia" w:ascii="华文中宋" w:hAnsi="华文中宋" w:eastAsia="华文中宋"/>
          <w:szCs w:val="21"/>
        </w:rPr>
      </w:pPr>
      <w:r>
        <w:rPr>
          <w:rFonts w:hint="eastAsia" w:ascii="华文中宋" w:hAnsi="华文中宋" w:eastAsia="华文中宋"/>
          <w:szCs w:val="21"/>
        </w:rPr>
        <w:t>三、已标价工程量单…………………………………………………………………………</w:t>
      </w:r>
    </w:p>
    <w:p>
      <w:pPr>
        <w:snapToGrid w:val="0"/>
        <w:spacing w:line="360" w:lineRule="auto"/>
        <w:jc w:val="left"/>
        <w:rPr>
          <w:rFonts w:hint="eastAsia" w:ascii="华文中宋" w:hAnsi="华文中宋" w:eastAsia="华文中宋"/>
          <w:szCs w:val="21"/>
        </w:rPr>
      </w:pPr>
      <w:r>
        <w:rPr>
          <w:rFonts w:hint="eastAsia" w:ascii="华文中宋" w:hAnsi="华文中宋" w:eastAsia="华文中宋"/>
          <w:szCs w:val="21"/>
        </w:rPr>
        <w:t>四、施工组织计………………………………………………………………………………</w:t>
      </w:r>
    </w:p>
    <w:p>
      <w:pPr>
        <w:snapToGrid w:val="0"/>
        <w:spacing w:line="360" w:lineRule="auto"/>
        <w:jc w:val="left"/>
        <w:rPr>
          <w:rFonts w:hint="eastAsia" w:ascii="华文中宋" w:hAnsi="华文中宋" w:eastAsia="华文中宋"/>
          <w:szCs w:val="21"/>
        </w:rPr>
      </w:pPr>
      <w:r>
        <w:rPr>
          <w:rFonts w:hint="eastAsia" w:ascii="华文中宋" w:hAnsi="华文中宋" w:eastAsia="华文中宋"/>
          <w:szCs w:val="21"/>
        </w:rPr>
        <w:t>五、</w:t>
      </w:r>
      <w:r>
        <w:rPr>
          <w:rFonts w:hint="eastAsia" w:ascii="华文中宋" w:hAnsi="华文中宋" w:eastAsia="华文中宋"/>
          <w:szCs w:val="21"/>
          <w:lang w:eastAsia="zh-CN"/>
        </w:rPr>
        <w:t>报价人及项目经理资信</w:t>
      </w:r>
      <w:r>
        <w:rPr>
          <w:rFonts w:hint="eastAsia" w:ascii="华文中宋" w:hAnsi="华文中宋" w:eastAsia="华文中宋"/>
          <w:szCs w:val="21"/>
        </w:rPr>
        <w:t>……………………………………………</w:t>
      </w:r>
    </w:p>
    <w:p>
      <w:pPr>
        <w:snapToGrid w:val="0"/>
        <w:spacing w:line="360" w:lineRule="auto"/>
        <w:jc w:val="left"/>
        <w:rPr>
          <w:rFonts w:hint="eastAsia" w:ascii="华文中宋" w:hAnsi="华文中宋" w:eastAsia="华文中宋"/>
          <w:szCs w:val="21"/>
        </w:rPr>
      </w:pPr>
      <w:r>
        <w:rPr>
          <w:rFonts w:hint="eastAsia" w:eastAsia="华文中宋"/>
          <w:lang w:val="en-US" w:eastAsia="zh-CN"/>
        </w:rPr>
        <w:t>六、拟分包计划表</w:t>
      </w:r>
      <w:r>
        <w:rPr>
          <w:rFonts w:hint="eastAsia" w:ascii="华文中宋" w:hAnsi="华文中宋" w:eastAsia="华文中宋"/>
          <w:szCs w:val="21"/>
        </w:rPr>
        <w:t>……………………………………………</w:t>
      </w:r>
    </w:p>
    <w:p>
      <w:pPr>
        <w:snapToGrid w:val="0"/>
        <w:spacing w:line="360" w:lineRule="auto"/>
        <w:jc w:val="left"/>
        <w:rPr>
          <w:rFonts w:hint="eastAsia" w:ascii="华文中宋" w:hAnsi="华文中宋" w:eastAsia="华文中宋"/>
          <w:szCs w:val="21"/>
          <w:lang w:eastAsia="zh-CN"/>
        </w:rPr>
      </w:pPr>
      <w:r>
        <w:rPr>
          <w:rFonts w:hint="eastAsia" w:ascii="华文中宋" w:hAnsi="华文中宋" w:eastAsia="华文中宋"/>
          <w:szCs w:val="21"/>
          <w:lang w:val="en-US" w:eastAsia="zh-CN"/>
        </w:rPr>
        <w:t>七、其他资料</w:t>
      </w:r>
      <w:r>
        <w:rPr>
          <w:rFonts w:hint="eastAsia" w:ascii="华文中宋" w:hAnsi="华文中宋" w:eastAsia="华文中宋"/>
          <w:szCs w:val="21"/>
          <w:lang w:eastAsia="zh-CN"/>
        </w:rPr>
        <w:t>……………………………………………</w:t>
      </w:r>
    </w:p>
    <w:p>
      <w:pPr>
        <w:pStyle w:val="2"/>
        <w:rPr>
          <w:rFonts w:hint="default" w:eastAsia="华文中宋"/>
          <w:lang w:val="en-US" w:eastAsia="zh-CN"/>
        </w:rPr>
      </w:pPr>
    </w:p>
    <w:p>
      <w:pPr>
        <w:snapToGrid w:val="0"/>
        <w:spacing w:line="360" w:lineRule="auto"/>
        <w:jc w:val="left"/>
        <w:rPr>
          <w:rFonts w:ascii="华文中宋" w:hAnsi="华文中宋" w:eastAsia="华文中宋"/>
          <w:szCs w:val="21"/>
        </w:rPr>
      </w:pPr>
    </w:p>
    <w:p>
      <w:pPr>
        <w:snapToGrid w:val="0"/>
        <w:spacing w:line="360" w:lineRule="auto"/>
        <w:jc w:val="left"/>
        <w:rPr>
          <w:rFonts w:ascii="华文中宋" w:hAnsi="华文中宋" w:eastAsia="华文中宋"/>
          <w:szCs w:val="21"/>
        </w:rPr>
      </w:pPr>
      <w:r>
        <w:rPr>
          <w:rFonts w:hint="eastAsia" w:ascii="华文中宋" w:hAnsi="华文中宋" w:eastAsia="华文中宋"/>
          <w:szCs w:val="21"/>
        </w:rPr>
        <w:t>说明：目录内容和排序须按报价人须知前附表中报价人应提交的商务技术文件内容及顺序排列。</w:t>
      </w:r>
    </w:p>
    <w:p>
      <w:pPr>
        <w:snapToGrid w:val="0"/>
        <w:spacing w:line="460" w:lineRule="exact"/>
        <w:jc w:val="left"/>
        <w:rPr>
          <w:rFonts w:ascii="华文中宋" w:hAnsi="华文中宋" w:eastAsia="华文中宋"/>
          <w:kern w:val="0"/>
          <w:szCs w:val="21"/>
        </w:rPr>
      </w:pPr>
    </w:p>
    <w:p>
      <w:pPr>
        <w:spacing w:line="420" w:lineRule="exact"/>
        <w:jc w:val="left"/>
        <w:rPr>
          <w:rFonts w:ascii="华文中宋" w:hAnsi="华文中宋" w:eastAsia="华文中宋"/>
          <w:b/>
          <w:sz w:val="24"/>
        </w:rPr>
      </w:pPr>
    </w:p>
    <w:p>
      <w:pPr>
        <w:spacing w:line="480" w:lineRule="auto"/>
        <w:jc w:val="left"/>
        <w:rPr>
          <w:rFonts w:ascii="华文中宋" w:hAnsi="华文中宋" w:eastAsia="华文中宋"/>
          <w:b/>
          <w:sz w:val="24"/>
        </w:rPr>
      </w:pPr>
    </w:p>
    <w:p>
      <w:pPr>
        <w:spacing w:line="480" w:lineRule="auto"/>
        <w:jc w:val="left"/>
        <w:rPr>
          <w:rFonts w:ascii="华文中宋" w:hAnsi="华文中宋" w:eastAsia="华文中宋"/>
          <w:b/>
          <w:sz w:val="24"/>
        </w:rPr>
      </w:pPr>
    </w:p>
    <w:p>
      <w:pPr>
        <w:spacing w:line="480" w:lineRule="auto"/>
        <w:jc w:val="left"/>
        <w:rPr>
          <w:rFonts w:ascii="华文中宋" w:hAnsi="华文中宋" w:eastAsia="华文中宋"/>
          <w:b/>
          <w:sz w:val="24"/>
        </w:rPr>
      </w:pPr>
    </w:p>
    <w:p>
      <w:pPr>
        <w:spacing w:line="480" w:lineRule="auto"/>
        <w:jc w:val="left"/>
        <w:rPr>
          <w:rFonts w:ascii="华文中宋" w:hAnsi="华文中宋" w:eastAsia="华文中宋"/>
          <w:b/>
          <w:sz w:val="24"/>
        </w:rPr>
      </w:pPr>
    </w:p>
    <w:p>
      <w:pPr>
        <w:spacing w:line="480" w:lineRule="auto"/>
        <w:jc w:val="left"/>
        <w:rPr>
          <w:rFonts w:ascii="华文中宋" w:hAnsi="华文中宋" w:eastAsia="华文中宋"/>
          <w:b/>
          <w:sz w:val="24"/>
        </w:rPr>
      </w:pPr>
    </w:p>
    <w:p>
      <w:pPr>
        <w:spacing w:line="480" w:lineRule="auto"/>
        <w:jc w:val="left"/>
        <w:rPr>
          <w:rFonts w:ascii="华文中宋" w:hAnsi="华文中宋" w:eastAsia="华文中宋"/>
          <w:b/>
          <w:sz w:val="24"/>
        </w:rPr>
      </w:pPr>
    </w:p>
    <w:p>
      <w:pPr>
        <w:spacing w:line="480" w:lineRule="auto"/>
        <w:jc w:val="left"/>
        <w:rPr>
          <w:rFonts w:ascii="华文中宋" w:hAnsi="华文中宋" w:eastAsia="华文中宋"/>
          <w:b/>
          <w:sz w:val="24"/>
        </w:rPr>
      </w:pPr>
    </w:p>
    <w:p>
      <w:pPr>
        <w:spacing w:line="480" w:lineRule="auto"/>
        <w:jc w:val="left"/>
        <w:rPr>
          <w:rFonts w:ascii="华文中宋" w:hAnsi="华文中宋" w:eastAsia="华文中宋"/>
          <w:b/>
          <w:sz w:val="24"/>
        </w:rPr>
      </w:pPr>
    </w:p>
    <w:p>
      <w:pPr>
        <w:pStyle w:val="4"/>
      </w:pPr>
    </w:p>
    <w:p>
      <w:pPr>
        <w:spacing w:line="480" w:lineRule="auto"/>
        <w:jc w:val="left"/>
        <w:rPr>
          <w:rFonts w:ascii="华文中宋" w:hAnsi="华文中宋" w:eastAsia="华文中宋"/>
          <w:b/>
          <w:sz w:val="24"/>
        </w:rPr>
      </w:pPr>
    </w:p>
    <w:p>
      <w:pPr>
        <w:spacing w:line="360" w:lineRule="exact"/>
        <w:ind w:left="360" w:hanging="360" w:hangingChars="150"/>
        <w:jc w:val="left"/>
        <w:rPr>
          <w:rFonts w:ascii="华文中宋" w:hAnsi="华文中宋" w:eastAsia="华文中宋"/>
          <w:b/>
          <w:sz w:val="24"/>
          <w:szCs w:val="24"/>
        </w:rPr>
      </w:pPr>
    </w:p>
    <w:p>
      <w:pPr>
        <w:rPr>
          <w:rFonts w:hint="eastAsia" w:ascii="华文中宋" w:hAnsi="华文中宋" w:eastAsia="华文中宋"/>
          <w:sz w:val="30"/>
          <w:szCs w:val="30"/>
        </w:rPr>
      </w:pPr>
      <w:r>
        <w:rPr>
          <w:rFonts w:hint="eastAsia" w:ascii="华文中宋" w:hAnsi="华文中宋" w:eastAsia="华文中宋"/>
          <w:sz w:val="30"/>
          <w:szCs w:val="30"/>
        </w:rPr>
        <w:br w:type="page"/>
      </w:r>
    </w:p>
    <w:p>
      <w:pPr>
        <w:wordWrap w:val="0"/>
        <w:snapToGrid w:val="0"/>
        <w:spacing w:line="360" w:lineRule="auto"/>
        <w:jc w:val="center"/>
        <w:rPr>
          <w:rFonts w:hint="eastAsia" w:ascii="华文中宋" w:hAnsi="华文中宋" w:eastAsia="华文中宋"/>
          <w:b/>
          <w:sz w:val="30"/>
          <w:szCs w:val="30"/>
        </w:rPr>
      </w:pPr>
      <w:r>
        <w:rPr>
          <w:rFonts w:hint="eastAsia" w:ascii="华文中宋" w:hAnsi="华文中宋" w:eastAsia="华文中宋"/>
          <w:b/>
          <w:sz w:val="30"/>
          <w:szCs w:val="30"/>
          <w:lang w:eastAsia="zh-CN"/>
        </w:rPr>
        <w:t>（一）</w:t>
      </w:r>
      <w:r>
        <w:rPr>
          <w:rFonts w:hint="eastAsia" w:ascii="华文中宋" w:hAnsi="华文中宋" w:eastAsia="华文中宋"/>
          <w:b/>
          <w:sz w:val="30"/>
          <w:szCs w:val="30"/>
        </w:rPr>
        <w:t>报价一览表</w:t>
      </w:r>
    </w:p>
    <w:p>
      <w:pPr>
        <w:spacing w:line="360" w:lineRule="auto"/>
        <w:jc w:val="center"/>
        <w:rPr>
          <w:rFonts w:hint="eastAsia" w:ascii="华文中宋" w:hAnsi="华文中宋" w:eastAsia="华文中宋"/>
          <w:szCs w:val="21"/>
        </w:rPr>
      </w:pPr>
    </w:p>
    <w:p>
      <w:pPr>
        <w:tabs>
          <w:tab w:val="left" w:pos="630"/>
        </w:tabs>
        <w:spacing w:line="480" w:lineRule="exact"/>
        <w:jc w:val="left"/>
        <w:rPr>
          <w:rFonts w:hint="eastAsia" w:ascii="华文中宋" w:hAnsi="华文中宋" w:eastAsia="华文中宋"/>
          <w:szCs w:val="21"/>
        </w:rPr>
      </w:pPr>
      <w:r>
        <w:rPr>
          <w:rFonts w:hint="eastAsia" w:ascii="华文中宋" w:hAnsi="华文中宋" w:eastAsia="华文中宋"/>
          <w:szCs w:val="21"/>
        </w:rPr>
        <w:t>项目名称</w:t>
      </w:r>
    </w:p>
    <w:p>
      <w:pPr>
        <w:tabs>
          <w:tab w:val="left" w:pos="630"/>
        </w:tabs>
        <w:spacing w:line="480" w:lineRule="exact"/>
        <w:jc w:val="left"/>
        <w:rPr>
          <w:rFonts w:hint="eastAsia" w:ascii="华文中宋" w:hAnsi="华文中宋" w:eastAsia="华文中宋"/>
          <w:szCs w:val="21"/>
        </w:rPr>
      </w:pPr>
      <w:r>
        <w:rPr>
          <w:rFonts w:hint="eastAsia" w:ascii="华文中宋" w:hAnsi="华文中宋" w:eastAsia="华文中宋"/>
          <w:szCs w:val="21"/>
        </w:rPr>
        <w:t>项目编号：</w:t>
      </w:r>
    </w:p>
    <w:p>
      <w:pPr>
        <w:tabs>
          <w:tab w:val="left" w:pos="630"/>
        </w:tabs>
        <w:spacing w:line="480" w:lineRule="exact"/>
        <w:jc w:val="left"/>
        <w:rPr>
          <w:rFonts w:hint="eastAsia" w:ascii="华文中宋" w:hAnsi="华文中宋" w:eastAsia="华文中宋"/>
          <w:szCs w:val="21"/>
          <w:u w:val="single"/>
        </w:rPr>
      </w:pPr>
      <w:r>
        <w:rPr>
          <w:rFonts w:hint="eastAsia" w:ascii="华文中宋" w:hAnsi="华文中宋" w:eastAsia="华文中宋"/>
          <w:szCs w:val="21"/>
        </w:rPr>
        <w:t xml:space="preserve">报价人名称：                                                                                                        </w:t>
      </w:r>
      <w:r>
        <w:rPr>
          <w:rFonts w:hint="eastAsia" w:ascii="华文中宋" w:hAnsi="华文中宋" w:eastAsia="华文中宋"/>
          <w:bCs/>
          <w:szCs w:val="21"/>
        </w:rPr>
        <w:t>单位：元/人民币</w:t>
      </w:r>
    </w:p>
    <w:tbl>
      <w:tblPr>
        <w:tblStyle w:val="20"/>
        <w:tblW w:w="9717"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3520"/>
        <w:gridCol w:w="1616"/>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shd w:val="clear" w:color="auto" w:fill="auto"/>
            <w:noWrap w:val="0"/>
            <w:vAlign w:val="center"/>
          </w:tcPr>
          <w:p>
            <w:pPr>
              <w:jc w:val="center"/>
              <w:rPr>
                <w:rFonts w:hint="eastAsia" w:ascii="华文中宋" w:hAnsi="华文中宋" w:eastAsia="华文中宋"/>
                <w:szCs w:val="21"/>
                <w:lang w:val="en-US" w:eastAsia="zh-CN"/>
              </w:rPr>
            </w:pPr>
            <w:r>
              <w:rPr>
                <w:rFonts w:hint="eastAsia" w:ascii="华文中宋" w:hAnsi="华文中宋" w:eastAsia="华文中宋"/>
                <w:szCs w:val="21"/>
                <w:lang w:val="en-US" w:eastAsia="zh-CN"/>
              </w:rPr>
              <w:t>项目名称</w:t>
            </w:r>
          </w:p>
        </w:tc>
        <w:tc>
          <w:tcPr>
            <w:tcW w:w="3520" w:type="dxa"/>
            <w:shd w:val="clear" w:color="auto" w:fill="auto"/>
            <w:noWrap w:val="0"/>
            <w:vAlign w:val="center"/>
          </w:tcPr>
          <w:p>
            <w:pPr>
              <w:jc w:val="center"/>
              <w:rPr>
                <w:rFonts w:hint="eastAsia" w:ascii="华文中宋" w:hAnsi="华文中宋" w:eastAsia="华文中宋"/>
                <w:szCs w:val="21"/>
              </w:rPr>
            </w:pPr>
            <w:r>
              <w:rPr>
                <w:rFonts w:hint="eastAsia" w:ascii="华文中宋" w:hAnsi="华文中宋" w:eastAsia="华文中宋"/>
                <w:szCs w:val="21"/>
              </w:rPr>
              <w:t>首次报价</w:t>
            </w:r>
          </w:p>
        </w:tc>
        <w:tc>
          <w:tcPr>
            <w:tcW w:w="1616" w:type="dxa"/>
            <w:shd w:val="clear" w:color="auto" w:fill="auto"/>
            <w:noWrap w:val="0"/>
            <w:vAlign w:val="center"/>
          </w:tcPr>
          <w:p>
            <w:pPr>
              <w:spacing w:line="400" w:lineRule="exact"/>
              <w:jc w:val="center"/>
              <w:rPr>
                <w:rFonts w:hint="eastAsia" w:ascii="华文中宋" w:hAnsi="华文中宋" w:eastAsia="华文中宋"/>
                <w:szCs w:val="21"/>
                <w:lang w:eastAsia="zh-CN"/>
              </w:rPr>
            </w:pPr>
            <w:r>
              <w:rPr>
                <w:rFonts w:hint="eastAsia" w:ascii="华文中宋" w:hAnsi="华文中宋" w:eastAsia="华文中宋"/>
                <w:szCs w:val="21"/>
                <w:lang w:eastAsia="zh-CN"/>
              </w:rPr>
              <w:t>项目履行期限</w:t>
            </w:r>
          </w:p>
        </w:tc>
        <w:tc>
          <w:tcPr>
            <w:tcW w:w="3434" w:type="dxa"/>
            <w:shd w:val="clear" w:color="auto" w:fill="auto"/>
            <w:noWrap w:val="0"/>
            <w:vAlign w:val="center"/>
          </w:tcPr>
          <w:p>
            <w:pPr>
              <w:spacing w:line="400" w:lineRule="exact"/>
              <w:jc w:val="center"/>
              <w:rPr>
                <w:rFonts w:hint="eastAsia" w:ascii="华文中宋" w:hAnsi="华文中宋" w:eastAsia="华文中宋"/>
                <w:szCs w:val="21"/>
              </w:rPr>
            </w:pPr>
            <w:r>
              <w:rPr>
                <w:rFonts w:hint="eastAsia" w:ascii="华文中宋" w:hAnsi="华文中宋" w:eastAsia="华文中宋"/>
                <w:szCs w:val="21"/>
              </w:rPr>
              <w:t>质量承诺（质量标准）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shd w:val="clear" w:color="auto" w:fill="auto"/>
            <w:noWrap w:val="0"/>
            <w:vAlign w:val="center"/>
          </w:tcPr>
          <w:p>
            <w:pPr>
              <w:ind w:firstLine="110" w:firstLineChars="50"/>
              <w:jc w:val="left"/>
              <w:rPr>
                <w:rFonts w:ascii="华文中宋" w:hAnsi="华文中宋" w:eastAsia="华文中宋"/>
                <w:szCs w:val="21"/>
                <w:u w:val="single"/>
              </w:rPr>
            </w:pPr>
          </w:p>
        </w:tc>
        <w:tc>
          <w:tcPr>
            <w:tcW w:w="3520" w:type="dxa"/>
            <w:shd w:val="clear" w:color="auto" w:fill="auto"/>
            <w:noWrap w:val="0"/>
            <w:vAlign w:val="center"/>
          </w:tcPr>
          <w:p>
            <w:pPr>
              <w:jc w:val="center"/>
              <w:rPr>
                <w:rFonts w:hint="eastAsia" w:ascii="华文中宋" w:hAnsi="华文中宋" w:eastAsia="华文中宋"/>
                <w:szCs w:val="21"/>
              </w:rPr>
            </w:pPr>
            <w:r>
              <w:rPr>
                <w:rFonts w:hint="eastAsia" w:ascii="华文中宋" w:hAnsi="华文中宋" w:eastAsia="华文中宋"/>
                <w:szCs w:val="21"/>
              </w:rPr>
              <w:t xml:space="preserve">大写：                             </w:t>
            </w:r>
          </w:p>
          <w:p>
            <w:pPr>
              <w:jc w:val="center"/>
              <w:rPr>
                <w:rFonts w:hint="eastAsia" w:ascii="华文中宋" w:hAnsi="华文中宋" w:eastAsia="华文中宋"/>
                <w:szCs w:val="21"/>
              </w:rPr>
            </w:pPr>
            <w:r>
              <w:rPr>
                <w:rFonts w:hint="eastAsia" w:ascii="华文中宋" w:hAnsi="华文中宋" w:eastAsia="华文中宋"/>
                <w:szCs w:val="21"/>
              </w:rPr>
              <w:t xml:space="preserve"> 小写：</w:t>
            </w:r>
          </w:p>
        </w:tc>
        <w:tc>
          <w:tcPr>
            <w:tcW w:w="1616" w:type="dxa"/>
            <w:shd w:val="clear" w:color="auto" w:fill="auto"/>
            <w:noWrap w:val="0"/>
            <w:vAlign w:val="center"/>
          </w:tcPr>
          <w:p>
            <w:pPr>
              <w:spacing w:line="400" w:lineRule="exact"/>
              <w:jc w:val="center"/>
              <w:rPr>
                <w:rFonts w:hint="eastAsia" w:ascii="华文中宋" w:hAnsi="华文中宋" w:eastAsia="华文中宋"/>
                <w:szCs w:val="21"/>
              </w:rPr>
            </w:pPr>
          </w:p>
        </w:tc>
        <w:tc>
          <w:tcPr>
            <w:tcW w:w="3434" w:type="dxa"/>
            <w:shd w:val="clear" w:color="auto" w:fill="auto"/>
            <w:noWrap w:val="0"/>
            <w:vAlign w:val="center"/>
          </w:tcPr>
          <w:p>
            <w:pPr>
              <w:spacing w:line="400" w:lineRule="exact"/>
              <w:jc w:val="center"/>
              <w:rPr>
                <w:rFonts w:hint="eastAsia" w:ascii="华文中宋" w:hAnsi="华文中宋" w:eastAsia="华文中宋"/>
                <w:szCs w:val="21"/>
              </w:rPr>
            </w:pPr>
          </w:p>
        </w:tc>
      </w:tr>
    </w:tbl>
    <w:p>
      <w:pPr>
        <w:wordWrap w:val="0"/>
        <w:spacing w:line="400" w:lineRule="exact"/>
        <w:ind w:firstLine="5830" w:firstLineChars="2650"/>
        <w:jc w:val="right"/>
        <w:rPr>
          <w:rFonts w:hint="eastAsia" w:ascii="华文中宋" w:hAnsi="华文中宋" w:eastAsia="华文中宋"/>
          <w:szCs w:val="21"/>
        </w:rPr>
      </w:pPr>
      <w:r>
        <w:rPr>
          <w:rFonts w:hint="eastAsia" w:ascii="华文中宋" w:hAnsi="华文中宋" w:eastAsia="华文中宋"/>
          <w:szCs w:val="21"/>
        </w:rPr>
        <w:t xml:space="preserve">报价人（电子公章）：    </w:t>
      </w:r>
    </w:p>
    <w:p>
      <w:pPr>
        <w:wordWrap w:val="0"/>
        <w:spacing w:line="400" w:lineRule="exact"/>
        <w:jc w:val="right"/>
        <w:rPr>
          <w:rFonts w:hint="eastAsia" w:ascii="华文中宋" w:hAnsi="华文中宋" w:eastAsia="华文中宋"/>
          <w:szCs w:val="21"/>
        </w:rPr>
      </w:pPr>
      <w:r>
        <w:rPr>
          <w:rFonts w:hint="eastAsia" w:ascii="华文中宋" w:hAnsi="华文中宋" w:eastAsia="华文中宋"/>
          <w:szCs w:val="21"/>
        </w:rPr>
        <w:t xml:space="preserve">法定代表人或者其授权人（电子签章或电子签名）：    </w:t>
      </w:r>
    </w:p>
    <w:p>
      <w:pPr>
        <w:wordWrap w:val="0"/>
        <w:spacing w:line="400" w:lineRule="exact"/>
        <w:jc w:val="right"/>
        <w:rPr>
          <w:rFonts w:hint="eastAsia" w:ascii="华文中宋" w:hAnsi="华文中宋" w:eastAsia="华文中宋"/>
          <w:szCs w:val="21"/>
        </w:rPr>
      </w:pPr>
      <w:r>
        <w:rPr>
          <w:rFonts w:hint="eastAsia" w:ascii="华文中宋" w:hAnsi="华文中宋" w:eastAsia="华文中宋"/>
          <w:szCs w:val="21"/>
        </w:rPr>
        <w:t xml:space="preserve">日期：    </w:t>
      </w:r>
    </w:p>
    <w:p>
      <w:pPr>
        <w:adjustRightInd w:val="0"/>
        <w:snapToGrid w:val="0"/>
        <w:spacing w:line="360" w:lineRule="auto"/>
        <w:jc w:val="center"/>
        <w:outlineLvl w:val="1"/>
        <w:rPr>
          <w:rFonts w:ascii="黑体" w:hAnsi="Calibri" w:eastAsia="黑体"/>
          <w:b/>
          <w:kern w:val="0"/>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黑体" w:hAnsi="Calibri" w:eastAsia="黑体"/>
          <w:b/>
          <w:kern w:val="0"/>
          <w:sz w:val="32"/>
          <w:szCs w:val="32"/>
        </w:rPr>
        <w:t xml:space="preserve">  </w:t>
      </w:r>
    </w:p>
    <w:p>
      <w:pPr>
        <w:pStyle w:val="2"/>
      </w:pPr>
    </w:p>
    <w:bookmarkEnd w:id="110"/>
    <w:p>
      <w:pPr>
        <w:wordWrap w:val="0"/>
        <w:snapToGrid w:val="0"/>
        <w:spacing w:line="360" w:lineRule="auto"/>
        <w:jc w:val="center"/>
        <w:rPr>
          <w:rFonts w:ascii="华文中宋" w:hAnsi="华文中宋" w:eastAsia="华文中宋"/>
          <w:b/>
          <w:sz w:val="30"/>
          <w:szCs w:val="30"/>
        </w:rPr>
      </w:pPr>
      <w:r>
        <w:rPr>
          <w:rFonts w:hint="eastAsia" w:ascii="华文中宋" w:hAnsi="华文中宋" w:eastAsia="华文中宋"/>
          <w:b/>
          <w:sz w:val="24"/>
          <w:szCs w:val="24"/>
        </w:rPr>
        <w:t>（</w:t>
      </w:r>
      <w:r>
        <w:rPr>
          <w:rFonts w:hint="eastAsia" w:ascii="华文中宋" w:hAnsi="华文中宋" w:eastAsia="华文中宋"/>
          <w:b/>
          <w:sz w:val="24"/>
          <w:szCs w:val="24"/>
          <w:lang w:eastAsia="zh-CN"/>
        </w:rPr>
        <w:t>二</w:t>
      </w:r>
      <w:r>
        <w:rPr>
          <w:rFonts w:hint="eastAsia" w:ascii="华文中宋" w:hAnsi="华文中宋" w:eastAsia="华文中宋"/>
          <w:b/>
          <w:sz w:val="24"/>
          <w:szCs w:val="24"/>
        </w:rPr>
        <w:t>）</w:t>
      </w:r>
      <w:r>
        <w:rPr>
          <w:rFonts w:hint="eastAsia" w:ascii="华文中宋" w:hAnsi="华文中宋" w:eastAsia="华文中宋"/>
          <w:b/>
          <w:sz w:val="30"/>
          <w:szCs w:val="30"/>
        </w:rPr>
        <w:t>项目管理机构</w:t>
      </w:r>
    </w:p>
    <w:p>
      <w:pPr>
        <w:spacing w:line="400" w:lineRule="exact"/>
        <w:jc w:val="center"/>
        <w:rPr>
          <w:rFonts w:ascii="华文中宋" w:hAnsi="华文中宋" w:eastAsia="华文中宋"/>
          <w:szCs w:val="21"/>
        </w:rPr>
      </w:pPr>
      <w:bookmarkStart w:id="111" w:name="_Toc40954064"/>
      <w:r>
        <w:rPr>
          <w:rFonts w:hint="eastAsia" w:ascii="华文中宋" w:hAnsi="华文中宋" w:eastAsia="华文中宋"/>
          <w:szCs w:val="21"/>
        </w:rPr>
        <w:t>（一）项目管理机构配备情况表</w:t>
      </w: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91"/>
        <w:gridCol w:w="691"/>
        <w:gridCol w:w="1166"/>
        <w:gridCol w:w="691"/>
        <w:gridCol w:w="691"/>
        <w:gridCol w:w="691"/>
        <w:gridCol w:w="1404"/>
        <w:gridCol w:w="929"/>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Merge w:val="restart"/>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职务</w:t>
            </w:r>
          </w:p>
        </w:tc>
        <w:tc>
          <w:tcPr>
            <w:tcW w:w="691" w:type="dxa"/>
            <w:vMerge w:val="restart"/>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姓名</w:t>
            </w:r>
          </w:p>
        </w:tc>
        <w:tc>
          <w:tcPr>
            <w:tcW w:w="691" w:type="dxa"/>
            <w:vMerge w:val="restart"/>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职称</w:t>
            </w:r>
          </w:p>
        </w:tc>
        <w:tc>
          <w:tcPr>
            <w:tcW w:w="4643" w:type="dxa"/>
            <w:gridSpan w:val="5"/>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执业或职业资格证明</w:t>
            </w:r>
          </w:p>
        </w:tc>
        <w:tc>
          <w:tcPr>
            <w:tcW w:w="2571"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Merge w:val="continue"/>
            <w:noWrap w:val="0"/>
            <w:vAlign w:val="center"/>
          </w:tcPr>
          <w:p>
            <w:pPr>
              <w:spacing w:line="400" w:lineRule="exact"/>
              <w:jc w:val="center"/>
              <w:rPr>
                <w:rFonts w:ascii="华文中宋" w:hAnsi="华文中宋" w:eastAsia="华文中宋"/>
                <w:szCs w:val="21"/>
              </w:rPr>
            </w:pPr>
          </w:p>
        </w:tc>
        <w:tc>
          <w:tcPr>
            <w:tcW w:w="691" w:type="dxa"/>
            <w:vMerge w:val="continue"/>
            <w:noWrap w:val="0"/>
            <w:vAlign w:val="center"/>
          </w:tcPr>
          <w:p>
            <w:pPr>
              <w:spacing w:line="400" w:lineRule="exact"/>
              <w:jc w:val="center"/>
              <w:rPr>
                <w:rFonts w:ascii="华文中宋" w:hAnsi="华文中宋" w:eastAsia="华文中宋"/>
                <w:szCs w:val="21"/>
              </w:rPr>
            </w:pPr>
          </w:p>
        </w:tc>
        <w:tc>
          <w:tcPr>
            <w:tcW w:w="691" w:type="dxa"/>
            <w:vMerge w:val="continue"/>
            <w:noWrap w:val="0"/>
            <w:vAlign w:val="center"/>
          </w:tcPr>
          <w:p>
            <w:pPr>
              <w:spacing w:line="400" w:lineRule="exact"/>
              <w:jc w:val="center"/>
              <w:rPr>
                <w:rFonts w:ascii="华文中宋" w:hAnsi="华文中宋" w:eastAsia="华文中宋"/>
                <w:szCs w:val="21"/>
              </w:rPr>
            </w:pPr>
          </w:p>
        </w:tc>
        <w:tc>
          <w:tcPr>
            <w:tcW w:w="1166"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证书名称</w:t>
            </w:r>
          </w:p>
        </w:tc>
        <w:tc>
          <w:tcPr>
            <w:tcW w:w="691"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级别</w:t>
            </w:r>
          </w:p>
        </w:tc>
        <w:tc>
          <w:tcPr>
            <w:tcW w:w="691"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证号</w:t>
            </w:r>
          </w:p>
        </w:tc>
        <w:tc>
          <w:tcPr>
            <w:tcW w:w="691"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专业</w:t>
            </w:r>
          </w:p>
        </w:tc>
        <w:tc>
          <w:tcPr>
            <w:tcW w:w="1404"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原服务单位</w:t>
            </w:r>
          </w:p>
        </w:tc>
        <w:tc>
          <w:tcPr>
            <w:tcW w:w="929"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项目数</w:t>
            </w:r>
          </w:p>
        </w:tc>
        <w:tc>
          <w:tcPr>
            <w:tcW w:w="1642"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166"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404" w:type="dxa"/>
            <w:noWrap w:val="0"/>
            <w:vAlign w:val="center"/>
          </w:tcPr>
          <w:p>
            <w:pPr>
              <w:spacing w:line="400" w:lineRule="exact"/>
              <w:jc w:val="center"/>
              <w:rPr>
                <w:rFonts w:ascii="华文中宋" w:hAnsi="华文中宋" w:eastAsia="华文中宋"/>
                <w:szCs w:val="21"/>
              </w:rPr>
            </w:pPr>
          </w:p>
        </w:tc>
        <w:tc>
          <w:tcPr>
            <w:tcW w:w="929" w:type="dxa"/>
            <w:noWrap w:val="0"/>
            <w:vAlign w:val="center"/>
          </w:tcPr>
          <w:p>
            <w:pPr>
              <w:spacing w:line="400" w:lineRule="exact"/>
              <w:jc w:val="center"/>
              <w:rPr>
                <w:rFonts w:ascii="华文中宋" w:hAnsi="华文中宋" w:eastAsia="华文中宋"/>
                <w:szCs w:val="21"/>
              </w:rPr>
            </w:pPr>
          </w:p>
        </w:tc>
        <w:tc>
          <w:tcPr>
            <w:tcW w:w="1642"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166"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404" w:type="dxa"/>
            <w:noWrap w:val="0"/>
            <w:vAlign w:val="center"/>
          </w:tcPr>
          <w:p>
            <w:pPr>
              <w:spacing w:line="400" w:lineRule="exact"/>
              <w:jc w:val="center"/>
              <w:rPr>
                <w:rFonts w:ascii="华文中宋" w:hAnsi="华文中宋" w:eastAsia="华文中宋"/>
                <w:szCs w:val="21"/>
              </w:rPr>
            </w:pPr>
          </w:p>
        </w:tc>
        <w:tc>
          <w:tcPr>
            <w:tcW w:w="929" w:type="dxa"/>
            <w:noWrap w:val="0"/>
            <w:vAlign w:val="center"/>
          </w:tcPr>
          <w:p>
            <w:pPr>
              <w:spacing w:line="400" w:lineRule="exact"/>
              <w:jc w:val="center"/>
              <w:rPr>
                <w:rFonts w:ascii="华文中宋" w:hAnsi="华文中宋" w:eastAsia="华文中宋"/>
                <w:szCs w:val="21"/>
              </w:rPr>
            </w:pPr>
          </w:p>
        </w:tc>
        <w:tc>
          <w:tcPr>
            <w:tcW w:w="1642"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166"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404" w:type="dxa"/>
            <w:noWrap w:val="0"/>
            <w:vAlign w:val="center"/>
          </w:tcPr>
          <w:p>
            <w:pPr>
              <w:spacing w:line="400" w:lineRule="exact"/>
              <w:jc w:val="center"/>
              <w:rPr>
                <w:rFonts w:ascii="华文中宋" w:hAnsi="华文中宋" w:eastAsia="华文中宋"/>
                <w:szCs w:val="21"/>
              </w:rPr>
            </w:pPr>
          </w:p>
        </w:tc>
        <w:tc>
          <w:tcPr>
            <w:tcW w:w="929" w:type="dxa"/>
            <w:noWrap w:val="0"/>
            <w:vAlign w:val="center"/>
          </w:tcPr>
          <w:p>
            <w:pPr>
              <w:spacing w:line="400" w:lineRule="exact"/>
              <w:jc w:val="center"/>
              <w:rPr>
                <w:rFonts w:ascii="华文中宋" w:hAnsi="华文中宋" w:eastAsia="华文中宋"/>
                <w:szCs w:val="21"/>
              </w:rPr>
            </w:pPr>
          </w:p>
        </w:tc>
        <w:tc>
          <w:tcPr>
            <w:tcW w:w="1642"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166"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404" w:type="dxa"/>
            <w:noWrap w:val="0"/>
            <w:vAlign w:val="center"/>
          </w:tcPr>
          <w:p>
            <w:pPr>
              <w:spacing w:line="400" w:lineRule="exact"/>
              <w:jc w:val="center"/>
              <w:rPr>
                <w:rFonts w:ascii="华文中宋" w:hAnsi="华文中宋" w:eastAsia="华文中宋"/>
                <w:szCs w:val="21"/>
              </w:rPr>
            </w:pPr>
          </w:p>
        </w:tc>
        <w:tc>
          <w:tcPr>
            <w:tcW w:w="929" w:type="dxa"/>
            <w:noWrap w:val="0"/>
            <w:vAlign w:val="center"/>
          </w:tcPr>
          <w:p>
            <w:pPr>
              <w:spacing w:line="400" w:lineRule="exact"/>
              <w:jc w:val="center"/>
              <w:rPr>
                <w:rFonts w:ascii="华文中宋" w:hAnsi="华文中宋" w:eastAsia="华文中宋"/>
                <w:szCs w:val="21"/>
              </w:rPr>
            </w:pPr>
          </w:p>
        </w:tc>
        <w:tc>
          <w:tcPr>
            <w:tcW w:w="1642"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166"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404" w:type="dxa"/>
            <w:noWrap w:val="0"/>
            <w:vAlign w:val="center"/>
          </w:tcPr>
          <w:p>
            <w:pPr>
              <w:spacing w:line="400" w:lineRule="exact"/>
              <w:jc w:val="center"/>
              <w:rPr>
                <w:rFonts w:ascii="华文中宋" w:hAnsi="华文中宋" w:eastAsia="华文中宋"/>
                <w:szCs w:val="21"/>
              </w:rPr>
            </w:pPr>
          </w:p>
        </w:tc>
        <w:tc>
          <w:tcPr>
            <w:tcW w:w="929" w:type="dxa"/>
            <w:noWrap w:val="0"/>
            <w:vAlign w:val="center"/>
          </w:tcPr>
          <w:p>
            <w:pPr>
              <w:spacing w:line="400" w:lineRule="exact"/>
              <w:jc w:val="center"/>
              <w:rPr>
                <w:rFonts w:ascii="华文中宋" w:hAnsi="华文中宋" w:eastAsia="华文中宋"/>
                <w:szCs w:val="21"/>
              </w:rPr>
            </w:pPr>
          </w:p>
        </w:tc>
        <w:tc>
          <w:tcPr>
            <w:tcW w:w="1642"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166"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691" w:type="dxa"/>
            <w:noWrap w:val="0"/>
            <w:vAlign w:val="center"/>
          </w:tcPr>
          <w:p>
            <w:pPr>
              <w:spacing w:line="400" w:lineRule="exact"/>
              <w:jc w:val="center"/>
              <w:rPr>
                <w:rFonts w:ascii="华文中宋" w:hAnsi="华文中宋" w:eastAsia="华文中宋"/>
                <w:szCs w:val="21"/>
              </w:rPr>
            </w:pPr>
          </w:p>
        </w:tc>
        <w:tc>
          <w:tcPr>
            <w:tcW w:w="1404" w:type="dxa"/>
            <w:noWrap w:val="0"/>
            <w:vAlign w:val="center"/>
          </w:tcPr>
          <w:p>
            <w:pPr>
              <w:spacing w:line="400" w:lineRule="exact"/>
              <w:jc w:val="center"/>
              <w:rPr>
                <w:rFonts w:ascii="华文中宋" w:hAnsi="华文中宋" w:eastAsia="华文中宋"/>
                <w:szCs w:val="21"/>
              </w:rPr>
            </w:pPr>
          </w:p>
        </w:tc>
        <w:tc>
          <w:tcPr>
            <w:tcW w:w="929" w:type="dxa"/>
            <w:noWrap w:val="0"/>
            <w:vAlign w:val="center"/>
          </w:tcPr>
          <w:p>
            <w:pPr>
              <w:spacing w:line="400" w:lineRule="exact"/>
              <w:jc w:val="center"/>
              <w:rPr>
                <w:rFonts w:ascii="华文中宋" w:hAnsi="华文中宋" w:eastAsia="华文中宋"/>
                <w:szCs w:val="21"/>
              </w:rPr>
            </w:pPr>
          </w:p>
        </w:tc>
        <w:tc>
          <w:tcPr>
            <w:tcW w:w="1642" w:type="dxa"/>
            <w:noWrap w:val="0"/>
            <w:vAlign w:val="center"/>
          </w:tcPr>
          <w:p>
            <w:pPr>
              <w:spacing w:line="400" w:lineRule="exact"/>
              <w:jc w:val="center"/>
              <w:rPr>
                <w:rFonts w:ascii="华文中宋" w:hAnsi="华文中宋" w:eastAsia="华文中宋"/>
                <w:szCs w:val="21"/>
              </w:rPr>
            </w:pPr>
          </w:p>
        </w:tc>
      </w:tr>
    </w:tbl>
    <w:p>
      <w:pPr>
        <w:spacing w:line="400" w:lineRule="exact"/>
        <w:jc w:val="center"/>
        <w:rPr>
          <w:rFonts w:ascii="华文中宋" w:hAnsi="华文中宋" w:eastAsia="华文中宋"/>
          <w:szCs w:val="21"/>
        </w:rPr>
      </w:pPr>
    </w:p>
    <w:p>
      <w:pPr>
        <w:spacing w:line="400" w:lineRule="exact"/>
        <w:jc w:val="center"/>
        <w:rPr>
          <w:rFonts w:ascii="华文中宋" w:hAnsi="华文中宋" w:eastAsia="华文中宋"/>
          <w:szCs w:val="21"/>
        </w:rPr>
      </w:pPr>
      <w:r>
        <w:rPr>
          <w:rFonts w:hint="eastAsia" w:ascii="华文中宋" w:hAnsi="华文中宋" w:eastAsia="华文中宋"/>
          <w:szCs w:val="21"/>
        </w:rPr>
        <w:t>（二）项目经理简历表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68"/>
        <w:gridCol w:w="203"/>
        <w:gridCol w:w="709"/>
        <w:gridCol w:w="321"/>
        <w:gridCol w:w="254"/>
        <w:gridCol w:w="490"/>
        <w:gridCol w:w="488"/>
        <w:gridCol w:w="464"/>
        <w:gridCol w:w="1027"/>
        <w:gridCol w:w="182"/>
        <w:gridCol w:w="871"/>
        <w:gridCol w:w="53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姓名</w:t>
            </w:r>
          </w:p>
        </w:tc>
        <w:tc>
          <w:tcPr>
            <w:tcW w:w="1071" w:type="dxa"/>
            <w:gridSpan w:val="2"/>
            <w:noWrap w:val="0"/>
            <w:vAlign w:val="center"/>
          </w:tcPr>
          <w:p>
            <w:pPr>
              <w:spacing w:line="400" w:lineRule="exact"/>
              <w:jc w:val="center"/>
              <w:rPr>
                <w:rFonts w:ascii="华文中宋" w:hAnsi="华文中宋" w:eastAsia="华文中宋"/>
                <w:szCs w:val="21"/>
              </w:rPr>
            </w:pPr>
          </w:p>
        </w:tc>
        <w:tc>
          <w:tcPr>
            <w:tcW w:w="1284"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性别</w:t>
            </w:r>
          </w:p>
        </w:tc>
        <w:tc>
          <w:tcPr>
            <w:tcW w:w="1442" w:type="dxa"/>
            <w:gridSpan w:val="3"/>
            <w:noWrap w:val="0"/>
            <w:vAlign w:val="center"/>
          </w:tcPr>
          <w:p>
            <w:pPr>
              <w:spacing w:line="400" w:lineRule="exact"/>
              <w:jc w:val="center"/>
              <w:rPr>
                <w:rFonts w:ascii="华文中宋" w:hAnsi="华文中宋" w:eastAsia="华文中宋"/>
                <w:szCs w:val="21"/>
              </w:rPr>
            </w:pPr>
          </w:p>
        </w:tc>
        <w:tc>
          <w:tcPr>
            <w:tcW w:w="2080"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年龄</w:t>
            </w:r>
          </w:p>
        </w:tc>
        <w:tc>
          <w:tcPr>
            <w:tcW w:w="1971" w:type="dxa"/>
            <w:gridSpan w:val="2"/>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职务</w:t>
            </w:r>
          </w:p>
        </w:tc>
        <w:tc>
          <w:tcPr>
            <w:tcW w:w="1071" w:type="dxa"/>
            <w:gridSpan w:val="2"/>
            <w:noWrap w:val="0"/>
            <w:vAlign w:val="center"/>
          </w:tcPr>
          <w:p>
            <w:pPr>
              <w:spacing w:line="400" w:lineRule="exact"/>
              <w:jc w:val="center"/>
              <w:rPr>
                <w:rFonts w:ascii="华文中宋" w:hAnsi="华文中宋" w:eastAsia="华文中宋"/>
                <w:szCs w:val="21"/>
              </w:rPr>
            </w:pPr>
          </w:p>
        </w:tc>
        <w:tc>
          <w:tcPr>
            <w:tcW w:w="1284"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职称</w:t>
            </w:r>
          </w:p>
        </w:tc>
        <w:tc>
          <w:tcPr>
            <w:tcW w:w="1442" w:type="dxa"/>
            <w:gridSpan w:val="3"/>
            <w:noWrap w:val="0"/>
            <w:vAlign w:val="center"/>
          </w:tcPr>
          <w:p>
            <w:pPr>
              <w:spacing w:line="400" w:lineRule="exact"/>
              <w:jc w:val="center"/>
              <w:rPr>
                <w:rFonts w:ascii="华文中宋" w:hAnsi="华文中宋" w:eastAsia="华文中宋"/>
                <w:szCs w:val="21"/>
              </w:rPr>
            </w:pPr>
          </w:p>
        </w:tc>
        <w:tc>
          <w:tcPr>
            <w:tcW w:w="2080"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学历</w:t>
            </w:r>
          </w:p>
        </w:tc>
        <w:tc>
          <w:tcPr>
            <w:tcW w:w="1971" w:type="dxa"/>
            <w:gridSpan w:val="2"/>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9"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参加工作时间</w:t>
            </w:r>
          </w:p>
        </w:tc>
        <w:tc>
          <w:tcPr>
            <w:tcW w:w="1284" w:type="dxa"/>
            <w:gridSpan w:val="3"/>
            <w:noWrap w:val="0"/>
            <w:vAlign w:val="center"/>
          </w:tcPr>
          <w:p>
            <w:pPr>
              <w:spacing w:line="400" w:lineRule="exact"/>
              <w:jc w:val="center"/>
              <w:rPr>
                <w:rFonts w:ascii="华文中宋" w:hAnsi="华文中宋" w:eastAsia="华文中宋"/>
                <w:szCs w:val="21"/>
              </w:rPr>
            </w:pPr>
          </w:p>
        </w:tc>
        <w:tc>
          <w:tcPr>
            <w:tcW w:w="3522" w:type="dxa"/>
            <w:gridSpan w:val="6"/>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担任项目经理年限</w:t>
            </w:r>
          </w:p>
        </w:tc>
        <w:tc>
          <w:tcPr>
            <w:tcW w:w="1971" w:type="dxa"/>
            <w:gridSpan w:val="2"/>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8" w:type="dxa"/>
            <w:gridSpan w:val="4"/>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注册建造师执业资格等级</w:t>
            </w:r>
          </w:p>
        </w:tc>
        <w:tc>
          <w:tcPr>
            <w:tcW w:w="1065" w:type="dxa"/>
            <w:gridSpan w:val="3"/>
            <w:noWrap w:val="0"/>
            <w:vAlign w:val="center"/>
          </w:tcPr>
          <w:p>
            <w:pPr>
              <w:spacing w:line="400" w:lineRule="exact"/>
              <w:jc w:val="center"/>
              <w:rPr>
                <w:rFonts w:ascii="华文中宋" w:hAnsi="华文中宋" w:eastAsia="华文中宋"/>
                <w:szCs w:val="21"/>
              </w:rPr>
            </w:pPr>
          </w:p>
        </w:tc>
        <w:tc>
          <w:tcPr>
            <w:tcW w:w="1979"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专业</w:t>
            </w:r>
          </w:p>
        </w:tc>
        <w:tc>
          <w:tcPr>
            <w:tcW w:w="3024" w:type="dxa"/>
            <w:gridSpan w:val="4"/>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14"/>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在建和近五年已完工程项目情况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建设单位</w:t>
            </w:r>
          </w:p>
        </w:tc>
        <w:tc>
          <w:tcPr>
            <w:tcW w:w="1233"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项目名称</w:t>
            </w:r>
          </w:p>
        </w:tc>
        <w:tc>
          <w:tcPr>
            <w:tcW w:w="1232"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建设规模</w:t>
            </w:r>
          </w:p>
        </w:tc>
        <w:tc>
          <w:tcPr>
            <w:tcW w:w="1673"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开、竣工</w:t>
            </w:r>
          </w:p>
          <w:p>
            <w:pPr>
              <w:spacing w:line="400" w:lineRule="exact"/>
              <w:jc w:val="center"/>
              <w:rPr>
                <w:rFonts w:ascii="华文中宋" w:hAnsi="华文中宋" w:eastAsia="华文中宋"/>
                <w:szCs w:val="21"/>
              </w:rPr>
            </w:pPr>
            <w:r>
              <w:rPr>
                <w:rFonts w:hint="eastAsia" w:ascii="华文中宋" w:hAnsi="华文中宋" w:eastAsia="华文中宋"/>
                <w:szCs w:val="21"/>
              </w:rPr>
              <w:t>日  期</w:t>
            </w:r>
          </w:p>
        </w:tc>
        <w:tc>
          <w:tcPr>
            <w:tcW w:w="1406"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在建或已完</w:t>
            </w:r>
          </w:p>
        </w:tc>
        <w:tc>
          <w:tcPr>
            <w:tcW w:w="1436"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noWrap w:val="0"/>
            <w:vAlign w:val="center"/>
          </w:tcPr>
          <w:p>
            <w:pPr>
              <w:spacing w:line="400" w:lineRule="exact"/>
              <w:jc w:val="center"/>
              <w:rPr>
                <w:rFonts w:ascii="华文中宋" w:hAnsi="华文中宋" w:eastAsia="华文中宋"/>
                <w:szCs w:val="21"/>
              </w:rPr>
            </w:pPr>
          </w:p>
        </w:tc>
        <w:tc>
          <w:tcPr>
            <w:tcW w:w="1233" w:type="dxa"/>
            <w:gridSpan w:val="3"/>
            <w:noWrap w:val="0"/>
            <w:vAlign w:val="center"/>
          </w:tcPr>
          <w:p>
            <w:pPr>
              <w:spacing w:line="400" w:lineRule="exact"/>
              <w:jc w:val="center"/>
              <w:rPr>
                <w:rFonts w:ascii="华文中宋" w:hAnsi="华文中宋" w:eastAsia="华文中宋"/>
                <w:szCs w:val="21"/>
              </w:rPr>
            </w:pPr>
          </w:p>
        </w:tc>
        <w:tc>
          <w:tcPr>
            <w:tcW w:w="1232" w:type="dxa"/>
            <w:gridSpan w:val="3"/>
            <w:noWrap w:val="0"/>
            <w:vAlign w:val="center"/>
          </w:tcPr>
          <w:p>
            <w:pPr>
              <w:spacing w:line="400" w:lineRule="exact"/>
              <w:jc w:val="center"/>
              <w:rPr>
                <w:rFonts w:ascii="华文中宋" w:hAnsi="华文中宋" w:eastAsia="华文中宋"/>
                <w:szCs w:val="21"/>
              </w:rPr>
            </w:pPr>
          </w:p>
        </w:tc>
        <w:tc>
          <w:tcPr>
            <w:tcW w:w="1673" w:type="dxa"/>
            <w:gridSpan w:val="3"/>
            <w:noWrap w:val="0"/>
            <w:vAlign w:val="center"/>
          </w:tcPr>
          <w:p>
            <w:pPr>
              <w:spacing w:line="400" w:lineRule="exact"/>
              <w:jc w:val="center"/>
              <w:rPr>
                <w:rFonts w:ascii="华文中宋" w:hAnsi="华文中宋" w:eastAsia="华文中宋"/>
                <w:szCs w:val="21"/>
              </w:rPr>
            </w:pPr>
          </w:p>
        </w:tc>
        <w:tc>
          <w:tcPr>
            <w:tcW w:w="1406" w:type="dxa"/>
            <w:gridSpan w:val="2"/>
            <w:noWrap w:val="0"/>
            <w:vAlign w:val="center"/>
          </w:tcPr>
          <w:p>
            <w:pPr>
              <w:spacing w:line="400" w:lineRule="exact"/>
              <w:jc w:val="center"/>
              <w:rPr>
                <w:rFonts w:ascii="华文中宋" w:hAnsi="华文中宋" w:eastAsia="华文中宋"/>
                <w:szCs w:val="21"/>
              </w:rPr>
            </w:pPr>
          </w:p>
        </w:tc>
        <w:tc>
          <w:tcPr>
            <w:tcW w:w="1436"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noWrap w:val="0"/>
            <w:vAlign w:val="center"/>
          </w:tcPr>
          <w:p>
            <w:pPr>
              <w:spacing w:line="400" w:lineRule="exact"/>
              <w:jc w:val="center"/>
              <w:rPr>
                <w:rFonts w:ascii="华文中宋" w:hAnsi="华文中宋" w:eastAsia="华文中宋"/>
                <w:szCs w:val="21"/>
              </w:rPr>
            </w:pPr>
          </w:p>
        </w:tc>
        <w:tc>
          <w:tcPr>
            <w:tcW w:w="1233" w:type="dxa"/>
            <w:gridSpan w:val="3"/>
            <w:noWrap w:val="0"/>
            <w:vAlign w:val="center"/>
          </w:tcPr>
          <w:p>
            <w:pPr>
              <w:spacing w:line="400" w:lineRule="exact"/>
              <w:jc w:val="center"/>
              <w:rPr>
                <w:rFonts w:ascii="华文中宋" w:hAnsi="华文中宋" w:eastAsia="华文中宋"/>
                <w:szCs w:val="21"/>
              </w:rPr>
            </w:pPr>
          </w:p>
        </w:tc>
        <w:tc>
          <w:tcPr>
            <w:tcW w:w="1232" w:type="dxa"/>
            <w:gridSpan w:val="3"/>
            <w:noWrap w:val="0"/>
            <w:vAlign w:val="center"/>
          </w:tcPr>
          <w:p>
            <w:pPr>
              <w:spacing w:line="400" w:lineRule="exact"/>
              <w:jc w:val="center"/>
              <w:rPr>
                <w:rFonts w:ascii="华文中宋" w:hAnsi="华文中宋" w:eastAsia="华文中宋"/>
                <w:szCs w:val="21"/>
              </w:rPr>
            </w:pPr>
          </w:p>
        </w:tc>
        <w:tc>
          <w:tcPr>
            <w:tcW w:w="1673" w:type="dxa"/>
            <w:gridSpan w:val="3"/>
            <w:noWrap w:val="0"/>
            <w:vAlign w:val="center"/>
          </w:tcPr>
          <w:p>
            <w:pPr>
              <w:spacing w:line="400" w:lineRule="exact"/>
              <w:jc w:val="center"/>
              <w:rPr>
                <w:rFonts w:ascii="华文中宋" w:hAnsi="华文中宋" w:eastAsia="华文中宋"/>
                <w:szCs w:val="21"/>
              </w:rPr>
            </w:pPr>
          </w:p>
        </w:tc>
        <w:tc>
          <w:tcPr>
            <w:tcW w:w="1406" w:type="dxa"/>
            <w:gridSpan w:val="2"/>
            <w:noWrap w:val="0"/>
            <w:vAlign w:val="center"/>
          </w:tcPr>
          <w:p>
            <w:pPr>
              <w:spacing w:line="400" w:lineRule="exact"/>
              <w:jc w:val="center"/>
              <w:rPr>
                <w:rFonts w:ascii="华文中宋" w:hAnsi="华文中宋" w:eastAsia="华文中宋"/>
                <w:szCs w:val="21"/>
              </w:rPr>
            </w:pPr>
          </w:p>
        </w:tc>
        <w:tc>
          <w:tcPr>
            <w:tcW w:w="1436"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noWrap w:val="0"/>
            <w:vAlign w:val="center"/>
          </w:tcPr>
          <w:p>
            <w:pPr>
              <w:spacing w:line="400" w:lineRule="exact"/>
              <w:jc w:val="center"/>
              <w:rPr>
                <w:rFonts w:ascii="华文中宋" w:hAnsi="华文中宋" w:eastAsia="华文中宋"/>
                <w:szCs w:val="21"/>
              </w:rPr>
            </w:pPr>
          </w:p>
        </w:tc>
        <w:tc>
          <w:tcPr>
            <w:tcW w:w="1233" w:type="dxa"/>
            <w:gridSpan w:val="3"/>
            <w:noWrap w:val="0"/>
            <w:vAlign w:val="center"/>
          </w:tcPr>
          <w:p>
            <w:pPr>
              <w:spacing w:line="400" w:lineRule="exact"/>
              <w:jc w:val="center"/>
              <w:rPr>
                <w:rFonts w:ascii="华文中宋" w:hAnsi="华文中宋" w:eastAsia="华文中宋"/>
                <w:szCs w:val="21"/>
              </w:rPr>
            </w:pPr>
          </w:p>
        </w:tc>
        <w:tc>
          <w:tcPr>
            <w:tcW w:w="1232" w:type="dxa"/>
            <w:gridSpan w:val="3"/>
            <w:noWrap w:val="0"/>
            <w:vAlign w:val="center"/>
          </w:tcPr>
          <w:p>
            <w:pPr>
              <w:spacing w:line="400" w:lineRule="exact"/>
              <w:jc w:val="center"/>
              <w:rPr>
                <w:rFonts w:ascii="华文中宋" w:hAnsi="华文中宋" w:eastAsia="华文中宋"/>
                <w:szCs w:val="21"/>
              </w:rPr>
            </w:pPr>
          </w:p>
        </w:tc>
        <w:tc>
          <w:tcPr>
            <w:tcW w:w="1673" w:type="dxa"/>
            <w:gridSpan w:val="3"/>
            <w:noWrap w:val="0"/>
            <w:vAlign w:val="center"/>
          </w:tcPr>
          <w:p>
            <w:pPr>
              <w:spacing w:line="400" w:lineRule="exact"/>
              <w:jc w:val="center"/>
              <w:rPr>
                <w:rFonts w:ascii="华文中宋" w:hAnsi="华文中宋" w:eastAsia="华文中宋"/>
                <w:szCs w:val="21"/>
              </w:rPr>
            </w:pPr>
          </w:p>
        </w:tc>
        <w:tc>
          <w:tcPr>
            <w:tcW w:w="1406" w:type="dxa"/>
            <w:gridSpan w:val="2"/>
            <w:noWrap w:val="0"/>
            <w:vAlign w:val="center"/>
          </w:tcPr>
          <w:p>
            <w:pPr>
              <w:spacing w:line="400" w:lineRule="exact"/>
              <w:jc w:val="center"/>
              <w:rPr>
                <w:rFonts w:ascii="华文中宋" w:hAnsi="华文中宋" w:eastAsia="华文中宋"/>
                <w:szCs w:val="21"/>
              </w:rPr>
            </w:pPr>
          </w:p>
        </w:tc>
        <w:tc>
          <w:tcPr>
            <w:tcW w:w="1436"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noWrap w:val="0"/>
            <w:vAlign w:val="center"/>
          </w:tcPr>
          <w:p>
            <w:pPr>
              <w:spacing w:line="400" w:lineRule="exact"/>
              <w:jc w:val="center"/>
              <w:rPr>
                <w:rFonts w:ascii="华文中宋" w:hAnsi="华文中宋" w:eastAsia="华文中宋"/>
                <w:szCs w:val="21"/>
              </w:rPr>
            </w:pPr>
          </w:p>
        </w:tc>
        <w:tc>
          <w:tcPr>
            <w:tcW w:w="1233" w:type="dxa"/>
            <w:gridSpan w:val="3"/>
            <w:noWrap w:val="0"/>
            <w:vAlign w:val="center"/>
          </w:tcPr>
          <w:p>
            <w:pPr>
              <w:spacing w:line="400" w:lineRule="exact"/>
              <w:jc w:val="center"/>
              <w:rPr>
                <w:rFonts w:ascii="华文中宋" w:hAnsi="华文中宋" w:eastAsia="华文中宋"/>
                <w:szCs w:val="21"/>
              </w:rPr>
            </w:pPr>
          </w:p>
        </w:tc>
        <w:tc>
          <w:tcPr>
            <w:tcW w:w="1232" w:type="dxa"/>
            <w:gridSpan w:val="3"/>
            <w:noWrap w:val="0"/>
            <w:vAlign w:val="center"/>
          </w:tcPr>
          <w:p>
            <w:pPr>
              <w:spacing w:line="400" w:lineRule="exact"/>
              <w:jc w:val="center"/>
              <w:rPr>
                <w:rFonts w:ascii="华文中宋" w:hAnsi="华文中宋" w:eastAsia="华文中宋"/>
                <w:szCs w:val="21"/>
              </w:rPr>
            </w:pPr>
          </w:p>
        </w:tc>
        <w:tc>
          <w:tcPr>
            <w:tcW w:w="1673" w:type="dxa"/>
            <w:gridSpan w:val="3"/>
            <w:noWrap w:val="0"/>
            <w:vAlign w:val="center"/>
          </w:tcPr>
          <w:p>
            <w:pPr>
              <w:spacing w:line="400" w:lineRule="exact"/>
              <w:jc w:val="center"/>
              <w:rPr>
                <w:rFonts w:ascii="华文中宋" w:hAnsi="华文中宋" w:eastAsia="华文中宋"/>
                <w:szCs w:val="21"/>
              </w:rPr>
            </w:pPr>
          </w:p>
        </w:tc>
        <w:tc>
          <w:tcPr>
            <w:tcW w:w="1406" w:type="dxa"/>
            <w:gridSpan w:val="2"/>
            <w:noWrap w:val="0"/>
            <w:vAlign w:val="center"/>
          </w:tcPr>
          <w:p>
            <w:pPr>
              <w:spacing w:line="400" w:lineRule="exact"/>
              <w:jc w:val="center"/>
              <w:rPr>
                <w:rFonts w:ascii="华文中宋" w:hAnsi="华文中宋" w:eastAsia="华文中宋"/>
                <w:szCs w:val="21"/>
              </w:rPr>
            </w:pPr>
          </w:p>
        </w:tc>
        <w:tc>
          <w:tcPr>
            <w:tcW w:w="1436"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noWrap w:val="0"/>
            <w:vAlign w:val="center"/>
          </w:tcPr>
          <w:p>
            <w:pPr>
              <w:spacing w:line="400" w:lineRule="exact"/>
              <w:jc w:val="center"/>
              <w:rPr>
                <w:rFonts w:ascii="华文中宋" w:hAnsi="华文中宋" w:eastAsia="华文中宋"/>
                <w:szCs w:val="21"/>
              </w:rPr>
            </w:pPr>
          </w:p>
        </w:tc>
        <w:tc>
          <w:tcPr>
            <w:tcW w:w="1233" w:type="dxa"/>
            <w:gridSpan w:val="3"/>
            <w:noWrap w:val="0"/>
            <w:vAlign w:val="center"/>
          </w:tcPr>
          <w:p>
            <w:pPr>
              <w:spacing w:line="400" w:lineRule="exact"/>
              <w:jc w:val="center"/>
              <w:rPr>
                <w:rFonts w:ascii="华文中宋" w:hAnsi="华文中宋" w:eastAsia="华文中宋"/>
                <w:szCs w:val="21"/>
              </w:rPr>
            </w:pPr>
          </w:p>
        </w:tc>
        <w:tc>
          <w:tcPr>
            <w:tcW w:w="1232" w:type="dxa"/>
            <w:gridSpan w:val="3"/>
            <w:noWrap w:val="0"/>
            <w:vAlign w:val="center"/>
          </w:tcPr>
          <w:p>
            <w:pPr>
              <w:spacing w:line="400" w:lineRule="exact"/>
              <w:jc w:val="center"/>
              <w:rPr>
                <w:rFonts w:ascii="华文中宋" w:hAnsi="华文中宋" w:eastAsia="华文中宋"/>
                <w:szCs w:val="21"/>
              </w:rPr>
            </w:pPr>
          </w:p>
        </w:tc>
        <w:tc>
          <w:tcPr>
            <w:tcW w:w="1673" w:type="dxa"/>
            <w:gridSpan w:val="3"/>
            <w:noWrap w:val="0"/>
            <w:vAlign w:val="center"/>
          </w:tcPr>
          <w:p>
            <w:pPr>
              <w:spacing w:line="400" w:lineRule="exact"/>
              <w:jc w:val="center"/>
              <w:rPr>
                <w:rFonts w:ascii="华文中宋" w:hAnsi="华文中宋" w:eastAsia="华文中宋"/>
                <w:szCs w:val="21"/>
              </w:rPr>
            </w:pPr>
          </w:p>
        </w:tc>
        <w:tc>
          <w:tcPr>
            <w:tcW w:w="1406" w:type="dxa"/>
            <w:gridSpan w:val="2"/>
            <w:noWrap w:val="0"/>
            <w:vAlign w:val="center"/>
          </w:tcPr>
          <w:p>
            <w:pPr>
              <w:spacing w:line="400" w:lineRule="exact"/>
              <w:jc w:val="center"/>
              <w:rPr>
                <w:rFonts w:ascii="华文中宋" w:hAnsi="华文中宋" w:eastAsia="华文中宋"/>
                <w:szCs w:val="21"/>
              </w:rPr>
            </w:pPr>
          </w:p>
        </w:tc>
        <w:tc>
          <w:tcPr>
            <w:tcW w:w="1436"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noWrap w:val="0"/>
            <w:vAlign w:val="center"/>
          </w:tcPr>
          <w:p>
            <w:pPr>
              <w:spacing w:line="400" w:lineRule="exact"/>
              <w:jc w:val="center"/>
              <w:rPr>
                <w:rFonts w:ascii="华文中宋" w:hAnsi="华文中宋" w:eastAsia="华文中宋"/>
                <w:szCs w:val="21"/>
              </w:rPr>
            </w:pPr>
          </w:p>
        </w:tc>
        <w:tc>
          <w:tcPr>
            <w:tcW w:w="1233" w:type="dxa"/>
            <w:gridSpan w:val="3"/>
            <w:noWrap w:val="0"/>
            <w:vAlign w:val="center"/>
          </w:tcPr>
          <w:p>
            <w:pPr>
              <w:spacing w:line="400" w:lineRule="exact"/>
              <w:jc w:val="center"/>
              <w:rPr>
                <w:rFonts w:ascii="华文中宋" w:hAnsi="华文中宋" w:eastAsia="华文中宋"/>
                <w:szCs w:val="21"/>
              </w:rPr>
            </w:pPr>
          </w:p>
        </w:tc>
        <w:tc>
          <w:tcPr>
            <w:tcW w:w="1232" w:type="dxa"/>
            <w:gridSpan w:val="3"/>
            <w:noWrap w:val="0"/>
            <w:vAlign w:val="center"/>
          </w:tcPr>
          <w:p>
            <w:pPr>
              <w:spacing w:line="400" w:lineRule="exact"/>
              <w:jc w:val="center"/>
              <w:rPr>
                <w:rFonts w:ascii="华文中宋" w:hAnsi="华文中宋" w:eastAsia="华文中宋"/>
                <w:szCs w:val="21"/>
              </w:rPr>
            </w:pPr>
          </w:p>
        </w:tc>
        <w:tc>
          <w:tcPr>
            <w:tcW w:w="1673" w:type="dxa"/>
            <w:gridSpan w:val="3"/>
            <w:noWrap w:val="0"/>
            <w:vAlign w:val="center"/>
          </w:tcPr>
          <w:p>
            <w:pPr>
              <w:spacing w:line="400" w:lineRule="exact"/>
              <w:jc w:val="center"/>
              <w:rPr>
                <w:rFonts w:ascii="华文中宋" w:hAnsi="华文中宋" w:eastAsia="华文中宋"/>
                <w:szCs w:val="21"/>
              </w:rPr>
            </w:pPr>
          </w:p>
        </w:tc>
        <w:tc>
          <w:tcPr>
            <w:tcW w:w="1406" w:type="dxa"/>
            <w:gridSpan w:val="2"/>
            <w:noWrap w:val="0"/>
            <w:vAlign w:val="center"/>
          </w:tcPr>
          <w:p>
            <w:pPr>
              <w:spacing w:line="400" w:lineRule="exact"/>
              <w:jc w:val="center"/>
              <w:rPr>
                <w:rFonts w:ascii="华文中宋" w:hAnsi="华文中宋" w:eastAsia="华文中宋"/>
                <w:szCs w:val="21"/>
              </w:rPr>
            </w:pPr>
          </w:p>
        </w:tc>
        <w:tc>
          <w:tcPr>
            <w:tcW w:w="1436" w:type="dxa"/>
            <w:noWrap w:val="0"/>
            <w:vAlign w:val="center"/>
          </w:tcPr>
          <w:p>
            <w:pPr>
              <w:spacing w:line="400" w:lineRule="exact"/>
              <w:jc w:val="center"/>
              <w:rPr>
                <w:rFonts w:ascii="华文中宋" w:hAnsi="华文中宋" w:eastAsia="华文中宋"/>
                <w:szCs w:val="21"/>
              </w:rPr>
            </w:pPr>
          </w:p>
        </w:tc>
      </w:tr>
    </w:tbl>
    <w:p>
      <w:pPr>
        <w:spacing w:line="400" w:lineRule="exact"/>
        <w:jc w:val="center"/>
        <w:rPr>
          <w:rFonts w:ascii="华文中宋" w:hAnsi="华文中宋" w:eastAsia="华文中宋"/>
          <w:szCs w:val="21"/>
        </w:rPr>
      </w:pPr>
      <w:r>
        <w:rPr>
          <w:rFonts w:ascii="华文中宋" w:hAnsi="华文中宋" w:eastAsia="华文中宋"/>
          <w:szCs w:val="21"/>
        </w:rPr>
        <w:br w:type="page"/>
      </w:r>
    </w:p>
    <w:p>
      <w:pPr>
        <w:spacing w:line="400" w:lineRule="exact"/>
        <w:jc w:val="center"/>
        <w:rPr>
          <w:rFonts w:ascii="华文中宋" w:hAnsi="华文中宋" w:eastAsia="华文中宋"/>
          <w:szCs w:val="21"/>
        </w:rPr>
      </w:pPr>
      <w:r>
        <w:rPr>
          <w:rFonts w:hint="eastAsia" w:ascii="华文中宋" w:hAnsi="华文中宋" w:eastAsia="华文中宋"/>
          <w:szCs w:val="21"/>
        </w:rPr>
        <w:t>（三）项目技术负责人简历表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606"/>
        <w:gridCol w:w="598"/>
        <w:gridCol w:w="787"/>
        <w:gridCol w:w="414"/>
        <w:gridCol w:w="971"/>
        <w:gridCol w:w="457"/>
        <w:gridCol w:w="943"/>
        <w:gridCol w:w="1515"/>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姓名</w:t>
            </w:r>
          </w:p>
        </w:tc>
        <w:tc>
          <w:tcPr>
            <w:tcW w:w="1204" w:type="dxa"/>
            <w:gridSpan w:val="2"/>
            <w:noWrap w:val="0"/>
            <w:vAlign w:val="center"/>
          </w:tcPr>
          <w:p>
            <w:pPr>
              <w:spacing w:line="400" w:lineRule="exact"/>
              <w:jc w:val="center"/>
              <w:rPr>
                <w:rFonts w:ascii="华文中宋" w:hAnsi="华文中宋" w:eastAsia="华文中宋"/>
                <w:szCs w:val="21"/>
              </w:rPr>
            </w:pPr>
          </w:p>
        </w:tc>
        <w:tc>
          <w:tcPr>
            <w:tcW w:w="1201"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性别</w:t>
            </w:r>
          </w:p>
        </w:tc>
        <w:tc>
          <w:tcPr>
            <w:tcW w:w="1428" w:type="dxa"/>
            <w:gridSpan w:val="2"/>
            <w:noWrap w:val="0"/>
            <w:vAlign w:val="center"/>
          </w:tcPr>
          <w:p>
            <w:pPr>
              <w:spacing w:line="400" w:lineRule="exact"/>
              <w:jc w:val="center"/>
              <w:rPr>
                <w:rFonts w:ascii="华文中宋" w:hAnsi="华文中宋" w:eastAsia="华文中宋"/>
                <w:szCs w:val="21"/>
              </w:rPr>
            </w:pPr>
          </w:p>
        </w:tc>
        <w:tc>
          <w:tcPr>
            <w:tcW w:w="2458"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年龄</w:t>
            </w: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职务</w:t>
            </w:r>
          </w:p>
        </w:tc>
        <w:tc>
          <w:tcPr>
            <w:tcW w:w="1204" w:type="dxa"/>
            <w:gridSpan w:val="2"/>
            <w:noWrap w:val="0"/>
            <w:vAlign w:val="center"/>
          </w:tcPr>
          <w:p>
            <w:pPr>
              <w:spacing w:line="400" w:lineRule="exact"/>
              <w:jc w:val="center"/>
              <w:rPr>
                <w:rFonts w:ascii="华文中宋" w:hAnsi="华文中宋" w:eastAsia="华文中宋"/>
                <w:szCs w:val="21"/>
              </w:rPr>
            </w:pPr>
          </w:p>
        </w:tc>
        <w:tc>
          <w:tcPr>
            <w:tcW w:w="1201"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职称</w:t>
            </w:r>
          </w:p>
        </w:tc>
        <w:tc>
          <w:tcPr>
            <w:tcW w:w="1428" w:type="dxa"/>
            <w:gridSpan w:val="2"/>
            <w:noWrap w:val="0"/>
            <w:vAlign w:val="center"/>
          </w:tcPr>
          <w:p>
            <w:pPr>
              <w:spacing w:line="400" w:lineRule="exact"/>
              <w:jc w:val="center"/>
              <w:rPr>
                <w:rFonts w:ascii="华文中宋" w:hAnsi="华文中宋" w:eastAsia="华文中宋"/>
                <w:szCs w:val="21"/>
              </w:rPr>
            </w:pPr>
          </w:p>
        </w:tc>
        <w:tc>
          <w:tcPr>
            <w:tcW w:w="2458"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学历</w:t>
            </w: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75" w:type="dxa"/>
            <w:gridSpan w:val="3"/>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参加工作时间</w:t>
            </w:r>
          </w:p>
        </w:tc>
        <w:tc>
          <w:tcPr>
            <w:tcW w:w="1201" w:type="dxa"/>
            <w:gridSpan w:val="2"/>
            <w:noWrap w:val="0"/>
            <w:vAlign w:val="center"/>
          </w:tcPr>
          <w:p>
            <w:pPr>
              <w:spacing w:line="400" w:lineRule="exact"/>
              <w:jc w:val="center"/>
              <w:rPr>
                <w:rFonts w:ascii="华文中宋" w:hAnsi="华文中宋" w:eastAsia="华文中宋"/>
                <w:szCs w:val="21"/>
              </w:rPr>
            </w:pPr>
          </w:p>
        </w:tc>
        <w:tc>
          <w:tcPr>
            <w:tcW w:w="3886" w:type="dxa"/>
            <w:gridSpan w:val="4"/>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担任技术负责人年限</w:t>
            </w: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10"/>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在建和近五年已完工程项目情况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建设单位</w:t>
            </w:r>
          </w:p>
        </w:tc>
        <w:tc>
          <w:tcPr>
            <w:tcW w:w="1385"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项目名称</w:t>
            </w:r>
          </w:p>
        </w:tc>
        <w:tc>
          <w:tcPr>
            <w:tcW w:w="1385"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建设规模</w:t>
            </w:r>
          </w:p>
        </w:tc>
        <w:tc>
          <w:tcPr>
            <w:tcW w:w="1400" w:type="dxa"/>
            <w:gridSpan w:val="2"/>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开、竣工</w:t>
            </w:r>
          </w:p>
          <w:p>
            <w:pPr>
              <w:spacing w:line="400" w:lineRule="exact"/>
              <w:jc w:val="center"/>
              <w:rPr>
                <w:rFonts w:ascii="华文中宋" w:hAnsi="华文中宋" w:eastAsia="华文中宋"/>
                <w:szCs w:val="21"/>
              </w:rPr>
            </w:pPr>
            <w:r>
              <w:rPr>
                <w:rFonts w:hint="eastAsia" w:ascii="华文中宋" w:hAnsi="华文中宋" w:eastAsia="华文中宋"/>
                <w:szCs w:val="21"/>
              </w:rPr>
              <w:t>日   期</w:t>
            </w:r>
          </w:p>
        </w:tc>
        <w:tc>
          <w:tcPr>
            <w:tcW w:w="1515"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在建或已完</w:t>
            </w:r>
          </w:p>
        </w:tc>
        <w:tc>
          <w:tcPr>
            <w:tcW w:w="1824" w:type="dxa"/>
            <w:noWrap w:val="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385" w:type="dxa"/>
            <w:gridSpan w:val="2"/>
            <w:noWrap w:val="0"/>
            <w:vAlign w:val="center"/>
          </w:tcPr>
          <w:p>
            <w:pPr>
              <w:spacing w:line="400" w:lineRule="exact"/>
              <w:jc w:val="center"/>
              <w:rPr>
                <w:rFonts w:ascii="华文中宋" w:hAnsi="华文中宋" w:eastAsia="华文中宋"/>
                <w:szCs w:val="21"/>
              </w:rPr>
            </w:pPr>
          </w:p>
        </w:tc>
        <w:tc>
          <w:tcPr>
            <w:tcW w:w="1400" w:type="dxa"/>
            <w:gridSpan w:val="2"/>
            <w:noWrap w:val="0"/>
            <w:vAlign w:val="center"/>
          </w:tcPr>
          <w:p>
            <w:pPr>
              <w:spacing w:line="400" w:lineRule="exact"/>
              <w:jc w:val="center"/>
              <w:rPr>
                <w:rFonts w:ascii="华文中宋" w:hAnsi="华文中宋" w:eastAsia="华文中宋"/>
                <w:szCs w:val="21"/>
              </w:rPr>
            </w:pPr>
          </w:p>
        </w:tc>
        <w:tc>
          <w:tcPr>
            <w:tcW w:w="1515" w:type="dxa"/>
            <w:noWrap w:val="0"/>
            <w:vAlign w:val="center"/>
          </w:tcPr>
          <w:p>
            <w:pPr>
              <w:spacing w:line="400" w:lineRule="exact"/>
              <w:jc w:val="center"/>
              <w:rPr>
                <w:rFonts w:ascii="华文中宋" w:hAnsi="华文中宋" w:eastAsia="华文中宋"/>
                <w:szCs w:val="21"/>
              </w:rPr>
            </w:pPr>
          </w:p>
        </w:tc>
        <w:tc>
          <w:tcPr>
            <w:tcW w:w="1824" w:type="dxa"/>
            <w:noWrap w:val="0"/>
            <w:vAlign w:val="center"/>
          </w:tcPr>
          <w:p>
            <w:pPr>
              <w:spacing w:line="400" w:lineRule="exact"/>
              <w:jc w:val="center"/>
              <w:rPr>
                <w:rFonts w:ascii="华文中宋" w:hAnsi="华文中宋" w:eastAsia="华文中宋"/>
                <w:szCs w:val="21"/>
              </w:rPr>
            </w:pPr>
          </w:p>
        </w:tc>
      </w:tr>
    </w:tbl>
    <w:p>
      <w:pPr>
        <w:spacing w:line="400" w:lineRule="exact"/>
        <w:jc w:val="center"/>
        <w:rPr>
          <w:rFonts w:hint="eastAsia" w:ascii="华文中宋" w:hAnsi="华文中宋" w:eastAsia="华文中宋"/>
          <w:szCs w:val="21"/>
        </w:rPr>
      </w:pPr>
    </w:p>
    <w:p>
      <w:pPr>
        <w:spacing w:line="400" w:lineRule="exact"/>
        <w:jc w:val="center"/>
        <w:rPr>
          <w:rFonts w:hint="eastAsia" w:ascii="华文中宋" w:hAnsi="华文中宋" w:eastAsia="华文中宋"/>
          <w:szCs w:val="21"/>
        </w:rPr>
      </w:pPr>
    </w:p>
    <w:p>
      <w:pPr>
        <w:spacing w:line="400" w:lineRule="exact"/>
        <w:jc w:val="right"/>
        <w:rPr>
          <w:rFonts w:hint="eastAsia" w:ascii="华文中宋" w:hAnsi="华文中宋" w:eastAsia="华文中宋"/>
          <w:szCs w:val="21"/>
        </w:rPr>
      </w:pPr>
      <w:r>
        <w:rPr>
          <w:rFonts w:hint="eastAsia" w:ascii="华文中宋" w:hAnsi="华文中宋" w:eastAsia="华文中宋"/>
          <w:szCs w:val="21"/>
        </w:rPr>
        <w:t>报价人（电子公章）：</w:t>
      </w:r>
    </w:p>
    <w:p>
      <w:pPr>
        <w:spacing w:line="400" w:lineRule="exact"/>
        <w:jc w:val="right"/>
        <w:rPr>
          <w:rFonts w:hint="eastAsia" w:ascii="华文中宋" w:hAnsi="华文中宋" w:eastAsia="华文中宋"/>
          <w:szCs w:val="21"/>
        </w:rPr>
      </w:pPr>
      <w:r>
        <w:rPr>
          <w:rFonts w:hint="eastAsia" w:ascii="华文中宋" w:hAnsi="华文中宋" w:eastAsia="华文中宋"/>
          <w:szCs w:val="21"/>
        </w:rPr>
        <w:t>法定代表人或者其授权人（电子签章或电子签名）：</w:t>
      </w:r>
    </w:p>
    <w:p>
      <w:pPr>
        <w:spacing w:line="400" w:lineRule="exact"/>
        <w:jc w:val="right"/>
        <w:rPr>
          <w:rFonts w:hint="eastAsia" w:ascii="华文中宋" w:hAnsi="华文中宋" w:eastAsia="华文中宋"/>
          <w:szCs w:val="21"/>
        </w:rPr>
      </w:pPr>
      <w:r>
        <w:rPr>
          <w:rFonts w:hint="eastAsia" w:ascii="华文中宋" w:hAnsi="华文中宋" w:eastAsia="华文中宋"/>
          <w:szCs w:val="21"/>
        </w:rPr>
        <w:t>日期：</w:t>
      </w:r>
    </w:p>
    <w:p>
      <w:pPr>
        <w:spacing w:line="400" w:lineRule="exact"/>
        <w:jc w:val="center"/>
        <w:rPr>
          <w:rFonts w:hint="eastAsia" w:ascii="华文中宋" w:hAnsi="华文中宋" w:eastAsia="华文中宋"/>
          <w:szCs w:val="21"/>
        </w:rPr>
      </w:pPr>
    </w:p>
    <w:p>
      <w:pPr>
        <w:spacing w:line="360" w:lineRule="auto"/>
        <w:jc w:val="left"/>
        <w:rPr>
          <w:rFonts w:ascii="华文中宋" w:hAnsi="华文中宋" w:eastAsia="华文中宋"/>
          <w:b/>
          <w:sz w:val="24"/>
          <w:szCs w:val="24"/>
        </w:rPr>
      </w:pPr>
      <w:r>
        <w:rPr>
          <w:rFonts w:ascii="宋体" w:hAnsi="宋体"/>
          <w:kern w:val="0"/>
          <w:szCs w:val="21"/>
        </w:rPr>
        <w:br w:type="page"/>
      </w:r>
    </w:p>
    <w:p>
      <w:pPr>
        <w:pStyle w:val="6"/>
        <w:jc w:val="center"/>
        <w:rPr>
          <w:rFonts w:ascii="华文中宋" w:hAnsi="华文中宋" w:eastAsia="华文中宋"/>
          <w:sz w:val="30"/>
          <w:szCs w:val="30"/>
        </w:rPr>
      </w:pPr>
      <w:bookmarkStart w:id="112" w:name="_Toc43363093"/>
      <w:bookmarkStart w:id="113" w:name="_Toc44690623"/>
      <w:bookmarkStart w:id="114" w:name="_Toc51232729"/>
      <w:bookmarkStart w:id="115" w:name="_Toc44690697"/>
      <w:bookmarkStart w:id="116" w:name="_Toc57973997"/>
      <w:r>
        <w:rPr>
          <w:rFonts w:hint="eastAsia" w:ascii="华文中宋" w:hAnsi="华文中宋" w:eastAsia="华文中宋"/>
          <w:sz w:val="30"/>
          <w:szCs w:val="30"/>
        </w:rPr>
        <w:t>（</w:t>
      </w:r>
      <w:r>
        <w:rPr>
          <w:rFonts w:hint="eastAsia" w:ascii="华文中宋" w:hAnsi="华文中宋" w:eastAsia="华文中宋"/>
          <w:sz w:val="30"/>
          <w:szCs w:val="30"/>
          <w:lang w:eastAsia="zh-CN"/>
        </w:rPr>
        <w:t>三</w:t>
      </w:r>
      <w:r>
        <w:rPr>
          <w:rFonts w:hint="eastAsia" w:ascii="华文中宋" w:hAnsi="华文中宋" w:eastAsia="华文中宋"/>
          <w:sz w:val="30"/>
          <w:szCs w:val="30"/>
        </w:rPr>
        <w:t>）已标价工程量清单</w:t>
      </w:r>
      <w:bookmarkEnd w:id="111"/>
      <w:bookmarkEnd w:id="112"/>
      <w:bookmarkEnd w:id="113"/>
      <w:bookmarkEnd w:id="114"/>
      <w:bookmarkEnd w:id="115"/>
      <w:bookmarkEnd w:id="116"/>
    </w:p>
    <w:p>
      <w:pPr>
        <w:wordWrap w:val="0"/>
        <w:snapToGrid w:val="0"/>
        <w:spacing w:line="360" w:lineRule="auto"/>
        <w:jc w:val="left"/>
        <w:rPr>
          <w:rFonts w:ascii="华文中宋" w:hAnsi="华文中宋" w:eastAsia="华文中宋"/>
        </w:rPr>
      </w:pPr>
      <w:r>
        <w:rPr>
          <w:rFonts w:hint="eastAsia" w:ascii="华文中宋" w:hAnsi="华文中宋" w:eastAsia="华文中宋"/>
        </w:rPr>
        <w:t>说明：已标价工程量清单按第六部分 “工程量清单”中的相关清单表格式填写。构成合同文件的已标价工程量清单包括第六部分“工程量清单”有关工程量清单、谈判报价以及其他说明的内容。</w:t>
      </w: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spacing w:line="400" w:lineRule="exact"/>
        <w:jc w:val="center"/>
        <w:rPr>
          <w:rFonts w:hint="eastAsia" w:ascii="华文中宋" w:hAnsi="华文中宋" w:eastAsia="华文中宋"/>
          <w:szCs w:val="21"/>
        </w:rPr>
      </w:pPr>
    </w:p>
    <w:p>
      <w:pPr>
        <w:spacing w:line="400" w:lineRule="exact"/>
        <w:jc w:val="center"/>
        <w:rPr>
          <w:rFonts w:hint="eastAsia" w:ascii="华文中宋" w:hAnsi="华文中宋" w:eastAsia="华文中宋"/>
          <w:szCs w:val="21"/>
        </w:rPr>
      </w:pPr>
      <w:r>
        <w:rPr>
          <w:rFonts w:hint="eastAsia" w:ascii="华文中宋" w:hAnsi="华文中宋" w:eastAsia="华文中宋"/>
          <w:szCs w:val="21"/>
        </w:rPr>
        <w:t>报价人（电子公章）：</w:t>
      </w:r>
    </w:p>
    <w:p>
      <w:pPr>
        <w:spacing w:line="400" w:lineRule="exact"/>
        <w:jc w:val="center"/>
        <w:rPr>
          <w:rFonts w:hint="eastAsia" w:ascii="华文中宋" w:hAnsi="华文中宋" w:eastAsia="华文中宋"/>
          <w:szCs w:val="21"/>
        </w:rPr>
      </w:pPr>
      <w:r>
        <w:rPr>
          <w:rFonts w:hint="eastAsia" w:ascii="华文中宋" w:hAnsi="华文中宋" w:eastAsia="华文中宋"/>
          <w:szCs w:val="21"/>
        </w:rPr>
        <w:t>法定代表人或者其授权人（电子签章或电子签名）：</w:t>
      </w:r>
    </w:p>
    <w:p>
      <w:pPr>
        <w:spacing w:line="400" w:lineRule="exact"/>
        <w:jc w:val="center"/>
        <w:rPr>
          <w:rFonts w:hint="eastAsia" w:ascii="华文中宋" w:hAnsi="华文中宋" w:eastAsia="华文中宋"/>
          <w:szCs w:val="21"/>
        </w:rPr>
      </w:pPr>
      <w:r>
        <w:rPr>
          <w:rFonts w:hint="eastAsia" w:ascii="华文中宋" w:hAnsi="华文中宋" w:eastAsia="华文中宋"/>
          <w:szCs w:val="21"/>
        </w:rPr>
        <w:t>日期：</w:t>
      </w:r>
    </w:p>
    <w:p>
      <w:pPr>
        <w:snapToGrid w:val="0"/>
        <w:spacing w:line="460" w:lineRule="exact"/>
        <w:jc w:val="center"/>
        <w:rPr>
          <w:rFonts w:hint="eastAsia"/>
          <w:sz w:val="28"/>
          <w:szCs w:val="28"/>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ascii="华文中宋" w:hAnsi="华文中宋" w:eastAsia="华文中宋"/>
        </w:rPr>
      </w:pPr>
    </w:p>
    <w:p>
      <w:pPr>
        <w:pStyle w:val="6"/>
        <w:jc w:val="center"/>
        <w:rPr>
          <w:rFonts w:hint="eastAsia" w:ascii="华文中宋" w:hAnsi="华文中宋" w:eastAsia="华文中宋"/>
          <w:sz w:val="30"/>
          <w:szCs w:val="30"/>
        </w:rPr>
      </w:pPr>
      <w:bookmarkStart w:id="117" w:name="_Toc44690624"/>
      <w:bookmarkStart w:id="118" w:name="_Toc43363094"/>
      <w:bookmarkStart w:id="119" w:name="_Toc57973998"/>
      <w:bookmarkStart w:id="120" w:name="_Toc44690698"/>
      <w:bookmarkStart w:id="121" w:name="_Toc40954065"/>
      <w:bookmarkStart w:id="122" w:name="_Toc51232730"/>
    </w:p>
    <w:p>
      <w:pPr>
        <w:pStyle w:val="6"/>
        <w:jc w:val="center"/>
        <w:rPr>
          <w:rFonts w:ascii="华文中宋" w:hAnsi="华文中宋" w:eastAsia="华文中宋"/>
          <w:sz w:val="30"/>
          <w:szCs w:val="30"/>
        </w:rPr>
      </w:pPr>
      <w:r>
        <w:rPr>
          <w:rFonts w:hint="eastAsia" w:ascii="华文中宋" w:hAnsi="华文中宋" w:eastAsia="华文中宋"/>
          <w:sz w:val="30"/>
          <w:szCs w:val="30"/>
        </w:rPr>
        <w:t>（</w:t>
      </w:r>
      <w:r>
        <w:rPr>
          <w:rFonts w:hint="eastAsia" w:ascii="华文中宋" w:hAnsi="华文中宋" w:eastAsia="华文中宋"/>
          <w:sz w:val="30"/>
          <w:szCs w:val="30"/>
          <w:lang w:eastAsia="zh-CN"/>
        </w:rPr>
        <w:t>四</w:t>
      </w:r>
      <w:r>
        <w:rPr>
          <w:rFonts w:hint="eastAsia" w:ascii="华文中宋" w:hAnsi="华文中宋" w:eastAsia="华文中宋"/>
          <w:sz w:val="30"/>
          <w:szCs w:val="30"/>
        </w:rPr>
        <w:t>）施工组织设计</w:t>
      </w:r>
      <w:bookmarkEnd w:id="117"/>
      <w:bookmarkEnd w:id="118"/>
      <w:bookmarkEnd w:id="119"/>
      <w:bookmarkEnd w:id="120"/>
      <w:bookmarkEnd w:id="121"/>
      <w:bookmarkEnd w:id="122"/>
    </w:p>
    <w:p>
      <w:pPr>
        <w:adjustRightInd w:val="0"/>
        <w:snapToGrid w:val="0"/>
        <w:spacing w:line="360" w:lineRule="auto"/>
        <w:ind w:firstLine="440" w:firstLineChars="200"/>
        <w:jc w:val="left"/>
        <w:rPr>
          <w:rFonts w:ascii="华文中宋" w:hAnsi="华文中宋" w:eastAsia="华文中宋"/>
          <w:szCs w:val="21"/>
        </w:rPr>
      </w:pPr>
      <w:r>
        <w:rPr>
          <w:rFonts w:hint="eastAsia" w:ascii="华文中宋" w:hAnsi="华文中宋" w:eastAsia="华文中宋"/>
          <w:szCs w:val="21"/>
        </w:rPr>
        <w:t>1．报价人应根据谈判文件和对现场的勘察情况，采用文字并结合图表形式，参考综合评分细则及以下要点编制本工程的施工组织设计：</w:t>
      </w:r>
    </w:p>
    <w:p>
      <w:pPr>
        <w:adjustRightInd w:val="0"/>
        <w:snapToGrid w:val="0"/>
        <w:spacing w:line="360" w:lineRule="auto"/>
        <w:ind w:firstLine="440" w:firstLineChars="200"/>
        <w:jc w:val="left"/>
        <w:rPr>
          <w:rFonts w:hint="eastAsia" w:ascii="华文中宋" w:hAnsi="华文中宋" w:eastAsia="华文中宋"/>
          <w:szCs w:val="21"/>
        </w:rPr>
      </w:pPr>
      <w:r>
        <w:rPr>
          <w:rFonts w:ascii="华文中宋" w:hAnsi="华文中宋" w:eastAsia="华文中宋"/>
          <w:szCs w:val="21"/>
        </w:rPr>
        <w:t>(1)施工方案。</w:t>
      </w:r>
    </w:p>
    <w:p>
      <w:pPr>
        <w:adjustRightInd w:val="0"/>
        <w:snapToGrid w:val="0"/>
        <w:spacing w:line="360" w:lineRule="auto"/>
        <w:ind w:firstLine="330" w:firstLineChars="150"/>
        <w:jc w:val="left"/>
        <w:rPr>
          <w:rFonts w:ascii="华文中宋" w:hAnsi="华文中宋" w:eastAsia="华文中宋"/>
          <w:szCs w:val="21"/>
        </w:rPr>
      </w:pPr>
      <w:r>
        <w:rPr>
          <w:rFonts w:ascii="华文中宋" w:hAnsi="华文中宋" w:eastAsia="华文中宋"/>
          <w:szCs w:val="21"/>
        </w:rPr>
        <w:t>(2)保障措施。质量、安全、环保、消防、降噪、文明等措施。</w:t>
      </w:r>
    </w:p>
    <w:p>
      <w:pPr>
        <w:adjustRightInd w:val="0"/>
        <w:snapToGrid w:val="0"/>
        <w:spacing w:line="360" w:lineRule="auto"/>
        <w:ind w:firstLine="440" w:firstLineChars="200"/>
        <w:jc w:val="left"/>
        <w:rPr>
          <w:rFonts w:ascii="华文中宋" w:hAnsi="华文中宋" w:eastAsia="华文中宋"/>
          <w:szCs w:val="21"/>
        </w:rPr>
      </w:pPr>
      <w:r>
        <w:rPr>
          <w:rFonts w:ascii="华文中宋" w:hAnsi="华文中宋" w:eastAsia="华文中宋"/>
          <w:szCs w:val="21"/>
        </w:rPr>
        <w:t>(3)计划安排。拟投入劳动力、机械设备、工期计划和项目班子配备情况。</w:t>
      </w:r>
    </w:p>
    <w:p>
      <w:pPr>
        <w:adjustRightInd w:val="0"/>
        <w:snapToGrid w:val="0"/>
        <w:spacing w:line="360" w:lineRule="auto"/>
        <w:ind w:firstLine="440" w:firstLineChars="200"/>
        <w:jc w:val="left"/>
        <w:rPr>
          <w:rFonts w:ascii="华文中宋" w:hAnsi="华文中宋" w:eastAsia="华文中宋"/>
          <w:szCs w:val="21"/>
        </w:rPr>
      </w:pPr>
      <w:r>
        <w:rPr>
          <w:rFonts w:hint="eastAsia" w:ascii="华文中宋" w:hAnsi="华文中宋" w:eastAsia="华文中宋"/>
          <w:szCs w:val="21"/>
        </w:rPr>
        <w:t>2．施工组织设计除采用文字表述外可附下列图表，图表及格式要求附后。</w:t>
      </w:r>
    </w:p>
    <w:p>
      <w:pPr>
        <w:adjustRightInd w:val="0"/>
        <w:snapToGrid w:val="0"/>
        <w:spacing w:line="360" w:lineRule="auto"/>
        <w:ind w:firstLine="440" w:firstLineChars="200"/>
        <w:jc w:val="left"/>
        <w:rPr>
          <w:rFonts w:ascii="华文中宋" w:hAnsi="华文中宋" w:eastAsia="华文中宋"/>
          <w:szCs w:val="21"/>
        </w:rPr>
      </w:pPr>
      <w:r>
        <w:rPr>
          <w:rFonts w:hint="eastAsia" w:ascii="华文中宋" w:hAnsi="华文中宋" w:eastAsia="华文中宋"/>
          <w:szCs w:val="21"/>
        </w:rPr>
        <w:t>附表一  拟投入本工程的主要施工设备表</w:t>
      </w:r>
    </w:p>
    <w:p>
      <w:pPr>
        <w:adjustRightInd w:val="0"/>
        <w:snapToGrid w:val="0"/>
        <w:spacing w:line="360" w:lineRule="auto"/>
        <w:ind w:firstLine="440" w:firstLineChars="200"/>
        <w:jc w:val="left"/>
        <w:rPr>
          <w:rFonts w:ascii="华文中宋" w:hAnsi="华文中宋" w:eastAsia="华文中宋"/>
          <w:szCs w:val="21"/>
        </w:rPr>
      </w:pPr>
      <w:r>
        <w:rPr>
          <w:rFonts w:hint="eastAsia" w:ascii="华文中宋" w:hAnsi="华文中宋" w:eastAsia="华文中宋"/>
          <w:szCs w:val="21"/>
        </w:rPr>
        <w:t>附表二  拟配备本工程的试验和检测仪器设备表</w:t>
      </w:r>
    </w:p>
    <w:p>
      <w:pPr>
        <w:adjustRightInd w:val="0"/>
        <w:snapToGrid w:val="0"/>
        <w:spacing w:line="360" w:lineRule="auto"/>
        <w:ind w:firstLine="440" w:firstLineChars="200"/>
        <w:jc w:val="left"/>
        <w:rPr>
          <w:rFonts w:ascii="华文中宋" w:hAnsi="华文中宋" w:eastAsia="华文中宋"/>
          <w:szCs w:val="21"/>
        </w:rPr>
      </w:pPr>
      <w:r>
        <w:rPr>
          <w:rFonts w:hint="eastAsia" w:ascii="华文中宋" w:hAnsi="华文中宋" w:eastAsia="华文中宋"/>
          <w:szCs w:val="21"/>
        </w:rPr>
        <w:t>附表三  劳动力计划表</w:t>
      </w:r>
    </w:p>
    <w:p>
      <w:pPr>
        <w:adjustRightInd w:val="0"/>
        <w:snapToGrid w:val="0"/>
        <w:spacing w:line="360" w:lineRule="auto"/>
        <w:ind w:firstLine="440" w:firstLineChars="200"/>
        <w:jc w:val="left"/>
        <w:rPr>
          <w:rFonts w:ascii="华文中宋" w:hAnsi="华文中宋" w:eastAsia="华文中宋"/>
          <w:szCs w:val="21"/>
        </w:rPr>
      </w:pPr>
      <w:r>
        <w:rPr>
          <w:rFonts w:hint="eastAsia" w:ascii="华文中宋" w:hAnsi="华文中宋" w:eastAsia="华文中宋"/>
          <w:szCs w:val="21"/>
        </w:rPr>
        <w:t>附表四  计划开、竣工日期和施工进度网络图</w:t>
      </w:r>
    </w:p>
    <w:p>
      <w:pPr>
        <w:adjustRightInd w:val="0"/>
        <w:snapToGrid w:val="0"/>
        <w:spacing w:line="360" w:lineRule="auto"/>
        <w:ind w:firstLine="440" w:firstLineChars="200"/>
        <w:jc w:val="left"/>
        <w:rPr>
          <w:rFonts w:ascii="华文中宋" w:hAnsi="华文中宋" w:eastAsia="华文中宋"/>
          <w:szCs w:val="21"/>
        </w:rPr>
      </w:pPr>
      <w:r>
        <w:rPr>
          <w:rFonts w:hint="eastAsia" w:ascii="华文中宋" w:hAnsi="华文中宋" w:eastAsia="华文中宋"/>
          <w:szCs w:val="21"/>
        </w:rPr>
        <w:t>附表五  施工总平面图</w:t>
      </w:r>
    </w:p>
    <w:p>
      <w:pPr>
        <w:adjustRightInd w:val="0"/>
        <w:snapToGrid w:val="0"/>
        <w:spacing w:line="360" w:lineRule="auto"/>
        <w:ind w:firstLine="440" w:firstLineChars="200"/>
        <w:jc w:val="left"/>
        <w:rPr>
          <w:rFonts w:ascii="华文中宋" w:hAnsi="华文中宋" w:eastAsia="华文中宋"/>
          <w:szCs w:val="21"/>
        </w:rPr>
      </w:pPr>
      <w:r>
        <w:rPr>
          <w:rFonts w:hint="eastAsia" w:ascii="华文中宋" w:hAnsi="华文中宋" w:eastAsia="华文中宋"/>
          <w:szCs w:val="21"/>
        </w:rPr>
        <w:t>附表六  临时用地表</w:t>
      </w:r>
    </w:p>
    <w:p>
      <w:pPr>
        <w:jc w:val="center"/>
        <w:rPr>
          <w:rFonts w:hint="eastAsia" w:ascii="华文中宋" w:hAnsi="华文中宋" w:eastAsia="华文中宋"/>
          <w:szCs w:val="21"/>
        </w:rPr>
      </w:pPr>
    </w:p>
    <w:p>
      <w:pPr>
        <w:jc w:val="center"/>
        <w:rPr>
          <w:rFonts w:hint="eastAsia" w:ascii="华文中宋" w:hAnsi="华文中宋" w:eastAsia="华文中宋"/>
          <w:szCs w:val="21"/>
        </w:rPr>
      </w:pPr>
    </w:p>
    <w:p>
      <w:pPr>
        <w:ind w:firstLine="880" w:firstLineChars="400"/>
        <w:jc w:val="right"/>
        <w:rPr>
          <w:rFonts w:hint="eastAsia" w:ascii="华文中宋" w:hAnsi="华文中宋" w:eastAsia="华文中宋"/>
          <w:szCs w:val="21"/>
        </w:rPr>
      </w:pPr>
      <w:r>
        <w:rPr>
          <w:rFonts w:hint="eastAsia" w:ascii="华文中宋" w:hAnsi="华文中宋" w:eastAsia="华文中宋"/>
          <w:szCs w:val="21"/>
        </w:rPr>
        <w:t>报价人（电子公章）：</w:t>
      </w:r>
    </w:p>
    <w:p>
      <w:pPr>
        <w:spacing w:line="360" w:lineRule="auto"/>
        <w:ind w:firstLine="880" w:firstLineChars="400"/>
        <w:jc w:val="right"/>
        <w:rPr>
          <w:rFonts w:hint="eastAsia" w:ascii="华文中宋" w:hAnsi="华文中宋" w:eastAsia="华文中宋"/>
          <w:szCs w:val="21"/>
        </w:rPr>
      </w:pPr>
      <w:r>
        <w:rPr>
          <w:rFonts w:hint="eastAsia" w:ascii="华文中宋" w:hAnsi="华文中宋" w:eastAsia="华文中宋"/>
          <w:szCs w:val="21"/>
        </w:rPr>
        <w:t>法定代表人或者其授权人（电子签章或电子签名）：</w:t>
      </w:r>
    </w:p>
    <w:p>
      <w:pPr>
        <w:spacing w:line="360" w:lineRule="auto"/>
        <w:ind w:firstLine="880" w:firstLineChars="400"/>
        <w:jc w:val="right"/>
        <w:rPr>
          <w:rFonts w:hint="eastAsia" w:ascii="华文中宋" w:hAnsi="华文中宋" w:eastAsia="华文中宋"/>
          <w:szCs w:val="21"/>
        </w:rPr>
      </w:pPr>
      <w:r>
        <w:rPr>
          <w:rFonts w:hint="eastAsia" w:ascii="华文中宋" w:hAnsi="华文中宋" w:eastAsia="华文中宋"/>
          <w:szCs w:val="21"/>
        </w:rPr>
        <w:t>日期：</w:t>
      </w:r>
    </w:p>
    <w:p>
      <w:pPr>
        <w:rPr>
          <w:rFonts w:hint="eastAsia" w:ascii="华文中宋" w:hAnsi="华文中宋" w:eastAsia="华文中宋"/>
          <w:szCs w:val="21"/>
        </w:rPr>
      </w:pPr>
      <w:r>
        <w:rPr>
          <w:rFonts w:hint="eastAsia" w:ascii="华文中宋" w:hAnsi="华文中宋" w:eastAsia="华文中宋"/>
          <w:szCs w:val="21"/>
        </w:rPr>
        <w:br w:type="page"/>
      </w:r>
    </w:p>
    <w:p>
      <w:pPr>
        <w:wordWrap w:val="0"/>
        <w:jc w:val="left"/>
        <w:rPr>
          <w:rFonts w:ascii="华文中宋" w:hAnsi="华文中宋" w:eastAsia="华文中宋"/>
        </w:rPr>
      </w:pPr>
    </w:p>
    <w:p>
      <w:pPr>
        <w:wordWrap w:val="0"/>
        <w:snapToGrid w:val="0"/>
        <w:spacing w:line="360" w:lineRule="auto"/>
        <w:jc w:val="left"/>
        <w:rPr>
          <w:rFonts w:ascii="华文中宋" w:hAnsi="华文中宋" w:eastAsia="华文中宋"/>
        </w:rPr>
      </w:pPr>
      <w:r>
        <w:rPr>
          <w:rFonts w:hint="eastAsia" w:ascii="华文中宋" w:hAnsi="华文中宋" w:eastAsia="华文中宋"/>
        </w:rPr>
        <w:t>附表一：拟投入本工程的主要施工设备表</w:t>
      </w:r>
    </w:p>
    <w:tbl>
      <w:tblPr>
        <w:tblStyle w:val="2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001"/>
        <w:gridCol w:w="1003"/>
        <w:gridCol w:w="618"/>
        <w:gridCol w:w="1003"/>
        <w:gridCol w:w="1003"/>
        <w:gridCol w:w="1038"/>
        <w:gridCol w:w="1003"/>
        <w:gridCol w:w="1385"/>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序号</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设备名称</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型号规格</w:t>
            </w: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数量</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国别产地</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制造年份</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额定功率</w:t>
            </w:r>
          </w:p>
          <w:p>
            <w:pPr>
              <w:wordWrap w:val="0"/>
              <w:snapToGrid w:val="0"/>
              <w:jc w:val="center"/>
              <w:rPr>
                <w:rFonts w:ascii="华文中宋" w:hAnsi="华文中宋" w:eastAsia="华文中宋"/>
              </w:rPr>
            </w:pPr>
            <w:r>
              <w:rPr>
                <w:rFonts w:hint="eastAsia" w:ascii="华文中宋" w:hAnsi="华文中宋" w:eastAsia="华文中宋"/>
              </w:rPr>
              <w:t>（</w:t>
            </w:r>
            <w:r>
              <w:rPr>
                <w:rFonts w:ascii="华文中宋" w:hAnsi="华文中宋" w:eastAsia="华文中宋"/>
              </w:rPr>
              <w:t>KW</w:t>
            </w:r>
            <w:r>
              <w:rPr>
                <w:rFonts w:hint="eastAsia" w:ascii="华文中宋" w:hAnsi="华文中宋" w:eastAsia="华文中宋"/>
              </w:rPr>
              <w:t>）</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生产能力</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用于施工部位</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jc w:val="center"/>
              <w:rPr>
                <w:rFonts w:ascii="华文中宋" w:hAnsi="华文中宋" w:eastAsia="华文中宋"/>
              </w:rPr>
            </w:pPr>
            <w:r>
              <w:rPr>
                <w:rFonts w:hint="eastAsia" w:ascii="华文中宋" w:hAnsi="华文中宋" w:eastAsia="华文中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bl>
    <w:p>
      <w:pPr>
        <w:wordWrap w:val="0"/>
        <w:jc w:val="left"/>
        <w:rPr>
          <w:rFonts w:hint="eastAsia"/>
        </w:rPr>
      </w:pPr>
    </w:p>
    <w:p>
      <w:pPr>
        <w:wordWrap w:val="0"/>
        <w:jc w:val="left"/>
        <w:rPr>
          <w:rFonts w:hint="eastAsia"/>
        </w:rPr>
      </w:pPr>
    </w:p>
    <w:p>
      <w:pPr>
        <w:wordWrap w:val="0"/>
        <w:jc w:val="left"/>
        <w:rPr>
          <w:rFonts w:ascii="华文中宋" w:hAnsi="华文中宋" w:eastAsia="华文中宋"/>
        </w:rPr>
      </w:pPr>
    </w:p>
    <w:p>
      <w:pPr>
        <w:wordWrap w:val="0"/>
        <w:snapToGrid w:val="0"/>
        <w:spacing w:line="360" w:lineRule="auto"/>
        <w:jc w:val="left"/>
        <w:rPr>
          <w:rFonts w:hint="eastAsia" w:ascii="华文中宋" w:hAnsi="华文中宋" w:eastAsia="华文中宋"/>
        </w:rPr>
      </w:pPr>
    </w:p>
    <w:p>
      <w:pPr>
        <w:wordWrap w:val="0"/>
        <w:snapToGrid w:val="0"/>
        <w:spacing w:line="360" w:lineRule="auto"/>
        <w:jc w:val="left"/>
        <w:rPr>
          <w:rFonts w:ascii="华文中宋" w:hAnsi="华文中宋" w:eastAsia="华文中宋"/>
        </w:rPr>
      </w:pPr>
      <w:r>
        <w:rPr>
          <w:rFonts w:hint="eastAsia" w:ascii="华文中宋" w:hAnsi="华文中宋" w:eastAsia="华文中宋"/>
        </w:rPr>
        <w:t>附表二：拟配备本工程的试验和检测仪器设备表</w:t>
      </w:r>
    </w:p>
    <w:tbl>
      <w:tblPr>
        <w:tblStyle w:val="2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584"/>
        <w:gridCol w:w="1131"/>
        <w:gridCol w:w="682"/>
        <w:gridCol w:w="1131"/>
        <w:gridCol w:w="1131"/>
        <w:gridCol w:w="1582"/>
        <w:gridCol w:w="682"/>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仪器设备名称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型号规格</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数量</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国别产地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制造年份</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已使用台时数</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用途</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bl>
    <w:p>
      <w:pPr>
        <w:wordWrap w:val="0"/>
        <w:jc w:val="left"/>
        <w:rPr>
          <w:rFonts w:hint="eastAsia"/>
        </w:rPr>
      </w:pPr>
    </w:p>
    <w:p>
      <w:pPr>
        <w:wordWrap w:val="0"/>
        <w:jc w:val="left"/>
        <w:rPr>
          <w:rFonts w:hint="eastAsia"/>
        </w:rPr>
      </w:pPr>
    </w:p>
    <w:p>
      <w:pPr>
        <w:wordWrap w:val="0"/>
        <w:jc w:val="left"/>
        <w:rPr>
          <w:rFonts w:ascii="华文中宋" w:hAnsi="华文中宋" w:eastAsia="华文中宋"/>
        </w:rPr>
      </w:pPr>
    </w:p>
    <w:p>
      <w:pPr>
        <w:wordWrap w:val="0"/>
        <w:snapToGrid w:val="0"/>
        <w:spacing w:line="360" w:lineRule="auto"/>
        <w:jc w:val="left"/>
        <w:rPr>
          <w:rFonts w:hint="eastAsia" w:ascii="华文中宋" w:hAnsi="华文中宋" w:eastAsia="华文中宋"/>
        </w:rPr>
      </w:pPr>
    </w:p>
    <w:p>
      <w:pPr>
        <w:wordWrap w:val="0"/>
        <w:snapToGrid w:val="0"/>
        <w:spacing w:line="360" w:lineRule="auto"/>
        <w:jc w:val="left"/>
        <w:rPr>
          <w:rFonts w:ascii="华文中宋" w:hAnsi="华文中宋" w:eastAsia="华文中宋"/>
        </w:rPr>
      </w:pPr>
      <w:r>
        <w:rPr>
          <w:rFonts w:hint="eastAsia" w:ascii="华文中宋" w:hAnsi="华文中宋" w:eastAsia="华文中宋"/>
        </w:rPr>
        <w:t>附表三：劳动力计划表</w:t>
      </w:r>
    </w:p>
    <w:p>
      <w:pPr>
        <w:wordWrap w:val="0"/>
        <w:snapToGrid w:val="0"/>
        <w:spacing w:line="360" w:lineRule="auto"/>
        <w:jc w:val="right"/>
        <w:rPr>
          <w:rFonts w:ascii="华文中宋" w:hAnsi="华文中宋" w:eastAsia="华文中宋"/>
        </w:rPr>
      </w:pPr>
      <w:r>
        <w:rPr>
          <w:rFonts w:hint="eastAsia" w:ascii="华文中宋" w:hAnsi="华文中宋" w:eastAsia="华文中宋"/>
        </w:rPr>
        <w:t>单位：人</w:t>
      </w:r>
    </w:p>
    <w:tbl>
      <w:tblPr>
        <w:tblStyle w:val="2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工种</w:t>
            </w:r>
          </w:p>
        </w:tc>
        <w:tc>
          <w:tcPr>
            <w:tcW w:w="8513" w:type="dxa"/>
            <w:gridSpan w:val="7"/>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bl>
    <w:p>
      <w:pPr>
        <w:wordWrap w:val="0"/>
        <w:jc w:val="left"/>
        <w:rPr>
          <w:rFonts w:hint="eastAsia"/>
        </w:rPr>
      </w:pPr>
    </w:p>
    <w:p>
      <w:pPr>
        <w:wordWrap w:val="0"/>
        <w:jc w:val="left"/>
        <w:rPr>
          <w:rFonts w:hint="eastAsia"/>
        </w:rPr>
      </w:pPr>
    </w:p>
    <w:p>
      <w:pPr>
        <w:wordWrap w:val="0"/>
        <w:jc w:val="left"/>
        <w:rPr>
          <w:rFonts w:ascii="华文中宋" w:hAnsi="华文中宋" w:eastAsia="华文中宋"/>
        </w:rPr>
      </w:pPr>
    </w:p>
    <w:p>
      <w:pPr>
        <w:wordWrap w:val="0"/>
        <w:snapToGrid w:val="0"/>
        <w:spacing w:line="360" w:lineRule="auto"/>
        <w:jc w:val="left"/>
        <w:rPr>
          <w:rFonts w:hint="eastAsia" w:ascii="华文中宋" w:hAnsi="华文中宋" w:eastAsia="华文中宋"/>
        </w:rPr>
      </w:pPr>
    </w:p>
    <w:p>
      <w:pPr>
        <w:wordWrap w:val="0"/>
        <w:snapToGrid w:val="0"/>
        <w:spacing w:line="360" w:lineRule="auto"/>
        <w:jc w:val="left"/>
        <w:rPr>
          <w:rFonts w:ascii="华文中宋" w:hAnsi="华文中宋" w:eastAsia="华文中宋"/>
        </w:rPr>
      </w:pPr>
      <w:r>
        <w:rPr>
          <w:rFonts w:hint="eastAsia" w:ascii="华文中宋" w:hAnsi="华文中宋" w:eastAsia="华文中宋"/>
        </w:rPr>
        <w:t>附表四：计划开、竣工日期和施工进度网络图</w:t>
      </w:r>
    </w:p>
    <w:p>
      <w:pPr>
        <w:wordWrap w:val="0"/>
        <w:snapToGrid w:val="0"/>
        <w:spacing w:line="360" w:lineRule="auto"/>
        <w:ind w:firstLine="480"/>
        <w:jc w:val="left"/>
        <w:rPr>
          <w:rFonts w:ascii="华文中宋" w:hAnsi="华文中宋" w:eastAsia="华文中宋"/>
        </w:rPr>
      </w:pPr>
      <w:r>
        <w:rPr>
          <w:rFonts w:ascii="华文中宋" w:hAnsi="华文中宋" w:eastAsia="华文中宋"/>
        </w:rPr>
        <w:t>1</w:t>
      </w:r>
      <w:r>
        <w:rPr>
          <w:rFonts w:hint="eastAsia" w:ascii="华文中宋" w:hAnsi="华文中宋" w:eastAsia="华文中宋"/>
        </w:rPr>
        <w:t>．报价人应递交施工进度网络图或施工进度表，说明按谈判文件要求的计划工期进行施工的各个关键日期。</w:t>
      </w:r>
    </w:p>
    <w:p>
      <w:pPr>
        <w:wordWrap w:val="0"/>
        <w:snapToGrid w:val="0"/>
        <w:spacing w:line="360" w:lineRule="auto"/>
        <w:ind w:firstLine="480"/>
        <w:jc w:val="left"/>
        <w:rPr>
          <w:rFonts w:ascii="华文中宋" w:hAnsi="华文中宋" w:eastAsia="华文中宋"/>
        </w:rPr>
      </w:pPr>
      <w:r>
        <w:rPr>
          <w:rFonts w:ascii="华文中宋" w:hAnsi="华文中宋" w:eastAsia="华文中宋"/>
        </w:rPr>
        <w:t>2</w:t>
      </w:r>
      <w:r>
        <w:rPr>
          <w:rFonts w:hint="eastAsia" w:ascii="华文中宋" w:hAnsi="华文中宋" w:eastAsia="华文中宋"/>
        </w:rPr>
        <w:t>．施工进度表可采用网络图和（或）横道图表示。</w:t>
      </w:r>
    </w:p>
    <w:p>
      <w:pPr>
        <w:rPr>
          <w:rFonts w:hint="eastAsia" w:ascii="华文中宋" w:hAnsi="华文中宋" w:eastAsia="华文中宋"/>
        </w:rPr>
      </w:pPr>
      <w:r>
        <w:rPr>
          <w:rFonts w:hint="eastAsia" w:ascii="华文中宋" w:hAnsi="华文中宋" w:eastAsia="华文中宋"/>
        </w:rPr>
        <w:br w:type="page"/>
      </w:r>
    </w:p>
    <w:p>
      <w:pPr>
        <w:wordWrap w:val="0"/>
        <w:snapToGrid w:val="0"/>
        <w:spacing w:line="360" w:lineRule="auto"/>
        <w:jc w:val="left"/>
        <w:rPr>
          <w:rFonts w:ascii="华文中宋" w:hAnsi="华文中宋" w:eastAsia="华文中宋"/>
        </w:rPr>
      </w:pPr>
      <w:r>
        <w:rPr>
          <w:rFonts w:hint="eastAsia" w:ascii="华文中宋" w:hAnsi="华文中宋" w:eastAsia="华文中宋"/>
        </w:rPr>
        <w:t>附表五：施工总平面图</w:t>
      </w:r>
    </w:p>
    <w:p>
      <w:pPr>
        <w:wordWrap w:val="0"/>
        <w:snapToGrid w:val="0"/>
        <w:spacing w:line="360" w:lineRule="auto"/>
        <w:ind w:firstLine="480"/>
        <w:jc w:val="left"/>
        <w:rPr>
          <w:rFonts w:ascii="华文中宋" w:hAnsi="华文中宋" w:eastAsia="华文中宋"/>
        </w:rPr>
      </w:pPr>
      <w:r>
        <w:rPr>
          <w:rFonts w:hint="eastAsia" w:ascii="华文中宋" w:hAnsi="华文中宋" w:eastAsia="华文中宋"/>
        </w:rPr>
        <w:t>报价人应递交一份施工总平面图，绘出现场临时设施布置图表并附文字说明，说明临时设施、加工车间、现场办公、设备及仓储、供电、供水、卫生、生活、道路、消防等设施的情况和布置。</w:t>
      </w:r>
    </w:p>
    <w:p>
      <w:pPr>
        <w:rPr>
          <w:rFonts w:hint="eastAsia" w:ascii="华文中宋" w:hAnsi="华文中宋" w:eastAsia="华文中宋"/>
        </w:rPr>
      </w:pPr>
      <w:r>
        <w:rPr>
          <w:rFonts w:hint="eastAsia" w:ascii="华文中宋" w:hAnsi="华文中宋" w:eastAsia="华文中宋"/>
        </w:rPr>
        <w:br w:type="page"/>
      </w:r>
    </w:p>
    <w:p>
      <w:pPr>
        <w:wordWrap w:val="0"/>
        <w:snapToGrid w:val="0"/>
        <w:spacing w:line="360" w:lineRule="auto"/>
        <w:jc w:val="left"/>
        <w:rPr>
          <w:rFonts w:ascii="华文中宋" w:hAnsi="华文中宋" w:eastAsia="华文中宋"/>
        </w:rPr>
      </w:pPr>
      <w:r>
        <w:rPr>
          <w:rFonts w:hint="eastAsia" w:ascii="华文中宋" w:hAnsi="华文中宋" w:eastAsia="华文中宋"/>
        </w:rPr>
        <w:t>附表六：临时用地表</w:t>
      </w:r>
    </w:p>
    <w:tbl>
      <w:tblPr>
        <w:tblStyle w:val="2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8"/>
        <w:gridCol w:w="2271"/>
        <w:gridCol w:w="226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用</w:t>
            </w:r>
            <w:r>
              <w:rPr>
                <w:rFonts w:ascii="华文中宋" w:hAnsi="华文中宋" w:eastAsia="华文中宋"/>
              </w:rPr>
              <w:t xml:space="preserve">  </w:t>
            </w:r>
            <w:r>
              <w:rPr>
                <w:rFonts w:hint="eastAsia" w:ascii="华文中宋" w:hAnsi="华文中宋" w:eastAsia="华文中宋"/>
              </w:rPr>
              <w:t>途</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面积（平方米）</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位</w:t>
            </w:r>
            <w:r>
              <w:rPr>
                <w:rFonts w:ascii="华文中宋" w:hAnsi="华文中宋" w:eastAsia="华文中宋"/>
              </w:rPr>
              <w:t xml:space="preserve">  </w:t>
            </w:r>
            <w:r>
              <w:rPr>
                <w:rFonts w:hint="eastAsia" w:ascii="华文中宋" w:hAnsi="华文中宋" w:eastAsia="华文中宋"/>
              </w:rPr>
              <w:t>置</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ascii="华文中宋" w:hAnsi="华文中宋" w:eastAsia="华文中宋"/>
              </w:rPr>
            </w:pPr>
          </w:p>
        </w:tc>
      </w:tr>
    </w:tbl>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pStyle w:val="6"/>
        <w:jc w:val="center"/>
        <w:rPr>
          <w:rFonts w:ascii="华文中宋" w:hAnsi="华文中宋" w:eastAsia="华文中宋"/>
          <w:sz w:val="30"/>
          <w:szCs w:val="30"/>
        </w:rPr>
      </w:pPr>
      <w:bookmarkStart w:id="123" w:name="_Toc57973999"/>
      <w:bookmarkStart w:id="124" w:name="_Toc51232731"/>
      <w:bookmarkStart w:id="125" w:name="_Toc43363095"/>
      <w:bookmarkStart w:id="126" w:name="_Toc44690699"/>
      <w:bookmarkStart w:id="127" w:name="_Toc44690625"/>
      <w:bookmarkStart w:id="128" w:name="_Toc40954066"/>
      <w:r>
        <w:rPr>
          <w:rFonts w:hint="eastAsia" w:ascii="华文中宋" w:hAnsi="华文中宋" w:eastAsia="华文中宋"/>
          <w:sz w:val="30"/>
          <w:szCs w:val="30"/>
        </w:rPr>
        <w:t>（</w:t>
      </w:r>
      <w:r>
        <w:rPr>
          <w:rFonts w:hint="eastAsia" w:ascii="华文中宋" w:hAnsi="华文中宋" w:eastAsia="华文中宋"/>
          <w:sz w:val="30"/>
          <w:szCs w:val="30"/>
          <w:lang w:eastAsia="zh-CN"/>
        </w:rPr>
        <w:t>五</w:t>
      </w:r>
      <w:r>
        <w:rPr>
          <w:rFonts w:hint="eastAsia" w:ascii="华文中宋" w:hAnsi="华文中宋" w:eastAsia="华文中宋"/>
          <w:sz w:val="30"/>
          <w:szCs w:val="30"/>
        </w:rPr>
        <w:t>）报价人及项目经理资信</w:t>
      </w:r>
      <w:bookmarkEnd w:id="123"/>
      <w:bookmarkEnd w:id="124"/>
      <w:bookmarkEnd w:id="125"/>
      <w:bookmarkEnd w:id="126"/>
      <w:bookmarkEnd w:id="127"/>
      <w:bookmarkEnd w:id="128"/>
    </w:p>
    <w:p>
      <w:pPr>
        <w:wordWrap w:val="0"/>
        <w:snapToGrid w:val="0"/>
        <w:spacing w:line="360" w:lineRule="auto"/>
        <w:jc w:val="left"/>
        <w:rPr>
          <w:rFonts w:ascii="华文中宋" w:hAnsi="华文中宋" w:eastAsia="华文中宋"/>
        </w:rPr>
      </w:pPr>
      <w:r>
        <w:rPr>
          <w:rFonts w:hint="eastAsia" w:ascii="华文中宋" w:hAnsi="华文中宋" w:eastAsia="华文中宋"/>
        </w:rPr>
        <w:t>（一）报价人近五年完成的部分同类型工程情况表</w:t>
      </w:r>
    </w:p>
    <w:p>
      <w:pPr>
        <w:wordWrap w:val="0"/>
        <w:snapToGrid w:val="0"/>
        <w:spacing w:line="360" w:lineRule="auto"/>
        <w:jc w:val="left"/>
        <w:rPr>
          <w:rFonts w:ascii="华文中宋" w:hAnsi="华文中宋" w:eastAsia="华文中宋"/>
        </w:rPr>
      </w:pPr>
      <w:r>
        <w:rPr>
          <w:rFonts w:hint="eastAsia" w:ascii="华文中宋" w:hAnsi="华文中宋" w:eastAsia="华文中宋"/>
        </w:rPr>
        <w:t>（二）项目经理近五年完成的同类型工程情况表</w:t>
      </w:r>
    </w:p>
    <w:p>
      <w:pPr>
        <w:wordWrap w:val="0"/>
        <w:snapToGrid w:val="0"/>
        <w:spacing w:line="360" w:lineRule="auto"/>
        <w:jc w:val="left"/>
        <w:rPr>
          <w:rFonts w:ascii="华文中宋" w:hAnsi="华文中宋" w:eastAsia="华文中宋"/>
        </w:rPr>
      </w:pPr>
      <w:r>
        <w:rPr>
          <w:rFonts w:hint="eastAsia" w:ascii="华文中宋" w:hAnsi="华文中宋" w:eastAsia="华文中宋"/>
        </w:rPr>
        <w:t>（三）报价人正在施工的和新承接的部分项目情况表</w:t>
      </w:r>
    </w:p>
    <w:p>
      <w:pPr>
        <w:wordWrap w:val="0"/>
        <w:snapToGrid w:val="0"/>
        <w:spacing w:line="360" w:lineRule="auto"/>
        <w:jc w:val="left"/>
        <w:rPr>
          <w:rFonts w:ascii="华文中宋" w:hAnsi="华文中宋" w:eastAsia="华文中宋"/>
        </w:rPr>
      </w:pPr>
      <w:r>
        <w:rPr>
          <w:rFonts w:hint="eastAsia" w:ascii="华文中宋" w:hAnsi="华文中宋" w:eastAsia="华文中宋"/>
        </w:rPr>
        <w:t>（四）其他材料</w:t>
      </w: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ascii="华文中宋" w:hAnsi="华文中宋" w:eastAsia="华文中宋"/>
        </w:rPr>
      </w:pPr>
    </w:p>
    <w:p>
      <w:pPr>
        <w:wordWrap w:val="0"/>
        <w:snapToGrid w:val="0"/>
        <w:spacing w:before="156" w:after="312" w:line="360" w:lineRule="auto"/>
        <w:jc w:val="left"/>
        <w:rPr>
          <w:rFonts w:hint="eastAsia" w:ascii="华文中宋" w:hAnsi="华文中宋" w:eastAsia="华文中宋"/>
        </w:rPr>
      </w:pPr>
    </w:p>
    <w:p>
      <w:pPr>
        <w:wordWrap w:val="0"/>
        <w:snapToGrid w:val="0"/>
        <w:spacing w:before="156" w:after="312" w:line="360" w:lineRule="auto"/>
        <w:jc w:val="left"/>
        <w:rPr>
          <w:rFonts w:ascii="华文中宋" w:hAnsi="华文中宋" w:eastAsia="华文中宋"/>
        </w:rPr>
      </w:pPr>
      <w:r>
        <w:rPr>
          <w:rFonts w:hint="eastAsia" w:ascii="华文中宋" w:hAnsi="华文中宋" w:eastAsia="华文中宋"/>
        </w:rPr>
        <w:t>（一）报价人近五年完成的同类型工程情况表</w:t>
      </w:r>
    </w:p>
    <w:tbl>
      <w:tblPr>
        <w:tblStyle w:val="2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项目所在地</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发包人名称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发包人地址</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发包人联系人及电话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合同价格</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开工日期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竣工日期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承担的工作</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工程质量</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项目经理</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技术负责人</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总监理工程师及电话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项目描述</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备注</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bl>
    <w:p>
      <w:pPr>
        <w:wordWrap w:val="0"/>
        <w:snapToGrid w:val="0"/>
        <w:spacing w:line="360" w:lineRule="auto"/>
        <w:jc w:val="left"/>
        <w:rPr>
          <w:rFonts w:ascii="华文中宋" w:hAnsi="华文中宋" w:eastAsia="华文中宋"/>
        </w:rPr>
      </w:pPr>
      <w:r>
        <w:rPr>
          <w:rFonts w:hint="eastAsia" w:ascii="华文中宋" w:hAnsi="华文中宋" w:eastAsia="华文中宋"/>
        </w:rPr>
        <w:t>备注：本表后附</w:t>
      </w:r>
      <w:r>
        <w:rPr>
          <w:rFonts w:ascii="华文中宋" w:hAnsi="华文中宋" w:eastAsia="华文中宋"/>
        </w:rPr>
        <w:t>查询的中标</w:t>
      </w:r>
      <w:r>
        <w:rPr>
          <w:rFonts w:hint="eastAsia" w:ascii="华文中宋" w:hAnsi="华文中宋" w:eastAsia="华文中宋"/>
        </w:rPr>
        <w:t>（成交）</w:t>
      </w:r>
      <w:r>
        <w:rPr>
          <w:rFonts w:ascii="华文中宋" w:hAnsi="华文中宋" w:eastAsia="华文中宋"/>
        </w:rPr>
        <w:t>公告网页截图、</w:t>
      </w:r>
      <w:r>
        <w:rPr>
          <w:rFonts w:hint="eastAsia" w:ascii="华文中宋" w:hAnsi="华文中宋" w:eastAsia="华文中宋"/>
        </w:rPr>
        <w:t>中标（成交）通知书、</w:t>
      </w:r>
      <w:r>
        <w:rPr>
          <w:rFonts w:ascii="华文中宋" w:hAnsi="华文中宋" w:eastAsia="华文中宋"/>
        </w:rPr>
        <w:t>合同（协议书）</w:t>
      </w:r>
      <w:r>
        <w:rPr>
          <w:rFonts w:hint="eastAsia" w:ascii="华文中宋" w:hAnsi="华文中宋" w:eastAsia="华文中宋"/>
        </w:rPr>
        <w:t>、工程接收证书（工程竣工验收证书）、</w:t>
      </w:r>
      <w:r>
        <w:rPr>
          <w:rFonts w:ascii="华文中宋" w:hAnsi="华文中宋" w:eastAsia="华文中宋"/>
        </w:rPr>
        <w:t>任意一次结算凭证（发票或银行划拨单）</w:t>
      </w:r>
      <w:r>
        <w:rPr>
          <w:rFonts w:hint="eastAsia" w:ascii="华文中宋" w:hAnsi="华文中宋" w:eastAsia="华文中宋"/>
        </w:rPr>
        <w:t>的扫描件（复印件），具体年份要求见报价人须知前附表。每张表格只填写一个项目，并标明序号。</w:t>
      </w: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hint="eastAsia"/>
        </w:rPr>
      </w:pPr>
    </w:p>
    <w:p>
      <w:pPr>
        <w:wordWrap w:val="0"/>
        <w:jc w:val="left"/>
        <w:rPr>
          <w:rFonts w:ascii="华文中宋" w:hAnsi="华文中宋" w:eastAsia="华文中宋"/>
        </w:rPr>
      </w:pPr>
    </w:p>
    <w:p>
      <w:pPr>
        <w:wordWrap w:val="0"/>
        <w:snapToGrid w:val="0"/>
        <w:spacing w:before="156" w:after="312" w:line="360" w:lineRule="auto"/>
        <w:jc w:val="left"/>
        <w:rPr>
          <w:rFonts w:ascii="华文中宋" w:hAnsi="华文中宋" w:eastAsia="华文中宋"/>
        </w:rPr>
      </w:pPr>
      <w:r>
        <w:rPr>
          <w:rFonts w:hint="eastAsia" w:ascii="华文中宋" w:hAnsi="华文中宋" w:eastAsia="华文中宋"/>
        </w:rPr>
        <w:t>（二）项目经理近五年完成的同类型工程情况表</w:t>
      </w:r>
    </w:p>
    <w:tbl>
      <w:tblPr>
        <w:tblStyle w:val="2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项目所在地</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发包人名称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发包人地址</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发包人联系人及电话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合同价格</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开工日期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竣工日期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承担的工作</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工程质量</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项目经理</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技术负责人</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总监理工程师及电话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项目描述</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备注</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bl>
    <w:p>
      <w:pPr>
        <w:wordWrap w:val="0"/>
        <w:snapToGrid w:val="0"/>
        <w:spacing w:line="360" w:lineRule="auto"/>
        <w:jc w:val="left"/>
        <w:rPr>
          <w:rFonts w:ascii="华文中宋" w:hAnsi="华文中宋" w:eastAsia="华文中宋"/>
          <w:color w:val="FF0000"/>
        </w:rPr>
      </w:pPr>
      <w:r>
        <w:rPr>
          <w:rFonts w:hint="eastAsia" w:ascii="华文中宋" w:hAnsi="华文中宋" w:eastAsia="华文中宋"/>
        </w:rPr>
        <w:t>备注</w:t>
      </w:r>
      <w:r>
        <w:rPr>
          <w:rFonts w:hint="eastAsia" w:ascii="华文中宋" w:hAnsi="华文中宋" w:eastAsia="华文中宋"/>
          <w:color w:val="FF0000"/>
        </w:rPr>
        <w:t>：</w:t>
      </w:r>
      <w:r>
        <w:rPr>
          <w:rFonts w:hint="eastAsia" w:ascii="华文中宋" w:hAnsi="华文中宋" w:eastAsia="华文中宋"/>
        </w:rPr>
        <w:t>本表后附</w:t>
      </w:r>
      <w:r>
        <w:rPr>
          <w:rFonts w:ascii="华文中宋" w:hAnsi="华文中宋" w:eastAsia="华文中宋"/>
        </w:rPr>
        <w:t>查询的中标</w:t>
      </w:r>
      <w:r>
        <w:rPr>
          <w:rFonts w:hint="eastAsia" w:ascii="华文中宋" w:hAnsi="华文中宋" w:eastAsia="华文中宋"/>
        </w:rPr>
        <w:t>（成交）</w:t>
      </w:r>
      <w:r>
        <w:rPr>
          <w:rFonts w:ascii="华文中宋" w:hAnsi="华文中宋" w:eastAsia="华文中宋"/>
        </w:rPr>
        <w:t>公告网页截图、</w:t>
      </w:r>
      <w:r>
        <w:rPr>
          <w:rFonts w:hint="eastAsia" w:ascii="华文中宋" w:hAnsi="华文中宋" w:eastAsia="华文中宋"/>
        </w:rPr>
        <w:t>中标（成交）通知书、</w:t>
      </w:r>
      <w:r>
        <w:rPr>
          <w:rFonts w:ascii="华文中宋" w:hAnsi="华文中宋" w:eastAsia="华文中宋"/>
        </w:rPr>
        <w:t>合同（协议书）</w:t>
      </w:r>
      <w:r>
        <w:rPr>
          <w:rFonts w:hint="eastAsia" w:ascii="华文中宋" w:hAnsi="华文中宋" w:eastAsia="华文中宋"/>
        </w:rPr>
        <w:t>、工程接收证书（工程竣工验收证书）、</w:t>
      </w:r>
      <w:r>
        <w:rPr>
          <w:rFonts w:ascii="华文中宋" w:hAnsi="华文中宋" w:eastAsia="华文中宋"/>
        </w:rPr>
        <w:t>任意一次结算凭证（发票或银行划拨单）</w:t>
      </w:r>
      <w:r>
        <w:rPr>
          <w:rFonts w:hint="eastAsia" w:ascii="华文中宋" w:hAnsi="华文中宋" w:eastAsia="华文中宋"/>
        </w:rPr>
        <w:t>的扫描件（复印件），具体年份要求见报价人须知前附表。每张表格只填写一个项目，并标明序号。</w:t>
      </w: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hint="eastAsia"/>
          <w:color w:val="FF0000"/>
        </w:rPr>
      </w:pPr>
    </w:p>
    <w:p>
      <w:pPr>
        <w:wordWrap w:val="0"/>
        <w:jc w:val="left"/>
        <w:rPr>
          <w:rFonts w:ascii="华文中宋" w:hAnsi="华文中宋" w:eastAsia="华文中宋"/>
          <w:color w:val="FF0000"/>
        </w:rPr>
      </w:pPr>
    </w:p>
    <w:p>
      <w:pPr>
        <w:wordWrap w:val="0"/>
        <w:snapToGrid w:val="0"/>
        <w:spacing w:before="156" w:after="312" w:line="360" w:lineRule="auto"/>
        <w:jc w:val="left"/>
        <w:rPr>
          <w:rFonts w:ascii="华文中宋" w:hAnsi="华文中宋" w:eastAsia="华文中宋"/>
        </w:rPr>
      </w:pPr>
      <w:r>
        <w:rPr>
          <w:rFonts w:hint="eastAsia" w:ascii="华文中宋" w:hAnsi="华文中宋" w:eastAsia="华文中宋"/>
        </w:rPr>
        <w:t>（三）报价人正在施工的和新承接的项目情况表</w:t>
      </w:r>
    </w:p>
    <w:tbl>
      <w:tblPr>
        <w:tblStyle w:val="2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7"/>
        <w:gridCol w:w="6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项目名称</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项目所在地</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发包人名称</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发包人地址</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发包人电话</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签约合同价</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开工日期</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计划竣工日期</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承担的工作</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工程质量</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项目经理</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技术负责人</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总监理工程师及电话</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项目描述</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备注</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bl>
    <w:p>
      <w:pPr>
        <w:wordWrap w:val="0"/>
        <w:snapToGrid w:val="0"/>
        <w:spacing w:line="360" w:lineRule="auto"/>
        <w:jc w:val="left"/>
        <w:rPr>
          <w:rFonts w:ascii="华文中宋" w:hAnsi="华文中宋" w:eastAsia="华文中宋"/>
        </w:rPr>
      </w:pPr>
      <w:r>
        <w:rPr>
          <w:rFonts w:hint="eastAsia" w:ascii="华文中宋" w:hAnsi="华文中宋" w:eastAsia="华文中宋"/>
        </w:rPr>
        <w:t>备注：本表后附中标（成交）通知书和合同协议书扫描件（复印件）。每张表格只填写一个项目，并标明序号。</w:t>
      </w:r>
    </w:p>
    <w:p>
      <w:pPr>
        <w:wordWrap w:val="0"/>
        <w:snapToGrid w:val="0"/>
        <w:spacing w:line="360" w:lineRule="auto"/>
        <w:jc w:val="left"/>
        <w:rPr>
          <w:rFonts w:ascii="华文中宋" w:hAnsi="华文中宋" w:eastAsia="华文中宋"/>
        </w:rPr>
      </w:pPr>
    </w:p>
    <w:p>
      <w:pPr>
        <w:rPr>
          <w:rFonts w:hint="eastAsia" w:ascii="华文中宋" w:hAnsi="华文中宋" w:eastAsia="华文中宋"/>
        </w:rPr>
      </w:pPr>
      <w:r>
        <w:rPr>
          <w:rFonts w:hint="eastAsia" w:ascii="华文中宋" w:hAnsi="华文中宋" w:eastAsia="华文中宋"/>
        </w:rPr>
        <w:br w:type="page"/>
      </w:r>
    </w:p>
    <w:p>
      <w:pPr>
        <w:pStyle w:val="6"/>
        <w:jc w:val="center"/>
        <w:rPr>
          <w:rFonts w:ascii="华文中宋" w:hAnsi="华文中宋" w:eastAsia="华文中宋"/>
          <w:sz w:val="30"/>
          <w:szCs w:val="30"/>
        </w:rPr>
      </w:pPr>
      <w:bookmarkStart w:id="129" w:name="_Toc51232732"/>
      <w:bookmarkStart w:id="130" w:name="_Toc44690626"/>
      <w:bookmarkStart w:id="131" w:name="_Toc57974000"/>
      <w:bookmarkStart w:id="132" w:name="_Toc44690700"/>
      <w:bookmarkStart w:id="133" w:name="_Toc43363096"/>
      <w:bookmarkStart w:id="134" w:name="_Toc40954067"/>
      <w:r>
        <w:rPr>
          <w:rFonts w:hint="eastAsia" w:ascii="华文中宋" w:hAnsi="华文中宋" w:eastAsia="华文中宋"/>
          <w:sz w:val="30"/>
          <w:szCs w:val="30"/>
        </w:rPr>
        <w:t>（</w:t>
      </w:r>
      <w:r>
        <w:rPr>
          <w:rFonts w:hint="eastAsia" w:ascii="华文中宋" w:hAnsi="华文中宋" w:eastAsia="华文中宋"/>
          <w:sz w:val="30"/>
          <w:szCs w:val="30"/>
          <w:lang w:eastAsia="zh-CN"/>
        </w:rPr>
        <w:t>六</w:t>
      </w:r>
      <w:r>
        <w:rPr>
          <w:rFonts w:hint="eastAsia" w:ascii="华文中宋" w:hAnsi="华文中宋" w:eastAsia="华文中宋"/>
          <w:sz w:val="30"/>
          <w:szCs w:val="30"/>
        </w:rPr>
        <w:t>）拟分包计划表</w:t>
      </w:r>
      <w:bookmarkEnd w:id="129"/>
      <w:bookmarkEnd w:id="130"/>
      <w:bookmarkEnd w:id="131"/>
      <w:bookmarkEnd w:id="132"/>
      <w:bookmarkEnd w:id="133"/>
      <w:bookmarkEnd w:id="134"/>
    </w:p>
    <w:tbl>
      <w:tblPr>
        <w:tblStyle w:val="2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3016"/>
        <w:gridCol w:w="1020"/>
        <w:gridCol w:w="706"/>
        <w:gridCol w:w="1081"/>
        <w:gridCol w:w="1081"/>
        <w:gridCol w:w="1081"/>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序号</w:t>
            </w: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拟分包项目名称、范围及理由</w:t>
            </w:r>
          </w:p>
        </w:tc>
        <w:tc>
          <w:tcPr>
            <w:tcW w:w="4969" w:type="dxa"/>
            <w:gridSpan w:val="5"/>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拟选分包人</w:t>
            </w:r>
          </w:p>
        </w:tc>
        <w:tc>
          <w:tcPr>
            <w:tcW w:w="650"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拟选分包人名称</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注册地点</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企业资质</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hint="eastAsia" w:ascii="华文中宋" w:hAnsi="华文中宋" w:eastAsia="华文中宋"/>
              </w:rPr>
              <w:t>有关业绩</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r>
              <w:rPr>
                <w:rFonts w:ascii="华文中宋" w:hAnsi="华文中宋" w:eastAsia="华文中宋"/>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ascii="华文中宋" w:hAnsi="华文中宋" w:eastAsia="华文中宋"/>
              </w:rPr>
            </w:pPr>
          </w:p>
        </w:tc>
      </w:tr>
    </w:tbl>
    <w:p>
      <w:pPr>
        <w:wordWrap w:val="0"/>
        <w:snapToGrid w:val="0"/>
        <w:spacing w:line="360" w:lineRule="auto"/>
        <w:jc w:val="left"/>
        <w:rPr>
          <w:rFonts w:ascii="华文中宋" w:hAnsi="华文中宋" w:eastAsia="华文中宋"/>
        </w:rPr>
      </w:pPr>
      <w:r>
        <w:rPr>
          <w:rFonts w:hint="eastAsia" w:ascii="华文中宋" w:hAnsi="华文中宋" w:eastAsia="华文中宋"/>
        </w:rPr>
        <w:t>备注：本表所列分包仅限于承包人自行施工范围内的非主体、非关键工程。</w:t>
      </w:r>
    </w:p>
    <w:p>
      <w:pPr>
        <w:wordWrap w:val="0"/>
        <w:snapToGrid w:val="0"/>
        <w:spacing w:line="360" w:lineRule="auto"/>
        <w:ind w:firstLine="3960" w:firstLineChars="1800"/>
        <w:jc w:val="left"/>
        <w:rPr>
          <w:rFonts w:hint="default" w:ascii="华文中宋" w:hAnsi="华文中宋" w:eastAsia="华文中宋"/>
          <w:lang w:val="en-US" w:eastAsia="zh-CN"/>
        </w:rPr>
        <w:sectPr>
          <w:headerReference r:id="rId9" w:type="default"/>
          <w:footerReference r:id="rId10" w:type="default"/>
          <w:pgSz w:w="11906" w:h="16838"/>
          <w:pgMar w:top="1440" w:right="1797" w:bottom="1440" w:left="1797" w:header="851" w:footer="992" w:gutter="0"/>
          <w:pgNumType w:fmt="decimal"/>
          <w:cols w:space="720" w:num="1"/>
          <w:titlePg/>
          <w:docGrid w:type="lines" w:linePitch="312" w:charSpace="0"/>
        </w:sectPr>
      </w:pPr>
      <w:r>
        <w:rPr>
          <w:rFonts w:hint="eastAsia" w:ascii="华文中宋" w:hAnsi="华文中宋" w:eastAsia="华文中宋"/>
        </w:rPr>
        <w:t>日    期：       年     月     日</w:t>
      </w:r>
    </w:p>
    <w:p>
      <w:pPr>
        <w:pStyle w:val="6"/>
        <w:jc w:val="center"/>
        <w:rPr>
          <w:rFonts w:hint="eastAsia" w:ascii="华文中宋" w:hAnsi="华文中宋" w:eastAsia="华文中宋"/>
          <w:sz w:val="30"/>
          <w:szCs w:val="30"/>
          <w:lang w:eastAsia="zh-CN"/>
        </w:rPr>
      </w:pPr>
      <w:r>
        <w:rPr>
          <w:rFonts w:hint="eastAsia" w:ascii="华文中宋" w:hAnsi="华文中宋" w:eastAsia="华文中宋"/>
          <w:sz w:val="30"/>
          <w:szCs w:val="30"/>
        </w:rPr>
        <w:t>（</w:t>
      </w:r>
      <w:r>
        <w:rPr>
          <w:rFonts w:hint="eastAsia" w:ascii="华文中宋" w:hAnsi="华文中宋" w:eastAsia="华文中宋"/>
          <w:sz w:val="30"/>
          <w:szCs w:val="30"/>
          <w:lang w:eastAsia="zh-CN"/>
        </w:rPr>
        <w:t>七</w:t>
      </w:r>
      <w:r>
        <w:rPr>
          <w:rFonts w:hint="eastAsia" w:ascii="华文中宋" w:hAnsi="华文中宋" w:eastAsia="华文中宋"/>
          <w:sz w:val="30"/>
          <w:szCs w:val="30"/>
        </w:rPr>
        <w:t>）</w:t>
      </w:r>
      <w:r>
        <w:rPr>
          <w:rFonts w:hint="eastAsia" w:ascii="华文中宋" w:hAnsi="华文中宋" w:eastAsia="华文中宋"/>
          <w:sz w:val="30"/>
          <w:szCs w:val="30"/>
          <w:lang w:eastAsia="zh-CN"/>
        </w:rPr>
        <w:t>其他资料</w:t>
      </w:r>
    </w:p>
    <w:p>
      <w:pPr>
        <w:rPr>
          <w:rFonts w:hint="eastAsia"/>
        </w:rPr>
      </w:pPr>
    </w:p>
    <w:sectPr>
      <w:headerReference r:id="rId11" w:type="default"/>
      <w:pgSz w:w="11910" w:h="16840"/>
      <w:pgMar w:top="1380" w:right="1120" w:bottom="1400" w:left="1120" w:header="879" w:footer="12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UI Gothic">
    <w:altName w:val="方正书宋_GBK"/>
    <w:panose1 w:val="020B0600070205080204"/>
    <w:charset w:val="80"/>
    <w:family w:val="swiss"/>
    <w:pitch w:val="default"/>
    <w:sig w:usb0="00000000" w:usb1="00000000" w:usb2="00000012" w:usb3="00000000" w:csb0="4002009F" w:csb1="DFD70000"/>
  </w:font>
  <w:font w:name="等线 Light">
    <w:altName w:val="汉仪中宋简"/>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Dotum">
    <w:altName w:val="NanumSquare"/>
    <w:panose1 w:val="020B0600000101010101"/>
    <w:charset w:val="81"/>
    <w:family w:val="swiss"/>
    <w:pitch w:val="default"/>
    <w:sig w:usb0="00000000" w:usb1="00000000" w:usb2="00000030" w:usb3="00000000" w:csb0="4008009F" w:csb1="DFD7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anumSquare">
    <w:panose1 w:val="020B0600000101010101"/>
    <w:charset w:val="81"/>
    <w:family w:val="auto"/>
    <w:pitch w:val="default"/>
    <w:sig w:usb0="00000203" w:usb1="21D1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215"/>
        <w:tab w:val="left" w:pos="5347"/>
        <w:tab w:val="clear" w:pos="4153"/>
      </w:tabs>
      <w:jc w:val="left"/>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r>
      <w:rPr>
        <w:rFonts w:hint="eastAsia" w:eastAsia="宋体"/>
        <w:lang w:eastAsia="zh-CN"/>
      </w:rPr>
      <w:tab/>
    </w:r>
    <w:r>
      <w:rPr>
        <w:rFonts w:hint="eastAsia" w:eastAsia="宋体"/>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5"/>
        <w:tab w:val="left" w:pos="5347"/>
        <w:tab w:val="clear" w:pos="4153"/>
        <w:tab w:val="clear" w:pos="8306"/>
      </w:tabs>
      <w:jc w:val="left"/>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5"/>
        <w:tab w:val="left" w:pos="5347"/>
        <w:tab w:val="clear" w:pos="4153"/>
        <w:tab w:val="clear" w:pos="8306"/>
      </w:tabs>
      <w:jc w:val="left"/>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eastAsia="宋体" w:cs="仿宋"/>
        <w:lang w:eastAsia="zh-CN"/>
      </w:rPr>
      <w:t>平顺县行政审批服务</w:t>
    </w:r>
    <w:r>
      <w:rPr>
        <w:rFonts w:hint="eastAsia" w:ascii="宋体" w:hAnsi="宋体" w:cs="仿宋"/>
      </w:rPr>
      <w:t>中心（</w:t>
    </w:r>
    <w:r>
      <w:rPr>
        <w:rFonts w:hint="eastAsia" w:ascii="宋体" w:hAnsi="宋体" w:eastAsia="宋体" w:cs="仿宋"/>
        <w:lang w:eastAsia="zh-CN"/>
      </w:rPr>
      <w:t>平顺县</w:t>
    </w:r>
    <w:r>
      <w:rPr>
        <w:rFonts w:hint="eastAsia" w:ascii="宋体" w:hAnsi="宋体" w:cs="仿宋"/>
      </w:rPr>
      <w:t>政府采购中心）</w:t>
    </w:r>
    <w:r>
      <w:rPr>
        <w:rFonts w:hint="eastAsia" w:ascii="宋体" w:hAnsi="宋体"/>
      </w:rPr>
      <w:t>竞争性</w:t>
    </w:r>
    <w:r>
      <w:rPr>
        <w:rFonts w:hint="eastAsia" w:ascii="宋体" w:hAnsi="宋体" w:eastAsia="宋体"/>
        <w:lang w:eastAsia="zh-CN"/>
      </w:rPr>
      <w:t>谈判</w:t>
    </w:r>
    <w:r>
      <w:rPr>
        <w:rFonts w:hint="eastAsia" w:ascii="宋体" w:hAnsi="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rPr>
    </w:pPr>
    <w:r>
      <w:rPr>
        <w:rFonts w:hint="eastAsia" w:ascii="宋体" w:hAnsi="宋体" w:eastAsia="宋体" w:cs="仿宋"/>
        <w:lang w:eastAsia="zh-CN"/>
      </w:rPr>
      <w:t>平顺县行政审批服务</w:t>
    </w:r>
    <w:r>
      <w:rPr>
        <w:rFonts w:hint="eastAsia" w:ascii="宋体" w:hAnsi="宋体" w:cs="仿宋"/>
      </w:rPr>
      <w:t>中心（</w:t>
    </w:r>
    <w:r>
      <w:rPr>
        <w:rFonts w:hint="eastAsia" w:ascii="宋体" w:hAnsi="宋体" w:eastAsia="宋体" w:cs="仿宋"/>
        <w:lang w:eastAsia="zh-CN"/>
      </w:rPr>
      <w:t>平顺县</w:t>
    </w:r>
    <w:r>
      <w:rPr>
        <w:rFonts w:hint="eastAsia" w:ascii="宋体" w:hAnsi="宋体" w:cs="仿宋"/>
      </w:rPr>
      <w:t>政府采购中心）</w:t>
    </w:r>
    <w:r>
      <w:rPr>
        <w:rFonts w:hint="eastAsia" w:ascii="宋体" w:hAnsi="宋体"/>
      </w:rPr>
      <w:t>竞争性</w:t>
    </w:r>
    <w:r>
      <w:rPr>
        <w:rFonts w:hint="eastAsia" w:ascii="宋体" w:hAnsi="宋体" w:eastAsia="宋体"/>
        <w:lang w:eastAsia="zh-CN"/>
      </w:rPr>
      <w:t>谈判</w:t>
    </w:r>
    <w:r>
      <w:rPr>
        <w:rFonts w:hint="eastAsia" w:ascii="宋体" w:hAnsi="宋体"/>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0C3A4"/>
    <w:multiLevelType w:val="singleLevel"/>
    <w:tmpl w:val="A080C3A4"/>
    <w:lvl w:ilvl="0" w:tentative="0">
      <w:start w:val="1"/>
      <w:numFmt w:val="decimal"/>
      <w:suff w:val="nothing"/>
      <w:lvlText w:val="（%1）"/>
      <w:lvlJc w:val="left"/>
      <w:pPr>
        <w:ind w:left="15"/>
      </w:pPr>
    </w:lvl>
  </w:abstractNum>
  <w:abstractNum w:abstractNumId="1">
    <w:nsid w:val="7E6A7CDF"/>
    <w:multiLevelType w:val="multilevel"/>
    <w:tmpl w:val="7E6A7CDF"/>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DkzNGU1MDVkYTczMjk0MDdmYmE1MzM0MWM5Y2QifQ=="/>
  </w:docVars>
  <w:rsids>
    <w:rsidRoot w:val="00000000"/>
    <w:rsid w:val="00542306"/>
    <w:rsid w:val="007E4CA5"/>
    <w:rsid w:val="00DE7B1F"/>
    <w:rsid w:val="00E30FAC"/>
    <w:rsid w:val="00ED5986"/>
    <w:rsid w:val="00EE7BF7"/>
    <w:rsid w:val="00F50CDF"/>
    <w:rsid w:val="00FB4547"/>
    <w:rsid w:val="00FB7E66"/>
    <w:rsid w:val="010C0502"/>
    <w:rsid w:val="012F2443"/>
    <w:rsid w:val="0147778C"/>
    <w:rsid w:val="015C48BA"/>
    <w:rsid w:val="018F6A3E"/>
    <w:rsid w:val="01A7022B"/>
    <w:rsid w:val="01AE3368"/>
    <w:rsid w:val="01B32CF1"/>
    <w:rsid w:val="01B406E9"/>
    <w:rsid w:val="01D60B10"/>
    <w:rsid w:val="01DD1E9F"/>
    <w:rsid w:val="02523C51"/>
    <w:rsid w:val="02785724"/>
    <w:rsid w:val="02C32E43"/>
    <w:rsid w:val="02DC1C45"/>
    <w:rsid w:val="02DE5ECF"/>
    <w:rsid w:val="02E66B31"/>
    <w:rsid w:val="02FE031F"/>
    <w:rsid w:val="030B6598"/>
    <w:rsid w:val="03175719"/>
    <w:rsid w:val="03661A20"/>
    <w:rsid w:val="03822CFE"/>
    <w:rsid w:val="038720C2"/>
    <w:rsid w:val="03AE3AF3"/>
    <w:rsid w:val="03B86720"/>
    <w:rsid w:val="03E13F0B"/>
    <w:rsid w:val="03FD2384"/>
    <w:rsid w:val="0403403A"/>
    <w:rsid w:val="040A7ECB"/>
    <w:rsid w:val="04137DFA"/>
    <w:rsid w:val="0418534F"/>
    <w:rsid w:val="041B6CAE"/>
    <w:rsid w:val="04243C1C"/>
    <w:rsid w:val="04555532"/>
    <w:rsid w:val="04575F38"/>
    <w:rsid w:val="04A44EF6"/>
    <w:rsid w:val="04BF3ADE"/>
    <w:rsid w:val="04DB26FC"/>
    <w:rsid w:val="04F3135D"/>
    <w:rsid w:val="04FA4B16"/>
    <w:rsid w:val="050634BB"/>
    <w:rsid w:val="05235E1B"/>
    <w:rsid w:val="05373674"/>
    <w:rsid w:val="05453FE3"/>
    <w:rsid w:val="05502988"/>
    <w:rsid w:val="055675A9"/>
    <w:rsid w:val="057523EE"/>
    <w:rsid w:val="0596483F"/>
    <w:rsid w:val="05D146DF"/>
    <w:rsid w:val="05D15877"/>
    <w:rsid w:val="05D741D2"/>
    <w:rsid w:val="05DE0AE0"/>
    <w:rsid w:val="05EB0D8D"/>
    <w:rsid w:val="05ED3CC5"/>
    <w:rsid w:val="060043AE"/>
    <w:rsid w:val="06606BFB"/>
    <w:rsid w:val="0676557C"/>
    <w:rsid w:val="06C453DB"/>
    <w:rsid w:val="06D73361"/>
    <w:rsid w:val="06E72F40"/>
    <w:rsid w:val="0717375D"/>
    <w:rsid w:val="072D2F81"/>
    <w:rsid w:val="072F0C0E"/>
    <w:rsid w:val="073836D3"/>
    <w:rsid w:val="074402CA"/>
    <w:rsid w:val="07442078"/>
    <w:rsid w:val="074D3623"/>
    <w:rsid w:val="0780371C"/>
    <w:rsid w:val="07941252"/>
    <w:rsid w:val="07A33243"/>
    <w:rsid w:val="07B94814"/>
    <w:rsid w:val="07CB4548"/>
    <w:rsid w:val="07D548E7"/>
    <w:rsid w:val="07EB7592"/>
    <w:rsid w:val="082323E3"/>
    <w:rsid w:val="083E2341"/>
    <w:rsid w:val="08611F8E"/>
    <w:rsid w:val="08C01BD2"/>
    <w:rsid w:val="090E293E"/>
    <w:rsid w:val="09410F65"/>
    <w:rsid w:val="097F32D4"/>
    <w:rsid w:val="09AD3DB5"/>
    <w:rsid w:val="09D673F7"/>
    <w:rsid w:val="09FE0EBE"/>
    <w:rsid w:val="0A1E755B"/>
    <w:rsid w:val="0A3208AE"/>
    <w:rsid w:val="0A5627EE"/>
    <w:rsid w:val="0A99092D"/>
    <w:rsid w:val="0A9A6B7F"/>
    <w:rsid w:val="0B016BFE"/>
    <w:rsid w:val="0B047A7F"/>
    <w:rsid w:val="0B246449"/>
    <w:rsid w:val="0B2E077E"/>
    <w:rsid w:val="0B3C32D2"/>
    <w:rsid w:val="0B46776A"/>
    <w:rsid w:val="0B4C599F"/>
    <w:rsid w:val="0B5A630E"/>
    <w:rsid w:val="0B7E024F"/>
    <w:rsid w:val="0BAF4B35"/>
    <w:rsid w:val="0BBA0B5B"/>
    <w:rsid w:val="0C0C3519"/>
    <w:rsid w:val="0C1A1641"/>
    <w:rsid w:val="0C590D43"/>
    <w:rsid w:val="0C654F6B"/>
    <w:rsid w:val="0C6A07D3"/>
    <w:rsid w:val="0CD56232"/>
    <w:rsid w:val="0CDD2D53"/>
    <w:rsid w:val="0D233659"/>
    <w:rsid w:val="0D2A1D10"/>
    <w:rsid w:val="0D307327"/>
    <w:rsid w:val="0D505C1B"/>
    <w:rsid w:val="0D5374B9"/>
    <w:rsid w:val="0D7C6A10"/>
    <w:rsid w:val="0D935B07"/>
    <w:rsid w:val="0DB128BD"/>
    <w:rsid w:val="0DB31D06"/>
    <w:rsid w:val="0DC6402B"/>
    <w:rsid w:val="0DD423A8"/>
    <w:rsid w:val="0DD979BE"/>
    <w:rsid w:val="0DFF4F4B"/>
    <w:rsid w:val="0E4312DC"/>
    <w:rsid w:val="0E572FD9"/>
    <w:rsid w:val="0EB61AAE"/>
    <w:rsid w:val="0EC437EB"/>
    <w:rsid w:val="0ED463D8"/>
    <w:rsid w:val="0EEA79A9"/>
    <w:rsid w:val="0EF80DE0"/>
    <w:rsid w:val="0F0C791F"/>
    <w:rsid w:val="0F152C78"/>
    <w:rsid w:val="0F1717B1"/>
    <w:rsid w:val="0F1A64E0"/>
    <w:rsid w:val="0F4277E5"/>
    <w:rsid w:val="0F73799F"/>
    <w:rsid w:val="0F824086"/>
    <w:rsid w:val="0FD06B9F"/>
    <w:rsid w:val="0FE64614"/>
    <w:rsid w:val="0FF860F6"/>
    <w:rsid w:val="10086339"/>
    <w:rsid w:val="10095029"/>
    <w:rsid w:val="10190546"/>
    <w:rsid w:val="1024138D"/>
    <w:rsid w:val="104906FF"/>
    <w:rsid w:val="10545A22"/>
    <w:rsid w:val="10572E1C"/>
    <w:rsid w:val="10771710"/>
    <w:rsid w:val="1090315C"/>
    <w:rsid w:val="10C85AC8"/>
    <w:rsid w:val="10E8616A"/>
    <w:rsid w:val="110D797F"/>
    <w:rsid w:val="110E3E23"/>
    <w:rsid w:val="11254CC9"/>
    <w:rsid w:val="1131366D"/>
    <w:rsid w:val="117B32BD"/>
    <w:rsid w:val="118B7221"/>
    <w:rsid w:val="11CE5360"/>
    <w:rsid w:val="11D16376"/>
    <w:rsid w:val="11D706B9"/>
    <w:rsid w:val="12094FE5"/>
    <w:rsid w:val="12170AAD"/>
    <w:rsid w:val="122D6FB1"/>
    <w:rsid w:val="123E2FAE"/>
    <w:rsid w:val="125E59E0"/>
    <w:rsid w:val="127B54E8"/>
    <w:rsid w:val="128B4FFF"/>
    <w:rsid w:val="128F2D41"/>
    <w:rsid w:val="12B207DE"/>
    <w:rsid w:val="12BE2F9A"/>
    <w:rsid w:val="12DE11BB"/>
    <w:rsid w:val="12FD60C7"/>
    <w:rsid w:val="134D4726"/>
    <w:rsid w:val="13582AC1"/>
    <w:rsid w:val="13851FC1"/>
    <w:rsid w:val="1386110C"/>
    <w:rsid w:val="138A175B"/>
    <w:rsid w:val="13AE369B"/>
    <w:rsid w:val="13C66E15"/>
    <w:rsid w:val="13EF7E54"/>
    <w:rsid w:val="13F84916"/>
    <w:rsid w:val="1422736C"/>
    <w:rsid w:val="14681A9C"/>
    <w:rsid w:val="14F96B98"/>
    <w:rsid w:val="14FB592E"/>
    <w:rsid w:val="15021F35"/>
    <w:rsid w:val="153134A4"/>
    <w:rsid w:val="153E0A4F"/>
    <w:rsid w:val="15485429"/>
    <w:rsid w:val="15DB629E"/>
    <w:rsid w:val="15F335E7"/>
    <w:rsid w:val="16077093"/>
    <w:rsid w:val="164C2CF7"/>
    <w:rsid w:val="1651030E"/>
    <w:rsid w:val="16685D83"/>
    <w:rsid w:val="1672275E"/>
    <w:rsid w:val="168E50BE"/>
    <w:rsid w:val="16967DB1"/>
    <w:rsid w:val="16A11295"/>
    <w:rsid w:val="16A448E1"/>
    <w:rsid w:val="16B2043D"/>
    <w:rsid w:val="16B54D41"/>
    <w:rsid w:val="16BE1E47"/>
    <w:rsid w:val="16C84A74"/>
    <w:rsid w:val="16C858AD"/>
    <w:rsid w:val="16D13E5D"/>
    <w:rsid w:val="16E66CA8"/>
    <w:rsid w:val="16FB66A2"/>
    <w:rsid w:val="17033CFE"/>
    <w:rsid w:val="17237EFC"/>
    <w:rsid w:val="17326391"/>
    <w:rsid w:val="175B1444"/>
    <w:rsid w:val="176A1687"/>
    <w:rsid w:val="17716EB9"/>
    <w:rsid w:val="17810869"/>
    <w:rsid w:val="179B3C7C"/>
    <w:rsid w:val="17CD6640"/>
    <w:rsid w:val="18080846"/>
    <w:rsid w:val="18187335"/>
    <w:rsid w:val="182757CA"/>
    <w:rsid w:val="18356139"/>
    <w:rsid w:val="186D65B2"/>
    <w:rsid w:val="189310B2"/>
    <w:rsid w:val="18FC50E9"/>
    <w:rsid w:val="18FF478C"/>
    <w:rsid w:val="19063593"/>
    <w:rsid w:val="1912797C"/>
    <w:rsid w:val="194F4211"/>
    <w:rsid w:val="19BD0194"/>
    <w:rsid w:val="19CE05F3"/>
    <w:rsid w:val="19DB5AE3"/>
    <w:rsid w:val="19E44CFC"/>
    <w:rsid w:val="19F94F44"/>
    <w:rsid w:val="1A1F2BFD"/>
    <w:rsid w:val="1A3F329F"/>
    <w:rsid w:val="1A3F55D3"/>
    <w:rsid w:val="1AA475A6"/>
    <w:rsid w:val="1AA749A0"/>
    <w:rsid w:val="1AF26BB7"/>
    <w:rsid w:val="1B624252"/>
    <w:rsid w:val="1B754A9E"/>
    <w:rsid w:val="1B7E3953"/>
    <w:rsid w:val="1B7E6621"/>
    <w:rsid w:val="1B8E4C66"/>
    <w:rsid w:val="1BAF5A0D"/>
    <w:rsid w:val="1BB61D84"/>
    <w:rsid w:val="1C1B73F4"/>
    <w:rsid w:val="1C4E1577"/>
    <w:rsid w:val="1C553F35"/>
    <w:rsid w:val="1C5E4A81"/>
    <w:rsid w:val="1C7374ED"/>
    <w:rsid w:val="1C7E6540"/>
    <w:rsid w:val="1CD23809"/>
    <w:rsid w:val="1CF57C45"/>
    <w:rsid w:val="1D4F1A4B"/>
    <w:rsid w:val="1D686669"/>
    <w:rsid w:val="1D70376F"/>
    <w:rsid w:val="1D71494D"/>
    <w:rsid w:val="1D7A546F"/>
    <w:rsid w:val="1D980D85"/>
    <w:rsid w:val="1DE33F41"/>
    <w:rsid w:val="1E1F1E48"/>
    <w:rsid w:val="1E5866DD"/>
    <w:rsid w:val="1E5F5CBE"/>
    <w:rsid w:val="1EDD3086"/>
    <w:rsid w:val="1EE00CB0"/>
    <w:rsid w:val="1EE367C3"/>
    <w:rsid w:val="1F15637C"/>
    <w:rsid w:val="1F3102E2"/>
    <w:rsid w:val="1F3940AF"/>
    <w:rsid w:val="1F5F584A"/>
    <w:rsid w:val="1F990CE4"/>
    <w:rsid w:val="1FB77434"/>
    <w:rsid w:val="1FBB33C8"/>
    <w:rsid w:val="1FE327DD"/>
    <w:rsid w:val="1FE66DAB"/>
    <w:rsid w:val="200A3A07"/>
    <w:rsid w:val="202645B9"/>
    <w:rsid w:val="20564E9E"/>
    <w:rsid w:val="2058145E"/>
    <w:rsid w:val="206965E3"/>
    <w:rsid w:val="206A094A"/>
    <w:rsid w:val="206F5C18"/>
    <w:rsid w:val="207277FE"/>
    <w:rsid w:val="208337BA"/>
    <w:rsid w:val="209800B4"/>
    <w:rsid w:val="20BF7C93"/>
    <w:rsid w:val="210D517E"/>
    <w:rsid w:val="212F002F"/>
    <w:rsid w:val="21406556"/>
    <w:rsid w:val="21630101"/>
    <w:rsid w:val="217E629C"/>
    <w:rsid w:val="218D700B"/>
    <w:rsid w:val="219263AA"/>
    <w:rsid w:val="219A700D"/>
    <w:rsid w:val="21BA76AF"/>
    <w:rsid w:val="22023698"/>
    <w:rsid w:val="222C1D3E"/>
    <w:rsid w:val="22734CDE"/>
    <w:rsid w:val="22965A26"/>
    <w:rsid w:val="22E20C6B"/>
    <w:rsid w:val="22E2763E"/>
    <w:rsid w:val="22E9024C"/>
    <w:rsid w:val="23045086"/>
    <w:rsid w:val="23594549"/>
    <w:rsid w:val="236B2A0F"/>
    <w:rsid w:val="237C661D"/>
    <w:rsid w:val="239C52BE"/>
    <w:rsid w:val="239D2DE4"/>
    <w:rsid w:val="23CA31BB"/>
    <w:rsid w:val="23D762F6"/>
    <w:rsid w:val="23F944BF"/>
    <w:rsid w:val="23FC5D5D"/>
    <w:rsid w:val="23FE3883"/>
    <w:rsid w:val="24103367"/>
    <w:rsid w:val="245A3926"/>
    <w:rsid w:val="247753E3"/>
    <w:rsid w:val="247E3D04"/>
    <w:rsid w:val="24D33D4B"/>
    <w:rsid w:val="24E16B6F"/>
    <w:rsid w:val="24EC2C45"/>
    <w:rsid w:val="25445C0D"/>
    <w:rsid w:val="25585215"/>
    <w:rsid w:val="255E41D9"/>
    <w:rsid w:val="2561056D"/>
    <w:rsid w:val="256324A9"/>
    <w:rsid w:val="259A582D"/>
    <w:rsid w:val="25FF38E2"/>
    <w:rsid w:val="26032A9F"/>
    <w:rsid w:val="262B46D7"/>
    <w:rsid w:val="264B4D7A"/>
    <w:rsid w:val="268D1D9C"/>
    <w:rsid w:val="26A65413"/>
    <w:rsid w:val="26BC4766"/>
    <w:rsid w:val="26D35013"/>
    <w:rsid w:val="26F45411"/>
    <w:rsid w:val="27301150"/>
    <w:rsid w:val="275571BE"/>
    <w:rsid w:val="27675BE3"/>
    <w:rsid w:val="278E13C2"/>
    <w:rsid w:val="27985D9D"/>
    <w:rsid w:val="27BD5803"/>
    <w:rsid w:val="27C8469D"/>
    <w:rsid w:val="27D97564"/>
    <w:rsid w:val="27E2170E"/>
    <w:rsid w:val="27FD47F9"/>
    <w:rsid w:val="280255D6"/>
    <w:rsid w:val="28414686"/>
    <w:rsid w:val="288562BC"/>
    <w:rsid w:val="28A6098D"/>
    <w:rsid w:val="28A6273B"/>
    <w:rsid w:val="28C10586"/>
    <w:rsid w:val="28CB3F50"/>
    <w:rsid w:val="28DB0637"/>
    <w:rsid w:val="28F214DC"/>
    <w:rsid w:val="28F40BCD"/>
    <w:rsid w:val="290F6532"/>
    <w:rsid w:val="291D0C4F"/>
    <w:rsid w:val="292A6EC8"/>
    <w:rsid w:val="292F7E26"/>
    <w:rsid w:val="294A57BC"/>
    <w:rsid w:val="296D5007"/>
    <w:rsid w:val="29BE5286"/>
    <w:rsid w:val="29DD03DE"/>
    <w:rsid w:val="29E51D4A"/>
    <w:rsid w:val="2A014818"/>
    <w:rsid w:val="2A0D0CC4"/>
    <w:rsid w:val="2A181417"/>
    <w:rsid w:val="2A2E4796"/>
    <w:rsid w:val="2AE9690F"/>
    <w:rsid w:val="2B1B2F6C"/>
    <w:rsid w:val="2B337E8C"/>
    <w:rsid w:val="2B3E4EAD"/>
    <w:rsid w:val="2B511F63"/>
    <w:rsid w:val="2B6366C1"/>
    <w:rsid w:val="2B674404"/>
    <w:rsid w:val="2BD10B3A"/>
    <w:rsid w:val="2BEC050A"/>
    <w:rsid w:val="2BF33BAA"/>
    <w:rsid w:val="2BF65788"/>
    <w:rsid w:val="2BFD2672"/>
    <w:rsid w:val="2C11611D"/>
    <w:rsid w:val="2C247E99"/>
    <w:rsid w:val="2C373C73"/>
    <w:rsid w:val="2C403420"/>
    <w:rsid w:val="2C680433"/>
    <w:rsid w:val="2C837162"/>
    <w:rsid w:val="2CE101E6"/>
    <w:rsid w:val="2CE91D00"/>
    <w:rsid w:val="2D084152"/>
    <w:rsid w:val="2D1C4597"/>
    <w:rsid w:val="2D22307A"/>
    <w:rsid w:val="2D25616A"/>
    <w:rsid w:val="2D265BF9"/>
    <w:rsid w:val="2D320A41"/>
    <w:rsid w:val="2D404F0C"/>
    <w:rsid w:val="2D480265"/>
    <w:rsid w:val="2D483AF4"/>
    <w:rsid w:val="2D564730"/>
    <w:rsid w:val="2DB24B95"/>
    <w:rsid w:val="2DB6187B"/>
    <w:rsid w:val="2DBB0A37"/>
    <w:rsid w:val="2DC55411"/>
    <w:rsid w:val="2DDD6BFF"/>
    <w:rsid w:val="2DDE509E"/>
    <w:rsid w:val="2DFD4BAB"/>
    <w:rsid w:val="2E0E500A"/>
    <w:rsid w:val="2E183793"/>
    <w:rsid w:val="2E2C1623"/>
    <w:rsid w:val="2E383E35"/>
    <w:rsid w:val="2E734E6D"/>
    <w:rsid w:val="2EEB00C3"/>
    <w:rsid w:val="2EF10397"/>
    <w:rsid w:val="2F0F1F4D"/>
    <w:rsid w:val="2F1403FE"/>
    <w:rsid w:val="2F1C5505"/>
    <w:rsid w:val="2F2820FC"/>
    <w:rsid w:val="2F387EAC"/>
    <w:rsid w:val="2F94153F"/>
    <w:rsid w:val="2F94389E"/>
    <w:rsid w:val="2FF817EF"/>
    <w:rsid w:val="300705AF"/>
    <w:rsid w:val="300A1801"/>
    <w:rsid w:val="301306B6"/>
    <w:rsid w:val="30196AE6"/>
    <w:rsid w:val="302D729E"/>
    <w:rsid w:val="303E14AB"/>
    <w:rsid w:val="30420EB6"/>
    <w:rsid w:val="305667F5"/>
    <w:rsid w:val="306E3B3E"/>
    <w:rsid w:val="30A457B2"/>
    <w:rsid w:val="30B005FB"/>
    <w:rsid w:val="30B3181E"/>
    <w:rsid w:val="30E36C98"/>
    <w:rsid w:val="30FD4EC2"/>
    <w:rsid w:val="31296FF6"/>
    <w:rsid w:val="314F3210"/>
    <w:rsid w:val="3170067A"/>
    <w:rsid w:val="31905D36"/>
    <w:rsid w:val="31B163D9"/>
    <w:rsid w:val="31BC30B4"/>
    <w:rsid w:val="31C942AB"/>
    <w:rsid w:val="31EF420E"/>
    <w:rsid w:val="321F6AD4"/>
    <w:rsid w:val="32304B71"/>
    <w:rsid w:val="324234D5"/>
    <w:rsid w:val="324B1D1F"/>
    <w:rsid w:val="3264169D"/>
    <w:rsid w:val="326C2300"/>
    <w:rsid w:val="32767657"/>
    <w:rsid w:val="32AE2918"/>
    <w:rsid w:val="32B85545"/>
    <w:rsid w:val="32CE2FBA"/>
    <w:rsid w:val="33067F7B"/>
    <w:rsid w:val="33096E5B"/>
    <w:rsid w:val="331B019D"/>
    <w:rsid w:val="331F7372"/>
    <w:rsid w:val="33274478"/>
    <w:rsid w:val="332C1A8F"/>
    <w:rsid w:val="332C38F0"/>
    <w:rsid w:val="33310489"/>
    <w:rsid w:val="335E60EC"/>
    <w:rsid w:val="336473DD"/>
    <w:rsid w:val="33727DEA"/>
    <w:rsid w:val="338F274A"/>
    <w:rsid w:val="33AB32FB"/>
    <w:rsid w:val="33CA2C86"/>
    <w:rsid w:val="33D75E9F"/>
    <w:rsid w:val="33ED56C2"/>
    <w:rsid w:val="342015F4"/>
    <w:rsid w:val="3446796C"/>
    <w:rsid w:val="346F4329"/>
    <w:rsid w:val="34753A53"/>
    <w:rsid w:val="34AB2476"/>
    <w:rsid w:val="34BA7337"/>
    <w:rsid w:val="34BE44CC"/>
    <w:rsid w:val="34C2779C"/>
    <w:rsid w:val="34C401D1"/>
    <w:rsid w:val="353B7AF0"/>
    <w:rsid w:val="3540775C"/>
    <w:rsid w:val="356D0868"/>
    <w:rsid w:val="35BA7826"/>
    <w:rsid w:val="35BC7646"/>
    <w:rsid w:val="35C366DA"/>
    <w:rsid w:val="35C44201"/>
    <w:rsid w:val="35F04FF6"/>
    <w:rsid w:val="362058DB"/>
    <w:rsid w:val="362353CB"/>
    <w:rsid w:val="36513CE6"/>
    <w:rsid w:val="367D2D2D"/>
    <w:rsid w:val="368A7751"/>
    <w:rsid w:val="36950413"/>
    <w:rsid w:val="36E25286"/>
    <w:rsid w:val="37305FF2"/>
    <w:rsid w:val="373A6E70"/>
    <w:rsid w:val="375717D0"/>
    <w:rsid w:val="379A790F"/>
    <w:rsid w:val="379F3F5A"/>
    <w:rsid w:val="37C55626"/>
    <w:rsid w:val="37FC6E63"/>
    <w:rsid w:val="38172D0E"/>
    <w:rsid w:val="3833606C"/>
    <w:rsid w:val="385555E4"/>
    <w:rsid w:val="38767A34"/>
    <w:rsid w:val="389B393F"/>
    <w:rsid w:val="38B30C88"/>
    <w:rsid w:val="39074B30"/>
    <w:rsid w:val="39237270"/>
    <w:rsid w:val="393B12E8"/>
    <w:rsid w:val="39400042"/>
    <w:rsid w:val="39553AED"/>
    <w:rsid w:val="39657AA9"/>
    <w:rsid w:val="39691018"/>
    <w:rsid w:val="39F024B9"/>
    <w:rsid w:val="3A1A4D37"/>
    <w:rsid w:val="3A237D7E"/>
    <w:rsid w:val="3A8D5509"/>
    <w:rsid w:val="3A922B1F"/>
    <w:rsid w:val="3A96260F"/>
    <w:rsid w:val="3A977A03"/>
    <w:rsid w:val="3ABE3914"/>
    <w:rsid w:val="3AC30F2B"/>
    <w:rsid w:val="3AFB6916"/>
    <w:rsid w:val="3B231AAB"/>
    <w:rsid w:val="3B714E2B"/>
    <w:rsid w:val="3B8343AE"/>
    <w:rsid w:val="3B9A612F"/>
    <w:rsid w:val="3B9C3C56"/>
    <w:rsid w:val="3BB75B4D"/>
    <w:rsid w:val="3BFA6BCE"/>
    <w:rsid w:val="3C0D06AF"/>
    <w:rsid w:val="3C0D5177"/>
    <w:rsid w:val="3C157564"/>
    <w:rsid w:val="3C3C71E7"/>
    <w:rsid w:val="3C3E4D0D"/>
    <w:rsid w:val="3C4B11D8"/>
    <w:rsid w:val="3C522566"/>
    <w:rsid w:val="3CA60B04"/>
    <w:rsid w:val="3CD24188"/>
    <w:rsid w:val="3CE55188"/>
    <w:rsid w:val="3CF70072"/>
    <w:rsid w:val="3D7D7AB7"/>
    <w:rsid w:val="3D891FB8"/>
    <w:rsid w:val="3D8B4D69"/>
    <w:rsid w:val="3DA75DFF"/>
    <w:rsid w:val="3DA9265A"/>
    <w:rsid w:val="3DAC6D20"/>
    <w:rsid w:val="3DD60606"/>
    <w:rsid w:val="3DE73182"/>
    <w:rsid w:val="3E104487"/>
    <w:rsid w:val="3E1E1161"/>
    <w:rsid w:val="3E5A3954"/>
    <w:rsid w:val="3E703177"/>
    <w:rsid w:val="3E9C5D1B"/>
    <w:rsid w:val="3EC3774B"/>
    <w:rsid w:val="3EC6244A"/>
    <w:rsid w:val="3ED90D1D"/>
    <w:rsid w:val="3EDE6333"/>
    <w:rsid w:val="3EE14075"/>
    <w:rsid w:val="3F033FEC"/>
    <w:rsid w:val="3F267784"/>
    <w:rsid w:val="3F3B19D7"/>
    <w:rsid w:val="3F794081"/>
    <w:rsid w:val="3F7D78FA"/>
    <w:rsid w:val="3F8A64BB"/>
    <w:rsid w:val="3F9609BC"/>
    <w:rsid w:val="3F9F1F66"/>
    <w:rsid w:val="3FB026AA"/>
    <w:rsid w:val="3FB86B84"/>
    <w:rsid w:val="3FBB0422"/>
    <w:rsid w:val="3FD80FD4"/>
    <w:rsid w:val="3FDF388B"/>
    <w:rsid w:val="3FEE25A6"/>
    <w:rsid w:val="401B44D0"/>
    <w:rsid w:val="401E60C3"/>
    <w:rsid w:val="40297A82"/>
    <w:rsid w:val="40307062"/>
    <w:rsid w:val="40671125"/>
    <w:rsid w:val="406805AA"/>
    <w:rsid w:val="406B6D9F"/>
    <w:rsid w:val="407C33CF"/>
    <w:rsid w:val="40CB28E7"/>
    <w:rsid w:val="40EA7211"/>
    <w:rsid w:val="40F260C6"/>
    <w:rsid w:val="411053AE"/>
    <w:rsid w:val="41285F8B"/>
    <w:rsid w:val="41405083"/>
    <w:rsid w:val="415C125C"/>
    <w:rsid w:val="41601281"/>
    <w:rsid w:val="4198448E"/>
    <w:rsid w:val="41E55C2A"/>
    <w:rsid w:val="41F264DB"/>
    <w:rsid w:val="421E0357"/>
    <w:rsid w:val="423F40ED"/>
    <w:rsid w:val="426B4382"/>
    <w:rsid w:val="42B77358"/>
    <w:rsid w:val="42C00A26"/>
    <w:rsid w:val="42CD0B98"/>
    <w:rsid w:val="42ED4847"/>
    <w:rsid w:val="42F25576"/>
    <w:rsid w:val="43040332"/>
    <w:rsid w:val="430942DE"/>
    <w:rsid w:val="432D5ADB"/>
    <w:rsid w:val="4339622E"/>
    <w:rsid w:val="43397FDC"/>
    <w:rsid w:val="435871D0"/>
    <w:rsid w:val="43635059"/>
    <w:rsid w:val="43880F63"/>
    <w:rsid w:val="442E38B9"/>
    <w:rsid w:val="44387F19"/>
    <w:rsid w:val="446A2417"/>
    <w:rsid w:val="44743AFF"/>
    <w:rsid w:val="44971FF9"/>
    <w:rsid w:val="44C304A5"/>
    <w:rsid w:val="44C91833"/>
    <w:rsid w:val="44EA73F8"/>
    <w:rsid w:val="44EE17B1"/>
    <w:rsid w:val="45322F35"/>
    <w:rsid w:val="459B7055"/>
    <w:rsid w:val="45AC5256"/>
    <w:rsid w:val="463D4287"/>
    <w:rsid w:val="463D7775"/>
    <w:rsid w:val="464B69A4"/>
    <w:rsid w:val="46535859"/>
    <w:rsid w:val="466F1F67"/>
    <w:rsid w:val="46804174"/>
    <w:rsid w:val="46A6123A"/>
    <w:rsid w:val="46D842CD"/>
    <w:rsid w:val="46FD7572"/>
    <w:rsid w:val="472C3839"/>
    <w:rsid w:val="473E02B7"/>
    <w:rsid w:val="474300B1"/>
    <w:rsid w:val="47486A40"/>
    <w:rsid w:val="47A85730"/>
    <w:rsid w:val="482E032B"/>
    <w:rsid w:val="48301439"/>
    <w:rsid w:val="48611766"/>
    <w:rsid w:val="486A0C38"/>
    <w:rsid w:val="48A04659"/>
    <w:rsid w:val="48B9571B"/>
    <w:rsid w:val="48BD09E0"/>
    <w:rsid w:val="48CC36A0"/>
    <w:rsid w:val="48CE7418"/>
    <w:rsid w:val="48E85B1A"/>
    <w:rsid w:val="48F94F16"/>
    <w:rsid w:val="49211C3E"/>
    <w:rsid w:val="4939576D"/>
    <w:rsid w:val="49535B70"/>
    <w:rsid w:val="496B1AEB"/>
    <w:rsid w:val="497C6E74"/>
    <w:rsid w:val="497F6965"/>
    <w:rsid w:val="49831FB1"/>
    <w:rsid w:val="49A33410"/>
    <w:rsid w:val="49B74350"/>
    <w:rsid w:val="49CA3184"/>
    <w:rsid w:val="49E45F80"/>
    <w:rsid w:val="4A282B58"/>
    <w:rsid w:val="4A4200BE"/>
    <w:rsid w:val="4A655B5A"/>
    <w:rsid w:val="4A677B24"/>
    <w:rsid w:val="4A6A3171"/>
    <w:rsid w:val="4ABD5996"/>
    <w:rsid w:val="4AD131F0"/>
    <w:rsid w:val="4B0215FB"/>
    <w:rsid w:val="4B084100"/>
    <w:rsid w:val="4B1A4B97"/>
    <w:rsid w:val="4B2B2900"/>
    <w:rsid w:val="4B3776CB"/>
    <w:rsid w:val="4B7047B7"/>
    <w:rsid w:val="4B737F79"/>
    <w:rsid w:val="4B9651D5"/>
    <w:rsid w:val="4BAD090E"/>
    <w:rsid w:val="4BB94F3A"/>
    <w:rsid w:val="4BBC2D1F"/>
    <w:rsid w:val="4BC915C7"/>
    <w:rsid w:val="4BE959FA"/>
    <w:rsid w:val="4BFC6968"/>
    <w:rsid w:val="4C1F0584"/>
    <w:rsid w:val="4C6F469D"/>
    <w:rsid w:val="4C7B1665"/>
    <w:rsid w:val="4C891FD4"/>
    <w:rsid w:val="4C9B1D07"/>
    <w:rsid w:val="4CBC3D6C"/>
    <w:rsid w:val="4CCC0113"/>
    <w:rsid w:val="4CE82841"/>
    <w:rsid w:val="4D0258E3"/>
    <w:rsid w:val="4D102519"/>
    <w:rsid w:val="4D2A4B22"/>
    <w:rsid w:val="4D7D317C"/>
    <w:rsid w:val="4D9D7F53"/>
    <w:rsid w:val="4DB7491F"/>
    <w:rsid w:val="4DBA440F"/>
    <w:rsid w:val="4DDC6134"/>
    <w:rsid w:val="4DDD3C5A"/>
    <w:rsid w:val="4DE1374A"/>
    <w:rsid w:val="4DE80F7C"/>
    <w:rsid w:val="4E0F44F6"/>
    <w:rsid w:val="4E4C417A"/>
    <w:rsid w:val="4E7740AE"/>
    <w:rsid w:val="4EB470B0"/>
    <w:rsid w:val="4F42646A"/>
    <w:rsid w:val="4F4421E2"/>
    <w:rsid w:val="4F610FE6"/>
    <w:rsid w:val="4F936CC6"/>
    <w:rsid w:val="4FA45016"/>
    <w:rsid w:val="4FA9473B"/>
    <w:rsid w:val="4FE74A48"/>
    <w:rsid w:val="4FF86022"/>
    <w:rsid w:val="50056F41"/>
    <w:rsid w:val="50394F5B"/>
    <w:rsid w:val="507D7E96"/>
    <w:rsid w:val="50850D04"/>
    <w:rsid w:val="50974594"/>
    <w:rsid w:val="50AB003F"/>
    <w:rsid w:val="50B138A7"/>
    <w:rsid w:val="50C51101"/>
    <w:rsid w:val="50EA500B"/>
    <w:rsid w:val="50F60994"/>
    <w:rsid w:val="511856D5"/>
    <w:rsid w:val="51330760"/>
    <w:rsid w:val="515B1A65"/>
    <w:rsid w:val="516B0122"/>
    <w:rsid w:val="517E0E94"/>
    <w:rsid w:val="518742A4"/>
    <w:rsid w:val="51890875"/>
    <w:rsid w:val="51BC69A8"/>
    <w:rsid w:val="51E4278A"/>
    <w:rsid w:val="51F31C9E"/>
    <w:rsid w:val="52224331"/>
    <w:rsid w:val="522E404A"/>
    <w:rsid w:val="529671F9"/>
    <w:rsid w:val="529E3F58"/>
    <w:rsid w:val="52BA4CC2"/>
    <w:rsid w:val="52E8648C"/>
    <w:rsid w:val="5322014D"/>
    <w:rsid w:val="5338205E"/>
    <w:rsid w:val="53545E36"/>
    <w:rsid w:val="537E2EA2"/>
    <w:rsid w:val="53874D93"/>
    <w:rsid w:val="53DA3115"/>
    <w:rsid w:val="53EE096F"/>
    <w:rsid w:val="53F1220D"/>
    <w:rsid w:val="53FA5565"/>
    <w:rsid w:val="540E7263"/>
    <w:rsid w:val="54153EF4"/>
    <w:rsid w:val="5468773F"/>
    <w:rsid w:val="548D0188"/>
    <w:rsid w:val="54905ECA"/>
    <w:rsid w:val="54AE00FE"/>
    <w:rsid w:val="54CF6F5D"/>
    <w:rsid w:val="551408A9"/>
    <w:rsid w:val="557578F0"/>
    <w:rsid w:val="5579695E"/>
    <w:rsid w:val="55C91693"/>
    <w:rsid w:val="55D32512"/>
    <w:rsid w:val="561A3C9D"/>
    <w:rsid w:val="5621327D"/>
    <w:rsid w:val="562468CA"/>
    <w:rsid w:val="56310FE7"/>
    <w:rsid w:val="569C6D28"/>
    <w:rsid w:val="56D24578"/>
    <w:rsid w:val="56EA7B13"/>
    <w:rsid w:val="570A3D11"/>
    <w:rsid w:val="5715215E"/>
    <w:rsid w:val="572528F9"/>
    <w:rsid w:val="57396991"/>
    <w:rsid w:val="575F0193"/>
    <w:rsid w:val="577B4C0F"/>
    <w:rsid w:val="57810B57"/>
    <w:rsid w:val="5784008C"/>
    <w:rsid w:val="5794182D"/>
    <w:rsid w:val="57C723F7"/>
    <w:rsid w:val="57D83E10"/>
    <w:rsid w:val="57DF519E"/>
    <w:rsid w:val="58242BB1"/>
    <w:rsid w:val="58262DCD"/>
    <w:rsid w:val="585C67EF"/>
    <w:rsid w:val="587011F1"/>
    <w:rsid w:val="58B02697"/>
    <w:rsid w:val="58B34792"/>
    <w:rsid w:val="58B8779D"/>
    <w:rsid w:val="58C61EBA"/>
    <w:rsid w:val="592C64CE"/>
    <w:rsid w:val="593432C8"/>
    <w:rsid w:val="5954396A"/>
    <w:rsid w:val="59883613"/>
    <w:rsid w:val="59927FEE"/>
    <w:rsid w:val="599756A6"/>
    <w:rsid w:val="59A1116A"/>
    <w:rsid w:val="59A541C5"/>
    <w:rsid w:val="59D61682"/>
    <w:rsid w:val="59FB6FCD"/>
    <w:rsid w:val="5A0841EA"/>
    <w:rsid w:val="5A0E58C7"/>
    <w:rsid w:val="5A376008"/>
    <w:rsid w:val="5A3E14C2"/>
    <w:rsid w:val="5A4A2677"/>
    <w:rsid w:val="5AC661A1"/>
    <w:rsid w:val="5ADE798F"/>
    <w:rsid w:val="5AE64A95"/>
    <w:rsid w:val="5B392E17"/>
    <w:rsid w:val="5BC546AB"/>
    <w:rsid w:val="5BCC3C8B"/>
    <w:rsid w:val="5BF94355"/>
    <w:rsid w:val="5C012F8A"/>
    <w:rsid w:val="5C390BF5"/>
    <w:rsid w:val="5C763BF7"/>
    <w:rsid w:val="5C86208C"/>
    <w:rsid w:val="5CAE3391"/>
    <w:rsid w:val="5CE70651"/>
    <w:rsid w:val="5CE768A3"/>
    <w:rsid w:val="5CE943C9"/>
    <w:rsid w:val="5CFB5EAA"/>
    <w:rsid w:val="5CFC40FC"/>
    <w:rsid w:val="5D047455"/>
    <w:rsid w:val="5D2D6C3F"/>
    <w:rsid w:val="5D3E4162"/>
    <w:rsid w:val="5D714325"/>
    <w:rsid w:val="5DBA41F5"/>
    <w:rsid w:val="5DDB4348"/>
    <w:rsid w:val="5DE03A1E"/>
    <w:rsid w:val="5DFB0AC7"/>
    <w:rsid w:val="5E453881"/>
    <w:rsid w:val="5E5A37D0"/>
    <w:rsid w:val="5E875C48"/>
    <w:rsid w:val="5E940365"/>
    <w:rsid w:val="5ECC3FA2"/>
    <w:rsid w:val="5ED13367"/>
    <w:rsid w:val="5F241EC7"/>
    <w:rsid w:val="5F251BB7"/>
    <w:rsid w:val="5F310A0D"/>
    <w:rsid w:val="5F61293D"/>
    <w:rsid w:val="5F700DD2"/>
    <w:rsid w:val="5F8403D9"/>
    <w:rsid w:val="5F8B70F3"/>
    <w:rsid w:val="5F921139"/>
    <w:rsid w:val="5F990328"/>
    <w:rsid w:val="5FBB029F"/>
    <w:rsid w:val="5FCD7FD2"/>
    <w:rsid w:val="5FD41F48"/>
    <w:rsid w:val="5FDD6EA0"/>
    <w:rsid w:val="6071095D"/>
    <w:rsid w:val="61021EFD"/>
    <w:rsid w:val="61573FF7"/>
    <w:rsid w:val="61651F55"/>
    <w:rsid w:val="618172C6"/>
    <w:rsid w:val="61E37639"/>
    <w:rsid w:val="621A6DD3"/>
    <w:rsid w:val="623A520E"/>
    <w:rsid w:val="628C427E"/>
    <w:rsid w:val="62AC3ECF"/>
    <w:rsid w:val="62AF39BF"/>
    <w:rsid w:val="62AF7E63"/>
    <w:rsid w:val="62B87EB4"/>
    <w:rsid w:val="62C751AC"/>
    <w:rsid w:val="630C7063"/>
    <w:rsid w:val="6328261D"/>
    <w:rsid w:val="634405AB"/>
    <w:rsid w:val="636C05F3"/>
    <w:rsid w:val="63720CB8"/>
    <w:rsid w:val="638B442C"/>
    <w:rsid w:val="63C27722"/>
    <w:rsid w:val="63C45248"/>
    <w:rsid w:val="63E578E0"/>
    <w:rsid w:val="63EE0517"/>
    <w:rsid w:val="63F975E8"/>
    <w:rsid w:val="640A131B"/>
    <w:rsid w:val="64175CC0"/>
    <w:rsid w:val="641D19C3"/>
    <w:rsid w:val="64446389"/>
    <w:rsid w:val="64707A0A"/>
    <w:rsid w:val="647A1DAB"/>
    <w:rsid w:val="64833355"/>
    <w:rsid w:val="649E681C"/>
    <w:rsid w:val="64A57CAA"/>
    <w:rsid w:val="64BA4C8E"/>
    <w:rsid w:val="64C25C2B"/>
    <w:rsid w:val="64C319A4"/>
    <w:rsid w:val="64CF659A"/>
    <w:rsid w:val="64DC3505"/>
    <w:rsid w:val="64F94340"/>
    <w:rsid w:val="650E0E71"/>
    <w:rsid w:val="65102E3B"/>
    <w:rsid w:val="65270184"/>
    <w:rsid w:val="65312DB1"/>
    <w:rsid w:val="654E74BF"/>
    <w:rsid w:val="654F3EAE"/>
    <w:rsid w:val="654F59C5"/>
    <w:rsid w:val="655E40F7"/>
    <w:rsid w:val="656E3F1B"/>
    <w:rsid w:val="65921AA2"/>
    <w:rsid w:val="659E4DC4"/>
    <w:rsid w:val="65D4345A"/>
    <w:rsid w:val="660226AB"/>
    <w:rsid w:val="663C3581"/>
    <w:rsid w:val="664A6A60"/>
    <w:rsid w:val="66541D94"/>
    <w:rsid w:val="665C3146"/>
    <w:rsid w:val="66B141AA"/>
    <w:rsid w:val="66D5686F"/>
    <w:rsid w:val="66ED4AB6"/>
    <w:rsid w:val="67486190"/>
    <w:rsid w:val="67642FCA"/>
    <w:rsid w:val="677B54C2"/>
    <w:rsid w:val="67C47F0C"/>
    <w:rsid w:val="682E182A"/>
    <w:rsid w:val="688061BF"/>
    <w:rsid w:val="689A0C6D"/>
    <w:rsid w:val="68A45392"/>
    <w:rsid w:val="68BF7EE8"/>
    <w:rsid w:val="68C63733"/>
    <w:rsid w:val="690C7A0C"/>
    <w:rsid w:val="6911382C"/>
    <w:rsid w:val="697414BE"/>
    <w:rsid w:val="69A91168"/>
    <w:rsid w:val="69B00FCA"/>
    <w:rsid w:val="69CB71AA"/>
    <w:rsid w:val="69FD7EEA"/>
    <w:rsid w:val="6A0C5D26"/>
    <w:rsid w:val="6A162576"/>
    <w:rsid w:val="6A2133F4"/>
    <w:rsid w:val="6A3E6C4D"/>
    <w:rsid w:val="6AA9681A"/>
    <w:rsid w:val="6AC41FD2"/>
    <w:rsid w:val="6AE14931"/>
    <w:rsid w:val="6AF13A20"/>
    <w:rsid w:val="6AF74155"/>
    <w:rsid w:val="6B113BBF"/>
    <w:rsid w:val="6B144D07"/>
    <w:rsid w:val="6B2C02A3"/>
    <w:rsid w:val="6B3709F5"/>
    <w:rsid w:val="6B776823"/>
    <w:rsid w:val="6BC06753"/>
    <w:rsid w:val="6BC8789F"/>
    <w:rsid w:val="6BCB7ABB"/>
    <w:rsid w:val="6BCF2467"/>
    <w:rsid w:val="6BD80EE5"/>
    <w:rsid w:val="6BD85D34"/>
    <w:rsid w:val="6BF07522"/>
    <w:rsid w:val="6C215B5D"/>
    <w:rsid w:val="6C315445"/>
    <w:rsid w:val="6C78728C"/>
    <w:rsid w:val="6C787517"/>
    <w:rsid w:val="6C7F2654"/>
    <w:rsid w:val="6CC07D5A"/>
    <w:rsid w:val="6CCD4C26"/>
    <w:rsid w:val="6CD91465"/>
    <w:rsid w:val="6CE32BE3"/>
    <w:rsid w:val="6D1F7993"/>
    <w:rsid w:val="6D594C53"/>
    <w:rsid w:val="6D6C6C0D"/>
    <w:rsid w:val="6D710991"/>
    <w:rsid w:val="6D806684"/>
    <w:rsid w:val="6DB14A8F"/>
    <w:rsid w:val="6DC93E37"/>
    <w:rsid w:val="6E0615B5"/>
    <w:rsid w:val="6E421B8B"/>
    <w:rsid w:val="6E4E30C3"/>
    <w:rsid w:val="6E5F273D"/>
    <w:rsid w:val="6E6B2E90"/>
    <w:rsid w:val="6E8B1784"/>
    <w:rsid w:val="6EF2535F"/>
    <w:rsid w:val="6EFA2466"/>
    <w:rsid w:val="6F2F210F"/>
    <w:rsid w:val="6F347726"/>
    <w:rsid w:val="6F6F075E"/>
    <w:rsid w:val="6F7B7179"/>
    <w:rsid w:val="6F7C10CD"/>
    <w:rsid w:val="6F7E68B4"/>
    <w:rsid w:val="6F881820"/>
    <w:rsid w:val="6FD26F3F"/>
    <w:rsid w:val="70082960"/>
    <w:rsid w:val="702754DC"/>
    <w:rsid w:val="706B361B"/>
    <w:rsid w:val="70D9539B"/>
    <w:rsid w:val="70FC24C5"/>
    <w:rsid w:val="710D6480"/>
    <w:rsid w:val="713C0B14"/>
    <w:rsid w:val="71A05546"/>
    <w:rsid w:val="71C4646A"/>
    <w:rsid w:val="71CF1988"/>
    <w:rsid w:val="71F238C8"/>
    <w:rsid w:val="721202F1"/>
    <w:rsid w:val="721455EC"/>
    <w:rsid w:val="72402885"/>
    <w:rsid w:val="724063E2"/>
    <w:rsid w:val="72473C14"/>
    <w:rsid w:val="726E3A2F"/>
    <w:rsid w:val="72CA780F"/>
    <w:rsid w:val="72D07765"/>
    <w:rsid w:val="72E15921"/>
    <w:rsid w:val="72EB61BC"/>
    <w:rsid w:val="72EC074F"/>
    <w:rsid w:val="735F0AE9"/>
    <w:rsid w:val="73661E78"/>
    <w:rsid w:val="73814F04"/>
    <w:rsid w:val="73AF5D42"/>
    <w:rsid w:val="73BB6668"/>
    <w:rsid w:val="740A6CA7"/>
    <w:rsid w:val="741F5B21"/>
    <w:rsid w:val="74212243"/>
    <w:rsid w:val="742C4357"/>
    <w:rsid w:val="74860708"/>
    <w:rsid w:val="74881B5C"/>
    <w:rsid w:val="74A953AC"/>
    <w:rsid w:val="74CC6292"/>
    <w:rsid w:val="75057BFD"/>
    <w:rsid w:val="75377A9A"/>
    <w:rsid w:val="7566073F"/>
    <w:rsid w:val="75705A6E"/>
    <w:rsid w:val="75826D11"/>
    <w:rsid w:val="759727BC"/>
    <w:rsid w:val="75A30A62"/>
    <w:rsid w:val="76024001"/>
    <w:rsid w:val="764867A7"/>
    <w:rsid w:val="764A782F"/>
    <w:rsid w:val="764D54FD"/>
    <w:rsid w:val="766C1E9B"/>
    <w:rsid w:val="76760624"/>
    <w:rsid w:val="76790114"/>
    <w:rsid w:val="768076F4"/>
    <w:rsid w:val="76A07D97"/>
    <w:rsid w:val="76B1179A"/>
    <w:rsid w:val="76C75323"/>
    <w:rsid w:val="77307E52"/>
    <w:rsid w:val="773D7394"/>
    <w:rsid w:val="776808B4"/>
    <w:rsid w:val="776C7C79"/>
    <w:rsid w:val="77C536D7"/>
    <w:rsid w:val="77F35CA4"/>
    <w:rsid w:val="78112CFA"/>
    <w:rsid w:val="78322C70"/>
    <w:rsid w:val="783A5EFC"/>
    <w:rsid w:val="784514FF"/>
    <w:rsid w:val="784B5AE0"/>
    <w:rsid w:val="787D038F"/>
    <w:rsid w:val="789456D9"/>
    <w:rsid w:val="789D458E"/>
    <w:rsid w:val="78D21D5D"/>
    <w:rsid w:val="78FB0AB1"/>
    <w:rsid w:val="793842B6"/>
    <w:rsid w:val="79D00993"/>
    <w:rsid w:val="79E24918"/>
    <w:rsid w:val="79FF3C35"/>
    <w:rsid w:val="7A170370"/>
    <w:rsid w:val="7A1E16FE"/>
    <w:rsid w:val="7A3727C0"/>
    <w:rsid w:val="7A5944E4"/>
    <w:rsid w:val="7A646987"/>
    <w:rsid w:val="7A8A0B42"/>
    <w:rsid w:val="7AEA47AF"/>
    <w:rsid w:val="7B0051FB"/>
    <w:rsid w:val="7B05466C"/>
    <w:rsid w:val="7B2C39A7"/>
    <w:rsid w:val="7B4A200A"/>
    <w:rsid w:val="7B4E4B8F"/>
    <w:rsid w:val="7B591E21"/>
    <w:rsid w:val="7B670E83"/>
    <w:rsid w:val="7BD7718B"/>
    <w:rsid w:val="7BDC361F"/>
    <w:rsid w:val="7C336FB7"/>
    <w:rsid w:val="7C6F6241"/>
    <w:rsid w:val="7C7750F6"/>
    <w:rsid w:val="7C790E6E"/>
    <w:rsid w:val="7C8B6DF3"/>
    <w:rsid w:val="7CBC0D5A"/>
    <w:rsid w:val="7CC6280A"/>
    <w:rsid w:val="7CE6781D"/>
    <w:rsid w:val="7D012C11"/>
    <w:rsid w:val="7D1447F5"/>
    <w:rsid w:val="7D5B0573"/>
    <w:rsid w:val="7D8C697F"/>
    <w:rsid w:val="7DAE4B47"/>
    <w:rsid w:val="7DDD542C"/>
    <w:rsid w:val="7DF32EA2"/>
    <w:rsid w:val="7E154BC6"/>
    <w:rsid w:val="7E3C03A5"/>
    <w:rsid w:val="7E7A2C7B"/>
    <w:rsid w:val="7E9675E9"/>
    <w:rsid w:val="7EA94CAC"/>
    <w:rsid w:val="7ED22AB7"/>
    <w:rsid w:val="7EDE7AA8"/>
    <w:rsid w:val="7EF53547"/>
    <w:rsid w:val="7EFE4F9A"/>
    <w:rsid w:val="7F111831"/>
    <w:rsid w:val="7F233313"/>
    <w:rsid w:val="7F361298"/>
    <w:rsid w:val="7F4554E3"/>
    <w:rsid w:val="7F7071E1"/>
    <w:rsid w:val="7F7B9097"/>
    <w:rsid w:val="7FB977D3"/>
    <w:rsid w:val="7FD5285F"/>
    <w:rsid w:val="7FD60385"/>
    <w:rsid w:val="7FDF723A"/>
    <w:rsid w:val="7FF802FC"/>
    <w:rsid w:val="7FFA22C6"/>
    <w:rsid w:val="BFFFB0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4">
    <w:name w:val="heading 1"/>
    <w:basedOn w:val="1"/>
    <w:next w:val="1"/>
    <w:qFormat/>
    <w:uiPriority w:val="1"/>
    <w:pPr>
      <w:spacing w:before="61"/>
      <w:jc w:val="center"/>
      <w:outlineLvl w:val="1"/>
    </w:pPr>
    <w:rPr>
      <w:rFonts w:ascii="MS UI Gothic" w:hAnsi="MS UI Gothic" w:eastAsia="MS UI Gothic" w:cs="MS UI Gothic"/>
      <w:b/>
      <w:bCs/>
      <w:sz w:val="28"/>
      <w:szCs w:val="28"/>
      <w:lang w:val="zh-CN" w:eastAsia="zh-CN" w:bidi="zh-CN"/>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sz w:val="30"/>
    </w:rPr>
  </w:style>
  <w:style w:type="paragraph" w:styleId="6">
    <w:name w:val="heading 3"/>
    <w:basedOn w:val="1"/>
    <w:next w:val="1"/>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7">
    <w:name w:val="heading 4"/>
    <w:basedOn w:val="1"/>
    <w:next w:val="1"/>
    <w:qFormat/>
    <w:uiPriority w:val="9"/>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8">
    <w:name w:val="heading 6"/>
    <w:basedOn w:val="1"/>
    <w:next w:val="1"/>
    <w:qFormat/>
    <w:uiPriority w:val="99"/>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character" w:default="1" w:styleId="21">
    <w:name w:val="Default Paragraph Font"/>
    <w:semiHidden/>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945"/>
        <w:tab w:val="left" w:pos="1155"/>
      </w:tabs>
      <w:ind w:firstLine="420"/>
    </w:pPr>
  </w:style>
  <w:style w:type="paragraph" w:styleId="3">
    <w:name w:val="Body Text Indent"/>
    <w:basedOn w:val="1"/>
    <w:next w:val="1"/>
    <w:qFormat/>
    <w:uiPriority w:val="0"/>
    <w:pPr>
      <w:spacing w:after="120"/>
      <w:ind w:left="420" w:leftChars="200"/>
    </w:pPr>
    <w:rPr>
      <w:kern w:val="0"/>
      <w:sz w:val="20"/>
    </w:rPr>
  </w:style>
  <w:style w:type="paragraph" w:styleId="9">
    <w:name w:val="table of authorities"/>
    <w:basedOn w:val="1"/>
    <w:next w:val="1"/>
    <w:qFormat/>
    <w:uiPriority w:val="0"/>
    <w:pPr>
      <w:ind w:left="420" w:leftChars="200"/>
    </w:pPr>
  </w:style>
  <w:style w:type="paragraph" w:styleId="10">
    <w:name w:val="Normal Indent"/>
    <w:basedOn w:val="1"/>
    <w:qFormat/>
    <w:uiPriority w:val="0"/>
    <w:pPr>
      <w:ind w:firstLine="420"/>
    </w:pPr>
    <w:rPr>
      <w:szCs w:val="20"/>
    </w:rPr>
  </w:style>
  <w:style w:type="paragraph" w:styleId="11">
    <w:name w:val="toa heading"/>
    <w:basedOn w:val="1"/>
    <w:next w:val="1"/>
    <w:unhideWhenUsed/>
    <w:qFormat/>
    <w:uiPriority w:val="99"/>
    <w:pPr>
      <w:spacing w:before="120"/>
    </w:pPr>
    <w:rPr>
      <w:rFonts w:ascii="等线 Light" w:hAnsi="等线 Light" w:eastAsia="等线 Light" w:cs="Times New Roman"/>
      <w:sz w:val="24"/>
    </w:rPr>
  </w:style>
  <w:style w:type="paragraph" w:styleId="12">
    <w:name w:val="Body Text"/>
    <w:basedOn w:val="1"/>
    <w:qFormat/>
    <w:uiPriority w:val="1"/>
    <w:rPr>
      <w:rFonts w:ascii="MS UI Gothic" w:hAnsi="MS UI Gothic" w:eastAsia="MS UI Gothic" w:cs="MS UI Gothic"/>
      <w:sz w:val="21"/>
      <w:szCs w:val="21"/>
      <w:lang w:val="zh-CN" w:eastAsia="zh-CN" w:bidi="zh-CN"/>
    </w:r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unhideWhenUsed/>
    <w:qFormat/>
    <w:uiPriority w:val="99"/>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1"/>
    <w:pPr>
      <w:spacing w:line="285" w:lineRule="exact"/>
      <w:ind w:right="224"/>
      <w:jc w:val="right"/>
    </w:pPr>
    <w:rPr>
      <w:rFonts w:ascii="MS UI Gothic" w:hAnsi="MS UI Gothic" w:eastAsia="MS UI Gothic" w:cs="MS UI Gothic"/>
      <w:sz w:val="21"/>
      <w:szCs w:val="21"/>
      <w:lang w:val="zh-CN" w:eastAsia="zh-CN" w:bidi="zh-CN"/>
    </w:rPr>
  </w:style>
  <w:style w:type="paragraph" w:styleId="18">
    <w:name w:val="toc 2"/>
    <w:basedOn w:val="1"/>
    <w:next w:val="1"/>
    <w:qFormat/>
    <w:uiPriority w:val="39"/>
    <w:pPr>
      <w:ind w:left="420" w:leftChars="200"/>
    </w:pPr>
    <w:rPr>
      <w:rFonts w:ascii="Times New Roman" w:hAnsi="Times New Roman"/>
      <w:szCs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Strong"/>
    <w:qFormat/>
    <w:uiPriority w:val="0"/>
    <w:rPr>
      <w:b/>
      <w:bCs/>
    </w:rPr>
  </w:style>
  <w:style w:type="character" w:styleId="23">
    <w:name w:val="FollowedHyperlink"/>
    <w:qFormat/>
    <w:uiPriority w:val="0"/>
    <w:rPr>
      <w:color w:val="800080"/>
      <w:u w:val="single"/>
    </w:rPr>
  </w:style>
  <w:style w:type="character" w:styleId="24">
    <w:name w:val="Hyperlink"/>
    <w:unhideWhenUsed/>
    <w:qFormat/>
    <w:uiPriority w:val="99"/>
    <w:rPr>
      <w:color w:val="0000FF"/>
      <w:u w:val="single"/>
    </w:rPr>
  </w:style>
  <w:style w:type="paragraph" w:customStyle="1" w:styleId="25">
    <w:name w:val="Default"/>
    <w:next w:val="26"/>
    <w:semiHidden/>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6">
    <w:name w:val="大标题"/>
    <w:basedOn w:val="1"/>
    <w:next w:val="2"/>
    <w:qFormat/>
    <w:uiPriority w:val="0"/>
    <w:pPr>
      <w:jc w:val="center"/>
    </w:pPr>
    <w:rPr>
      <w:rFonts w:ascii="Arial" w:hAnsi="Arial" w:cs="Arial"/>
      <w:b/>
      <w:bCs/>
      <w:sz w:val="28"/>
      <w:szCs w:val="28"/>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ind w:left="440" w:hanging="473"/>
    </w:pPr>
    <w:rPr>
      <w:rFonts w:ascii="MS UI Gothic" w:hAnsi="MS UI Gothic" w:eastAsia="MS UI Gothic" w:cs="MS UI Gothic"/>
      <w:lang w:val="zh-CN" w:eastAsia="zh-CN" w:bidi="zh-CN"/>
    </w:rPr>
  </w:style>
  <w:style w:type="paragraph" w:customStyle="1" w:styleId="29">
    <w:name w:val="Table Paragraph"/>
    <w:basedOn w:val="1"/>
    <w:qFormat/>
    <w:uiPriority w:val="1"/>
    <w:rPr>
      <w:rFonts w:ascii="MS UI Gothic" w:hAnsi="MS UI Gothic" w:eastAsia="MS UI Gothic" w:cs="MS UI Gothic"/>
      <w:lang w:val="zh-CN" w:eastAsia="zh-CN" w:bidi="zh-CN"/>
    </w:rPr>
  </w:style>
  <w:style w:type="paragraph" w:customStyle="1" w:styleId="30">
    <w:name w:val="样式 标题 4 + 段前: 5 磅 段后: 5 磅 行距: 单倍行距"/>
    <w:basedOn w:val="7"/>
    <w:qFormat/>
    <w:uiPriority w:val="0"/>
    <w:pPr>
      <w:tabs>
        <w:tab w:val="left" w:pos="2880"/>
      </w:tabs>
      <w:spacing w:before="100" w:after="100" w:line="240" w:lineRule="auto"/>
      <w:ind w:left="2880" w:hanging="720"/>
    </w:pPr>
    <w:rPr>
      <w:rFonts w:cs="宋体"/>
      <w:szCs w:val="20"/>
    </w:rPr>
  </w:style>
  <w:style w:type="paragraph" w:customStyle="1" w:styleId="31">
    <w:name w:val="样式1"/>
    <w:basedOn w:val="1"/>
    <w:qFormat/>
    <w:uiPriority w:val="0"/>
    <w:pPr>
      <w:adjustRightInd w:val="0"/>
      <w:textAlignment w:val="baseline"/>
    </w:pPr>
    <w:rPr>
      <w:rFonts w:ascii="宋体" w:hAnsi="宋体"/>
      <w:kern w:val="0"/>
      <w:szCs w:val="21"/>
    </w:rPr>
  </w:style>
  <w:style w:type="paragraph" w:customStyle="1" w:styleId="32">
    <w:name w:val="样式 标题 3h3H3sect1.2.3 + 五号 段前: 6 磅 段后: 6 磅 行距: 单倍行距"/>
    <w:basedOn w:val="6"/>
    <w:qFormat/>
    <w:uiPriority w:val="0"/>
    <w:pPr>
      <w:spacing w:before="120" w:after="120" w:line="240" w:lineRule="auto"/>
    </w:pPr>
    <w:rPr>
      <w:sz w:val="21"/>
      <w:szCs w:val="20"/>
    </w:rPr>
  </w:style>
  <w:style w:type="paragraph" w:customStyle="1" w:styleId="33">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24403</Words>
  <Characters>25341</Characters>
  <TotalTime>20</TotalTime>
  <ScaleCrop>false</ScaleCrop>
  <LinksUpToDate>false</LinksUpToDate>
  <CharactersWithSpaces>27843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2021-07-21T15:32:00Z</dcterms:created>
  <dc:creator>于卫民[ywm]</dc:creator>
  <cp:lastModifiedBy>user</cp:lastModifiedBy>
  <cp:lastPrinted>2023-04-27T16:25:00Z</cp:lastPrinted>
  <dcterms:modified xsi:type="dcterms:W3CDTF">2023-05-31T17:13:33Z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Office Word</vt:lpwstr>
  </property>
  <property fmtid="{D5CDD505-2E9C-101B-9397-08002B2CF9AE}" pid="4" name="LastSaved">
    <vt:filetime>2021-07-21T00:00:00Z</vt:filetime>
  </property>
  <property fmtid="{D5CDD505-2E9C-101B-9397-08002B2CF9AE}" pid="5" name="KSOProductBuildVer">
    <vt:lpwstr>2052-11.8.2.9695</vt:lpwstr>
  </property>
  <property fmtid="{D5CDD505-2E9C-101B-9397-08002B2CF9AE}" pid="6" name="ICV">
    <vt:lpwstr>9FACE9D0E53444058A458E6AB6ECF8C7_13</vt:lpwstr>
  </property>
</Properties>
</file>