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0BE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2"/>
          <w:szCs w:val="42"/>
          <w:lang w:val="en-US" w:eastAsia="zh-CN"/>
        </w:rPr>
      </w:pPr>
    </w:p>
    <w:p w14:paraId="51FF76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2"/>
          <w:szCs w:val="42"/>
          <w:lang w:val="en-US" w:eastAsia="zh-CN"/>
        </w:rPr>
      </w:pPr>
    </w:p>
    <w:p w14:paraId="69B51D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2"/>
          <w:szCs w:val="42"/>
          <w:lang w:val="en-US" w:eastAsia="zh-CN"/>
        </w:rPr>
      </w:pPr>
    </w:p>
    <w:p w14:paraId="388164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2"/>
          <w:szCs w:val="4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2"/>
          <w:szCs w:val="42"/>
          <w:lang w:val="en-US" w:eastAsia="zh-CN"/>
        </w:rPr>
        <w:t>平顺县发展改革和科学技术局</w:t>
      </w:r>
    </w:p>
    <w:p w14:paraId="402A2B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2"/>
          <w:szCs w:val="42"/>
        </w:rPr>
        <w:t>关于公开征集202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2"/>
          <w:szCs w:val="4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2"/>
          <w:szCs w:val="42"/>
        </w:rPr>
        <w:t>年度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2"/>
          <w:szCs w:val="42"/>
          <w:lang w:val="en-US" w:eastAsia="zh-CN"/>
        </w:rPr>
        <w:t>成本监审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2"/>
          <w:szCs w:val="42"/>
        </w:rPr>
        <w:t>项目</w:t>
      </w:r>
    </w:p>
    <w:p w14:paraId="463C03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2"/>
          <w:szCs w:val="42"/>
        </w:rPr>
        <w:t>第三方专业审核机构的通知</w:t>
      </w:r>
    </w:p>
    <w:p w14:paraId="77F3CC83">
      <w:pPr>
        <w:rPr>
          <w:rFonts w:hint="eastAsia"/>
        </w:rPr>
      </w:pPr>
    </w:p>
    <w:p w14:paraId="3CDF9BBD"/>
    <w:p w14:paraId="2B95CC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各会计师事务所：</w:t>
      </w:r>
    </w:p>
    <w:p w14:paraId="716AA0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为做好202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成本监审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财务数据审核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工作，现公开征集项目第三方专业服务机构。有关事项如下：</w:t>
      </w:r>
      <w:bookmarkStart w:id="0" w:name="_GoBack"/>
      <w:bookmarkEnd w:id="0"/>
    </w:p>
    <w:p w14:paraId="1D4F3C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一、审核工作情况</w:t>
      </w:r>
    </w:p>
    <w:p w14:paraId="55BDC7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（一）审核内容：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对平顺县森众燃气有限公司2024-2026年财务数据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审核服务，包括但不限于对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监审对象财务数据的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完整性、合规性、真实性等进行审核，形成专项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财务审核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报告。</w:t>
      </w:r>
    </w:p>
    <w:p w14:paraId="5F4CBD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（二）工作地点：长治市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平顺县</w:t>
      </w:r>
    </w:p>
    <w:p w14:paraId="50B926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（三）审核时限：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天</w:t>
      </w:r>
    </w:p>
    <w:p w14:paraId="4DDDDD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二、报名条件</w:t>
      </w:r>
    </w:p>
    <w:p w14:paraId="382641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（一）具有国家主管部门颁发的执业资格。</w:t>
      </w:r>
    </w:p>
    <w:p w14:paraId="448B50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（二）在“信用中国”“中国政府采购网”无严重失信行为、一般失信行为、不规范行为信息。</w:t>
      </w:r>
    </w:p>
    <w:p w14:paraId="00D9BC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（三）熟悉财政专项资金管理方面的相关政策法规和规章制度。</w:t>
      </w:r>
    </w:p>
    <w:p w14:paraId="318144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（四）具有完成项目审核所必备的人员条件和物质条件。</w:t>
      </w:r>
    </w:p>
    <w:p w14:paraId="011ED6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三、经费预算</w:t>
      </w:r>
    </w:p>
    <w:p w14:paraId="3782DB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全部审核服务费最高控制价为人民币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以内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（含报税价）。</w:t>
      </w:r>
    </w:p>
    <w:p w14:paraId="7011F9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四、报名材料</w:t>
      </w:r>
    </w:p>
    <w:p w14:paraId="7F969A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（一）机构申请书。</w:t>
      </w:r>
    </w:p>
    <w:p w14:paraId="423D02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（二）营业执照、执业证书、年检合格证复印件，在“信用中国”“中国政府采购网”网站信用记录查询截图。</w:t>
      </w:r>
    </w:p>
    <w:p w14:paraId="0E2994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（三）近三年承担财政专项资金审核业务的主要业绩证明材料（如业务约定书、专项资金审核报告等）。</w:t>
      </w:r>
    </w:p>
    <w:p w14:paraId="3006CB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（四）项目实施方案、项目团队人员名单和审核服务时间安排。</w:t>
      </w:r>
    </w:p>
    <w:p w14:paraId="2FCB8C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（五）项目服务报价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单（以密封形式盖章）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79D733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（六）服务承诺书（单位信用承诺，如近三年经营活动中无重大违法记录、未受行政处罚及行业惩戒、承担相关审计业务中无不良记录等；材料真实性合法性承诺等）。</w:t>
      </w:r>
    </w:p>
    <w:p w14:paraId="632B14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以上材料须逐页加盖公章。</w:t>
      </w:r>
    </w:p>
    <w:p w14:paraId="75BC06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五、报名时间及方式</w:t>
      </w:r>
    </w:p>
    <w:p w14:paraId="43B8A6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（一）报名时间：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即日起至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57E7CE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（二）报名方式：申请单位将书面申报材料报送至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平顺县发展改革和科学技术局价格综合管理股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12888C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（三）报名结束后，将按照相关工作要求择优选定服务单位，并在网站公示结果。</w:t>
      </w:r>
    </w:p>
    <w:p w14:paraId="34C5C7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联系人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孙佳静 陈林旺</w:t>
      </w:r>
    </w:p>
    <w:p w14:paraId="53F92B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0355-8922425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 </w:t>
      </w:r>
    </w:p>
    <w:p w14:paraId="0667B6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平顺县兴华街37号</w:t>
      </w:r>
    </w:p>
    <w:p w14:paraId="10A3DC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czpswjj@sina.com</w:t>
      </w:r>
    </w:p>
    <w:p w14:paraId="5C8150E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F16D67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FE7F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4798" w:leftChars="304" w:right="0" w:hanging="4160" w:hangingChars="13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平顺县发展改革和科学技术局                                                    2026年5月25日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805CA"/>
    <w:rsid w:val="03FB5394"/>
    <w:rsid w:val="08C45088"/>
    <w:rsid w:val="23B0710E"/>
    <w:rsid w:val="24BA7F8E"/>
    <w:rsid w:val="3B7E1CED"/>
    <w:rsid w:val="476805CA"/>
    <w:rsid w:val="5765606D"/>
    <w:rsid w:val="59180FA1"/>
    <w:rsid w:val="744A4140"/>
    <w:rsid w:val="7AF5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754</Words>
  <Characters>802</Characters>
  <Lines>0</Lines>
  <Paragraphs>0</Paragraphs>
  <TotalTime>28</TotalTime>
  <ScaleCrop>false</ScaleCrop>
  <LinksUpToDate>false</LinksUpToDate>
  <CharactersWithSpaces>874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2026-03-23T00:59:00Z</dcterms:created>
  <dc:creator>韩静</dc:creator>
  <cp:lastModifiedBy>崔.</cp:lastModifiedBy>
  <cp:lastPrinted>2026-05-25T08:29:51Z</cp:lastPrinted>
  <dcterms:modified xsi:type="dcterms:W3CDTF">2026-05-25T08:30:06Z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C83CFF17EEDF4BCCA0A0FF6C1FCBB381_13</vt:lpwstr>
  </property>
  <property fmtid="{D5CDD505-2E9C-101B-9397-08002B2CF9AE}" pid="4" name="KSOTemplateDocerSaveRecord">
    <vt:lpwstr>eyJoZGlkIjoiYzY1Y2ZkOWIyZjRiOTQ1ZTFmN2FjMmQzZTdiNTlhYTUiLCJ1c2VySWQiOiIxNDExMjMzNjgxIn0=</vt:lpwstr>
  </property>
</Properties>
</file>