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2020</w:t>
      </w:r>
      <w:r>
        <w:rPr>
          <w:rFonts w:hint="eastAsia" w:ascii="宋体" w:hAnsi="宋体" w:cs="宋体"/>
          <w:b/>
          <w:bCs/>
          <w:sz w:val="44"/>
          <w:szCs w:val="44"/>
        </w:rPr>
        <w:t>年度部门预算情况说明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第一部分 概况</w:t>
      </w:r>
    </w:p>
    <w:p>
      <w:pPr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一、本部门职责</w:t>
      </w:r>
    </w:p>
    <w:p>
      <w:pPr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、贯彻执行国家财政、税收、宏观经济等各项方针政策，参与拟订全县各项宏观经济政策，拟订和执行全县财政、税收的发展战略、方针政策、中长期规划、改革方案及其他有关政策；提出运用财税政策实施宏观调控和综合平衡社会财力的建议。</w:t>
      </w:r>
    </w:p>
    <w:p>
      <w:pPr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2、贯彻执行国家财政、财务、会计管理及行政事业单位国有资产管理的法律、法规及各项方针政策，拟订全县财政、财务、会计管理及行政事业单位国有资产管理等基础管理的规章制度。</w:t>
      </w:r>
    </w:p>
    <w:p>
      <w:pPr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、编制年度全县预决算草案并组织执行；受县人民政府委托，向县人民代表大会报告全县预算及其执行情况，向县人大常委会报告决算；管理县级各项财政收入，管理县级预算外资金和财政专户；管理有关政府性基金；深化部门预算改革，组织制定经费开支标准、定额，负责审核批复部门（单位）的年度预决算。</w:t>
      </w:r>
    </w:p>
    <w:p>
      <w:pPr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4、确定全县财政税收收入计划。</w:t>
      </w:r>
    </w:p>
    <w:p>
      <w:pPr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5、负责政府非税收入管理，负责政府性基金管理及预算编制，按规定管理行政事业性收费，管理财政票据。</w:t>
      </w:r>
    </w:p>
    <w:p>
      <w:pPr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6、贯彻执行国库管理制度、国库集中收付制度，推行县级财政国库集中收付制度并进行监督管理。负责审核和编制汇总全县财政总决算和部门决算，负责管理县本级财政银行账户和县级预算单位银行账户。</w:t>
      </w:r>
    </w:p>
    <w:p>
      <w:pPr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7、贯彻执行国家有关政府采购的政策，拟订和执行全县政府采购政策，负责管理和监督政府采购工作；管理县级财政公共支出；根据国家规定的开支标准和支出政策，制定需要全县统一规定的开支标准和支出政策。</w:t>
      </w:r>
    </w:p>
    <w:p>
      <w:pPr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8、拟订并组织实施全县行政事业单位国有资产及其收益管理规章制度，建立行政事业单位国有资产配置、整合、调剂、共享、共用机制，负责管理县级行政事业单位国有资产及其收益，审核批复县级行政事业单位国有资产配置、处置、产权界定等事项。</w:t>
      </w:r>
    </w:p>
    <w:p>
      <w:pPr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9、办理和监督县级财政的经济发展支出、县级政府性投资项目的财政拨款，参与拟订全县建设投资的有关政策，拟订基本建设财务制度，负责有关政策性补贴和专项储备资金财政管理工作。负责全县农业综合开发工作，指导和推动全县农村综合改革工作。</w:t>
      </w:r>
    </w:p>
    <w:p>
      <w:pPr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10、拟订全县社会保障资金的财务管理制度；会同有关部门管理县级财政社会保障和就业及医疗卫生支出，组织实施对社会保障资金使用的财政监督。</w:t>
      </w:r>
    </w:p>
    <w:p>
      <w:pPr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11、贯彻执行国家关于国内债务和政府外债管理的各项方针、政策、规章制度和管理方法；参与外国政府贷（赠）款的管理、监督工作；负责地方彩票市场的监管工作。</w:t>
      </w:r>
    </w:p>
    <w:p>
      <w:pPr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12、管理和指导全县会计工作；监督和规范会计行为，监督执行会计规章制度《企业会计准则》，监督执行政府总预算、行政和事业单位及分行业制度；指导全县注册会计师和会计师事务所；指导和管理全县社会审计。</w:t>
      </w:r>
    </w:p>
    <w:p>
      <w:pPr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13、监督财税方针、政策、法律、法规的执行情况，检查、反映财政收支管理中的重大问题；提出加强财政管理的政策建议。</w:t>
      </w:r>
    </w:p>
    <w:p>
      <w:pPr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14、制定全县财政科学研究和财政教育规划；组织全县财政人才培训；负责财政信息和财政宣传工作。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15、承担县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委、县</w:t>
      </w:r>
      <w:r>
        <w:rPr>
          <w:rFonts w:hint="eastAsia" w:ascii="仿宋_GB2312" w:hAnsi="仿宋_GB2312" w:eastAsia="仿宋_GB2312" w:cs="仿宋_GB2312"/>
          <w:sz w:val="30"/>
          <w:szCs w:val="30"/>
        </w:rPr>
        <w:t>政府交办的其他事项。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16、职能转变。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（1）强化宏观调控职能。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（2）深化财税体制改革。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（3）防范化解地方政府债务风险。</w:t>
      </w:r>
    </w:p>
    <w:p>
      <w:pPr>
        <w:ind w:firstLine="600" w:firstLineChars="200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（4）完善县属国有金融资本管理体制。</w:t>
      </w:r>
    </w:p>
    <w:p>
      <w:pPr>
        <w:ind w:firstLine="590" w:firstLineChars="196"/>
        <w:rPr>
          <w:rFonts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二、人员编制及内设机构：</w:t>
      </w:r>
    </w:p>
    <w:p>
      <w:pPr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1、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人员编制：</w:t>
      </w:r>
      <w:r>
        <w:rPr>
          <w:rFonts w:hint="eastAsia" w:ascii="仿宋_GB2312" w:hAnsi="仿宋_GB2312" w:eastAsia="仿宋_GB2312" w:cs="仿宋_GB2312"/>
          <w:sz w:val="30"/>
          <w:szCs w:val="30"/>
        </w:rPr>
        <w:t>我单位目前共有人员编制名（其中行政编制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0"/>
          <w:szCs w:val="30"/>
        </w:rPr>
        <w:t>名、事业编制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37</w:t>
      </w:r>
      <w:r>
        <w:rPr>
          <w:rFonts w:hint="eastAsia" w:ascii="仿宋_GB2312" w:hAnsi="仿宋_GB2312" w:eastAsia="仿宋_GB2312" w:cs="仿宋_GB2312"/>
          <w:sz w:val="30"/>
          <w:szCs w:val="30"/>
        </w:rPr>
        <w:t>名），目前实有在职人员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48</w:t>
      </w:r>
      <w:r>
        <w:rPr>
          <w:rFonts w:hint="eastAsia" w:ascii="仿宋_GB2312" w:hAnsi="仿宋_GB2312" w:eastAsia="仿宋_GB2312" w:cs="仿宋_GB2312"/>
          <w:sz w:val="30"/>
          <w:szCs w:val="30"/>
        </w:rPr>
        <w:t>名，退休人员24名。</w:t>
      </w:r>
    </w:p>
    <w:p>
      <w:pPr>
        <w:ind w:firstLine="600" w:firstLineChars="200"/>
        <w:rPr>
          <w:rFonts w:hint="eastAsia" w:ascii="仿宋_GB2312" w:hAnsi="仿宋_GB2312" w:eastAsia="仿宋_GB2312" w:cs="仿宋_GB2312"/>
          <w:bCs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2、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内设机构：</w:t>
      </w:r>
      <w:r>
        <w:rPr>
          <w:rFonts w:hint="eastAsia" w:ascii="仿宋_GB2312" w:hAnsi="仿宋_GB2312" w:eastAsia="仿宋_GB2312" w:cs="仿宋_GB2312"/>
          <w:sz w:val="30"/>
          <w:szCs w:val="30"/>
        </w:rPr>
        <w:t>共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0"/>
          <w:szCs w:val="30"/>
        </w:rPr>
        <w:t>个，分别是：综合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办公室、预算股、国库股、行政</w:t>
      </w:r>
      <w:r>
        <w:rPr>
          <w:rFonts w:hint="eastAsia" w:ascii="仿宋_GB2312" w:hAnsi="仿宋_GB2312" w:eastAsia="仿宋_GB2312" w:cs="仿宋_GB2312"/>
          <w:bCs/>
          <w:sz w:val="30"/>
          <w:szCs w:val="30"/>
          <w:lang w:eastAsia="zh-CN"/>
        </w:rPr>
        <w:t>事业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股、国有资产管理股、</w:t>
      </w:r>
      <w:r>
        <w:rPr>
          <w:rFonts w:hint="eastAsia" w:ascii="仿宋_GB2312" w:hAnsi="仿宋_GB2312" w:eastAsia="仿宋_GB2312" w:cs="仿宋_GB2312"/>
          <w:bCs/>
          <w:sz w:val="30"/>
          <w:szCs w:val="30"/>
          <w:lang w:eastAsia="zh-CN"/>
        </w:rPr>
        <w:t>会计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监督股、</w:t>
      </w:r>
      <w:r>
        <w:rPr>
          <w:rFonts w:hint="eastAsia" w:ascii="仿宋_GB2312" w:hAnsi="仿宋_GB2312" w:eastAsia="仿宋_GB2312" w:cs="仿宋_GB2312"/>
          <w:bCs/>
          <w:sz w:val="30"/>
          <w:szCs w:val="30"/>
          <w:lang w:eastAsia="zh-CN"/>
        </w:rPr>
        <w:t>综合股。</w:t>
      </w:r>
    </w:p>
    <w:p>
      <w:pPr>
        <w:rPr>
          <w:rFonts w:hint="eastAsia"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第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部分  20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年度部门预算情况说明</w:t>
      </w:r>
    </w:p>
    <w:p>
      <w:pPr>
        <w:ind w:firstLine="600" w:firstLineChars="200"/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>1、预算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收入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>与支出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情况</w:t>
      </w:r>
    </w:p>
    <w:p>
      <w:pPr>
        <w:widowControl/>
        <w:tabs>
          <w:tab w:val="left" w:pos="900"/>
          <w:tab w:val="left" w:pos="1080"/>
          <w:tab w:val="left" w:pos="1260"/>
        </w:tabs>
        <w:spacing w:line="560" w:lineRule="exact"/>
        <w:ind w:firstLine="672" w:firstLineChars="224"/>
        <w:jc w:val="left"/>
        <w:rPr>
          <w:rFonts w:hint="default" w:ascii="仿宋_GB2312" w:hAnsi="楷体" w:eastAsia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平顺县财政局20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年收入预算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>111.92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万元,比20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年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比预算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减少5.15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%。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 </w:t>
      </w:r>
      <w:r>
        <w:rPr>
          <w:rFonts w:hint="eastAsia" w:ascii="仿宋_GB2312" w:hAnsi="仿宋" w:eastAsia="仿宋_GB2312" w:cs="宋体"/>
          <w:kern w:val="0"/>
          <w:sz w:val="30"/>
          <w:szCs w:val="30"/>
        </w:rPr>
        <w:t>支出预算</w:t>
      </w:r>
      <w:r>
        <w:rPr>
          <w:rFonts w:hint="eastAsia" w:ascii="仿宋_GB2312" w:hAnsi="仿宋" w:eastAsia="仿宋_GB2312" w:cs="宋体"/>
          <w:kern w:val="0"/>
          <w:sz w:val="30"/>
          <w:szCs w:val="30"/>
          <w:lang w:val="en-US" w:eastAsia="zh-CN"/>
        </w:rPr>
        <w:t>964.84</w:t>
      </w:r>
      <w:r>
        <w:rPr>
          <w:rFonts w:hint="eastAsia" w:ascii="仿宋_GB2312" w:hAnsi="仿宋" w:eastAsia="仿宋_GB2312" w:cs="宋体"/>
          <w:kern w:val="0"/>
          <w:sz w:val="30"/>
          <w:szCs w:val="30"/>
        </w:rPr>
        <w:t>万元，比20</w:t>
      </w:r>
      <w:r>
        <w:rPr>
          <w:rFonts w:hint="eastAsia" w:ascii="仿宋_GB2312" w:hAnsi="仿宋" w:eastAsia="仿宋_GB2312" w:cs="宋体"/>
          <w:kern w:val="0"/>
          <w:sz w:val="30"/>
          <w:szCs w:val="30"/>
          <w:lang w:val="en-US" w:eastAsia="zh-CN"/>
        </w:rPr>
        <w:t>19</w:t>
      </w:r>
      <w:r>
        <w:rPr>
          <w:rFonts w:hint="eastAsia" w:ascii="仿宋_GB2312" w:hAnsi="仿宋" w:eastAsia="仿宋_GB2312" w:cs="宋体"/>
          <w:kern w:val="0"/>
          <w:sz w:val="30"/>
          <w:szCs w:val="30"/>
        </w:rPr>
        <w:t>年预算</w:t>
      </w:r>
      <w:r>
        <w:rPr>
          <w:rFonts w:hint="eastAsia" w:ascii="仿宋_GB2312" w:hAnsi="仿宋" w:eastAsia="仿宋_GB2312" w:cs="宋体"/>
          <w:kern w:val="0"/>
          <w:sz w:val="30"/>
          <w:szCs w:val="30"/>
          <w:lang w:val="en-US" w:eastAsia="zh-CN"/>
        </w:rPr>
        <w:t>减少8.89</w:t>
      </w:r>
      <w:r>
        <w:rPr>
          <w:rFonts w:hint="eastAsia" w:ascii="仿宋_GB2312" w:hAnsi="仿宋" w:eastAsia="仿宋_GB2312" w:cs="宋体"/>
          <w:kern w:val="0"/>
          <w:sz w:val="30"/>
          <w:szCs w:val="30"/>
        </w:rPr>
        <w:t>%，</w:t>
      </w:r>
      <w:r>
        <w:rPr>
          <w:rFonts w:hint="eastAsia" w:ascii="仿宋_GB2312" w:hAnsi="仿宋" w:eastAsia="仿宋_GB2312" w:cs="宋体"/>
          <w:kern w:val="0"/>
          <w:sz w:val="30"/>
          <w:szCs w:val="30"/>
          <w:lang w:val="en-US" w:eastAsia="zh-CN"/>
        </w:rPr>
        <w:t>减少</w:t>
      </w:r>
      <w:r>
        <w:rPr>
          <w:rFonts w:hint="eastAsia" w:ascii="仿宋_GB2312" w:hAnsi="仿宋" w:eastAsia="仿宋_GB2312" w:cs="宋体"/>
          <w:kern w:val="0"/>
          <w:sz w:val="30"/>
          <w:szCs w:val="30"/>
        </w:rPr>
        <w:t>的主要原因是</w:t>
      </w:r>
      <w:r>
        <w:rPr>
          <w:rFonts w:hint="eastAsia" w:ascii="仿宋_GB2312" w:hAnsi="仿宋" w:eastAsia="仿宋_GB2312" w:cs="宋体"/>
          <w:kern w:val="0"/>
          <w:sz w:val="30"/>
          <w:szCs w:val="30"/>
          <w:lang w:val="en-US" w:eastAsia="zh-CN"/>
        </w:rPr>
        <w:t>压缩开支。</w:t>
      </w:r>
    </w:p>
    <w:p>
      <w:pPr>
        <w:widowControl/>
        <w:spacing w:line="324" w:lineRule="atLeast"/>
        <w:ind w:firstLine="60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 xml:space="preserve"> 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“三公”经费增减变动情况</w:t>
      </w:r>
    </w:p>
    <w:p>
      <w:pPr>
        <w:widowControl/>
        <w:spacing w:line="324" w:lineRule="atLeast"/>
        <w:ind w:firstLine="645"/>
        <w:jc w:val="left"/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color w:val="333333"/>
          <w:kern w:val="0"/>
          <w:sz w:val="30"/>
          <w:szCs w:val="30"/>
        </w:rPr>
        <w:t>2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0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年“三公”经费收支预算总计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万元，其中公务接待费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万元，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>与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201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年“三公”经费预算1万元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>一样。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3</w:t>
      </w:r>
      <w:r>
        <w:rPr>
          <w:rFonts w:hint="eastAsia" w:ascii="仿宋_GB2312" w:hAnsi="仿宋_GB2312" w:eastAsia="仿宋_GB2312" w:cs="仿宋_GB2312"/>
          <w:sz w:val="30"/>
          <w:szCs w:val="30"/>
        </w:rPr>
        <w:t>、机关运行经费增减变动原因说明</w:t>
      </w:r>
    </w:p>
    <w:p>
      <w:pPr>
        <w:ind w:firstLine="636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</w:rPr>
        <w:t>年机关运行经费财政拨款预算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32.91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万元，比201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0"/>
          <w:szCs w:val="30"/>
        </w:rPr>
        <w:t>年机关运行经费财政拨款预算3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5.4</w:t>
      </w:r>
      <w:r>
        <w:rPr>
          <w:rFonts w:hint="eastAsia" w:ascii="仿宋_GB2312" w:hAnsi="仿宋_GB2312" w:eastAsia="仿宋_GB2312" w:cs="仿宋_GB2312"/>
          <w:sz w:val="30"/>
          <w:szCs w:val="30"/>
        </w:rPr>
        <w:t>4万元，减少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2.53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万元，减少0.0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0"/>
          <w:szCs w:val="30"/>
        </w:rPr>
        <w:t>%,</w:t>
      </w:r>
      <w:r>
        <w:rPr>
          <w:rFonts w:hint="eastAsia" w:ascii="仿宋_GB2312" w:hAnsi="仿宋" w:eastAsia="仿宋_GB2312" w:cs="仿宋_GB2312"/>
          <w:sz w:val="30"/>
          <w:szCs w:val="30"/>
        </w:rPr>
        <w:t>减少原因是</w:t>
      </w:r>
      <w:r>
        <w:rPr>
          <w:rFonts w:hint="eastAsia" w:ascii="仿宋_GB2312" w:hAnsi="仿宋" w:eastAsia="仿宋_GB2312" w:cs="仿宋_GB2312"/>
          <w:sz w:val="30"/>
          <w:szCs w:val="30"/>
          <w:lang w:val="en-US" w:eastAsia="zh-CN"/>
        </w:rPr>
        <w:t>压缩开支。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6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4224"/>
    <w:rsid w:val="000219E1"/>
    <w:rsid w:val="000939C0"/>
    <w:rsid w:val="000F3C5D"/>
    <w:rsid w:val="001024A0"/>
    <w:rsid w:val="00154224"/>
    <w:rsid w:val="0018717E"/>
    <w:rsid w:val="001B7226"/>
    <w:rsid w:val="001C1142"/>
    <w:rsid w:val="001E4828"/>
    <w:rsid w:val="0020018F"/>
    <w:rsid w:val="0020181E"/>
    <w:rsid w:val="00256CEF"/>
    <w:rsid w:val="002A0C93"/>
    <w:rsid w:val="002E213B"/>
    <w:rsid w:val="002E279B"/>
    <w:rsid w:val="00306D1A"/>
    <w:rsid w:val="00326E05"/>
    <w:rsid w:val="00340B9D"/>
    <w:rsid w:val="00341BAD"/>
    <w:rsid w:val="0049710C"/>
    <w:rsid w:val="004A5B38"/>
    <w:rsid w:val="004A6FA8"/>
    <w:rsid w:val="005C4D12"/>
    <w:rsid w:val="005D3E52"/>
    <w:rsid w:val="00615AF1"/>
    <w:rsid w:val="006270ED"/>
    <w:rsid w:val="006279E1"/>
    <w:rsid w:val="00750F1A"/>
    <w:rsid w:val="007B16D0"/>
    <w:rsid w:val="007E38AD"/>
    <w:rsid w:val="00833A22"/>
    <w:rsid w:val="008863C7"/>
    <w:rsid w:val="008E1ACD"/>
    <w:rsid w:val="00916D55"/>
    <w:rsid w:val="00967B32"/>
    <w:rsid w:val="00974179"/>
    <w:rsid w:val="00984C19"/>
    <w:rsid w:val="00A225B4"/>
    <w:rsid w:val="00A71A67"/>
    <w:rsid w:val="00A96CF2"/>
    <w:rsid w:val="00AA0F5F"/>
    <w:rsid w:val="00AB2D21"/>
    <w:rsid w:val="00AC3BDB"/>
    <w:rsid w:val="00AD4C81"/>
    <w:rsid w:val="00AF0D79"/>
    <w:rsid w:val="00B12782"/>
    <w:rsid w:val="00B430E2"/>
    <w:rsid w:val="00B779CB"/>
    <w:rsid w:val="00BB3CCB"/>
    <w:rsid w:val="00C2779A"/>
    <w:rsid w:val="00CA72A6"/>
    <w:rsid w:val="00CC1A7D"/>
    <w:rsid w:val="00D830CF"/>
    <w:rsid w:val="00DA1E14"/>
    <w:rsid w:val="00DD608B"/>
    <w:rsid w:val="00DF3300"/>
    <w:rsid w:val="00EB5F01"/>
    <w:rsid w:val="00ED3A18"/>
    <w:rsid w:val="00EE7C6B"/>
    <w:rsid w:val="00F8119A"/>
    <w:rsid w:val="00F8470D"/>
    <w:rsid w:val="00FE2A37"/>
    <w:rsid w:val="0DC3514A"/>
    <w:rsid w:val="12C0367C"/>
    <w:rsid w:val="1B023B67"/>
    <w:rsid w:val="1B2F4789"/>
    <w:rsid w:val="2CA565A2"/>
    <w:rsid w:val="2D2A5D2E"/>
    <w:rsid w:val="34377765"/>
    <w:rsid w:val="37757183"/>
    <w:rsid w:val="38AD4D3F"/>
    <w:rsid w:val="40994874"/>
    <w:rsid w:val="5DFD481C"/>
    <w:rsid w:val="65DB32DF"/>
    <w:rsid w:val="6A790162"/>
    <w:rsid w:val="6BB63857"/>
    <w:rsid w:val="6F400BE1"/>
    <w:rsid w:val="70FB0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黑体"/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4930CAC-2499-4C6C-B0CC-9479EB7D966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400</Words>
  <Characters>2282</Characters>
  <Lines>19</Lines>
  <Paragraphs>5</Paragraphs>
  <TotalTime>40</TotalTime>
  <ScaleCrop>false</ScaleCrop>
  <LinksUpToDate>false</LinksUpToDate>
  <CharactersWithSpaces>2677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2017-01-16T14:14:00Z</dcterms:created>
  <dc:creator>郜汝敬 </dc:creator>
  <cp:lastModifiedBy>1</cp:lastModifiedBy>
  <cp:lastPrinted>2017-01-18T09:15:00Z</cp:lastPrinted>
  <dcterms:modified xsi:type="dcterms:W3CDTF">2020-06-04T05:21:43Z</dcterms:modified>
  <dc:title>平顺县财政局</dc:title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