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32"/>
          <w:szCs w:val="32"/>
        </w:rPr>
      </w:pPr>
    </w:p>
    <w:p>
      <w:pPr>
        <w:jc w:val="center"/>
        <w:rPr>
          <w:rFonts w:hint="default" w:ascii="华文中宋" w:hAnsi="华文中宋" w:eastAsia="华文中宋"/>
          <w:sz w:val="44"/>
          <w:szCs w:val="44"/>
          <w:lang w:val="en-US" w:eastAsia="zh-CN"/>
        </w:rPr>
      </w:pPr>
      <w:r>
        <w:rPr>
          <w:rFonts w:hint="eastAsia" w:ascii="华文中宋" w:hAnsi="华文中宋" w:eastAsia="华文中宋"/>
          <w:sz w:val="44"/>
          <w:szCs w:val="44"/>
          <w:lang w:eastAsia="zh-CN"/>
        </w:rPr>
        <w:t>平顺县</w:t>
      </w:r>
      <w:r>
        <w:rPr>
          <w:rFonts w:hint="eastAsia" w:ascii="华文中宋" w:hAnsi="华文中宋" w:eastAsia="华文中宋"/>
          <w:sz w:val="44"/>
          <w:szCs w:val="44"/>
          <w:lang w:val="en-US" w:eastAsia="zh-CN"/>
        </w:rPr>
        <w:t>信访局</w:t>
      </w:r>
    </w:p>
    <w:p>
      <w:pPr>
        <w:jc w:val="center"/>
        <w:rPr>
          <w:rFonts w:hint="eastAsia" w:ascii="华文中宋" w:hAnsi="华文中宋" w:eastAsia="华文中宋"/>
          <w:sz w:val="44"/>
          <w:szCs w:val="44"/>
          <w:lang w:eastAsia="zh-CN"/>
        </w:rPr>
      </w:pPr>
      <w:r>
        <w:rPr>
          <w:rFonts w:hint="eastAsia" w:ascii="华文中宋" w:hAnsi="华文中宋" w:eastAsia="华文中宋"/>
          <w:sz w:val="44"/>
          <w:szCs w:val="44"/>
        </w:rPr>
        <w:t>20</w:t>
      </w:r>
      <w:r>
        <w:rPr>
          <w:rFonts w:hint="eastAsia" w:ascii="华文中宋" w:hAnsi="华文中宋" w:eastAsia="华文中宋"/>
          <w:sz w:val="44"/>
          <w:szCs w:val="44"/>
          <w:lang w:val="en-US" w:eastAsia="zh-CN"/>
        </w:rPr>
        <w:t>20</w:t>
      </w:r>
      <w:r>
        <w:rPr>
          <w:rFonts w:hint="eastAsia" w:ascii="华文中宋" w:hAnsi="华文中宋" w:eastAsia="华文中宋"/>
          <w:sz w:val="44"/>
          <w:szCs w:val="44"/>
        </w:rPr>
        <w:t>年度部门预算</w:t>
      </w:r>
      <w:r>
        <w:rPr>
          <w:rFonts w:hint="eastAsia" w:ascii="华文中宋" w:hAnsi="华文中宋" w:eastAsia="华文中宋"/>
          <w:sz w:val="44"/>
          <w:szCs w:val="44"/>
          <w:lang w:eastAsia="zh-CN"/>
        </w:rPr>
        <w:t>公开说明</w:t>
      </w:r>
    </w:p>
    <w:p>
      <w:pPr>
        <w:jc w:val="center"/>
        <w:rPr>
          <w:rFonts w:ascii="仿宋" w:hAnsi="仿宋" w:eastAsia="仿宋"/>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第一部分  概况</w:t>
      </w:r>
    </w:p>
    <w:p>
      <w:pPr>
        <w:ind w:firstLine="640" w:firstLineChars="200"/>
        <w:rPr>
          <w:rFonts w:hint="eastAsia" w:ascii="楷体" w:hAnsi="楷体" w:eastAsia="楷体"/>
          <w:sz w:val="32"/>
          <w:szCs w:val="32"/>
        </w:rPr>
      </w:pPr>
      <w:r>
        <w:rPr>
          <w:rFonts w:hint="eastAsia" w:ascii="楷体" w:hAnsi="楷体" w:eastAsia="楷体"/>
          <w:sz w:val="32"/>
          <w:szCs w:val="32"/>
        </w:rPr>
        <w:t>一、本部门职责</w:t>
      </w:r>
    </w:p>
    <w:p>
      <w:pPr>
        <w:widowControl/>
        <w:spacing w:line="324" w:lineRule="atLeast"/>
        <w:ind w:firstLine="640"/>
        <w:jc w:val="left"/>
        <w:rPr>
          <w:rFonts w:hint="eastAsia" w:ascii="楷体" w:hAnsi="楷体" w:eastAsia="楷体" w:cs="楷体"/>
          <w:color w:val="333333"/>
          <w:kern w:val="0"/>
          <w:sz w:val="32"/>
          <w:szCs w:val="32"/>
          <w:lang w:eastAsia="zh-CN"/>
        </w:rPr>
      </w:pPr>
      <w:r>
        <w:rPr>
          <w:rFonts w:hint="eastAsia" w:ascii="楷体" w:hAnsi="楷体" w:eastAsia="楷体" w:cs="楷体"/>
          <w:color w:val="333333"/>
          <w:kern w:val="0"/>
          <w:sz w:val="32"/>
          <w:szCs w:val="32"/>
        </w:rPr>
        <w:t>1．</w:t>
      </w:r>
      <w:r>
        <w:rPr>
          <w:rFonts w:hint="eastAsia" w:ascii="楷体" w:hAnsi="楷体" w:eastAsia="楷体" w:cs="楷体"/>
          <w:color w:val="333333"/>
          <w:kern w:val="0"/>
          <w:sz w:val="32"/>
          <w:szCs w:val="32"/>
          <w:lang w:eastAsia="zh-CN"/>
        </w:rPr>
        <w:t>负责处理县内群众给县委、县政府的来信、网上投诉的信访事项，接待群众来访，保证信访渠道畅通；及时准确地向县委、县政府领导同志反映来信来访中提出的重要建议、意见和问题；综合分析信访信息，开展调查研究，及时向本级人民政府提出完善政策和改进工作的建议。</w:t>
      </w:r>
    </w:p>
    <w:p>
      <w:pPr>
        <w:widowControl/>
        <w:spacing w:line="324" w:lineRule="atLeast"/>
        <w:ind w:firstLine="640"/>
        <w:jc w:val="left"/>
        <w:rPr>
          <w:rFonts w:hint="eastAsia" w:ascii="楷体" w:hAnsi="楷体" w:eastAsia="楷体" w:cs="楷体"/>
          <w:color w:val="333333"/>
          <w:kern w:val="0"/>
          <w:sz w:val="32"/>
          <w:szCs w:val="32"/>
          <w:lang w:val="en-US" w:eastAsia="zh-CN"/>
        </w:rPr>
      </w:pPr>
      <w:r>
        <w:rPr>
          <w:rFonts w:hint="eastAsia" w:ascii="楷体" w:hAnsi="楷体" w:eastAsia="楷体" w:cs="楷体"/>
          <w:color w:val="333333"/>
          <w:kern w:val="0"/>
          <w:sz w:val="32"/>
          <w:szCs w:val="32"/>
        </w:rPr>
        <w:t>2．</w:t>
      </w:r>
      <w:r>
        <w:rPr>
          <w:rFonts w:hint="eastAsia" w:ascii="楷体" w:hAnsi="楷体" w:eastAsia="楷体" w:cs="楷体"/>
          <w:color w:val="333333"/>
          <w:kern w:val="0"/>
          <w:sz w:val="32"/>
          <w:szCs w:val="32"/>
          <w:lang w:eastAsia="zh-CN"/>
        </w:rPr>
        <w:t>承办上级和本级党委、政府交由处理的信访事项。</w:t>
      </w:r>
      <w:r>
        <w:rPr>
          <w:rFonts w:hint="eastAsia" w:ascii="楷体" w:hAnsi="楷体" w:eastAsia="楷体" w:cs="楷体"/>
          <w:color w:val="333333"/>
          <w:kern w:val="0"/>
          <w:sz w:val="32"/>
          <w:szCs w:val="32"/>
          <w:lang w:val="en-US" w:eastAsia="zh-CN"/>
        </w:rPr>
        <w:t xml:space="preserve"> </w:t>
      </w:r>
    </w:p>
    <w:p>
      <w:pPr>
        <w:widowControl/>
        <w:spacing w:line="324" w:lineRule="atLeast"/>
        <w:ind w:firstLine="640"/>
        <w:jc w:val="left"/>
        <w:rPr>
          <w:rFonts w:hint="eastAsia" w:ascii="楷体" w:hAnsi="楷体" w:eastAsia="楷体" w:cs="楷体"/>
          <w:color w:val="333333"/>
          <w:kern w:val="0"/>
          <w:sz w:val="32"/>
          <w:szCs w:val="32"/>
          <w:lang w:eastAsia="zh-CN"/>
        </w:rPr>
      </w:pPr>
      <w:r>
        <w:rPr>
          <w:rFonts w:hint="eastAsia" w:ascii="楷体" w:hAnsi="楷体" w:eastAsia="楷体" w:cs="楷体"/>
          <w:color w:val="333333"/>
          <w:kern w:val="0"/>
          <w:sz w:val="32"/>
          <w:szCs w:val="32"/>
        </w:rPr>
        <w:t>3．</w:t>
      </w:r>
      <w:r>
        <w:rPr>
          <w:rFonts w:hint="eastAsia" w:ascii="楷体" w:hAnsi="楷体" w:eastAsia="楷体" w:cs="楷体"/>
          <w:color w:val="333333"/>
          <w:kern w:val="0"/>
          <w:sz w:val="32"/>
          <w:szCs w:val="32"/>
          <w:lang w:eastAsia="zh-CN"/>
        </w:rPr>
        <w:t>承办县委、县政府同志交办的信访事项，督促检查领导同志对相关信访批示的落实情况；向各乡（镇）党委政府和县直部门交办信访事项，督促检查重要信访事项的处理和落实。</w:t>
      </w:r>
    </w:p>
    <w:p>
      <w:pPr>
        <w:widowControl/>
        <w:spacing w:line="324" w:lineRule="atLeast"/>
        <w:ind w:firstLine="640"/>
        <w:jc w:val="left"/>
        <w:rPr>
          <w:rFonts w:hint="eastAsia" w:ascii="楷体" w:hAnsi="楷体" w:eastAsia="楷体" w:cs="楷体"/>
          <w:color w:val="333333"/>
          <w:kern w:val="0"/>
          <w:sz w:val="32"/>
          <w:szCs w:val="32"/>
          <w:lang w:eastAsia="zh-CN"/>
        </w:rPr>
      </w:pPr>
      <w:r>
        <w:rPr>
          <w:rFonts w:hint="eastAsia" w:ascii="楷体" w:hAnsi="楷体" w:eastAsia="楷体" w:cs="楷体"/>
          <w:color w:val="333333"/>
          <w:kern w:val="0"/>
          <w:sz w:val="32"/>
          <w:szCs w:val="32"/>
        </w:rPr>
        <w:t>4．</w:t>
      </w:r>
      <w:r>
        <w:rPr>
          <w:rFonts w:hint="eastAsia" w:ascii="楷体" w:hAnsi="楷体" w:eastAsia="楷体" w:cs="楷体"/>
          <w:color w:val="333333"/>
          <w:kern w:val="0"/>
          <w:sz w:val="32"/>
          <w:szCs w:val="32"/>
          <w:lang w:eastAsia="zh-CN"/>
        </w:rPr>
        <w:t>协调处理跨地区、跨部门的重要信访问题；协调处理群众上访和异常、突发信访事件；检查协调各（乡）镇的信访工作。</w:t>
      </w:r>
    </w:p>
    <w:p>
      <w:pPr>
        <w:widowControl/>
        <w:spacing w:line="324" w:lineRule="atLeast"/>
        <w:ind w:firstLine="640"/>
        <w:jc w:val="left"/>
        <w:rPr>
          <w:rFonts w:hint="eastAsia" w:ascii="楷体" w:hAnsi="楷体" w:eastAsia="楷体" w:cs="楷体"/>
          <w:color w:val="333333"/>
          <w:kern w:val="0"/>
          <w:sz w:val="32"/>
          <w:szCs w:val="32"/>
          <w:lang w:eastAsia="zh-CN"/>
        </w:rPr>
      </w:pPr>
      <w:r>
        <w:rPr>
          <w:rFonts w:hint="eastAsia" w:ascii="楷体" w:hAnsi="楷体" w:eastAsia="楷体" w:cs="楷体"/>
          <w:color w:val="333333"/>
          <w:kern w:val="0"/>
          <w:sz w:val="32"/>
          <w:szCs w:val="32"/>
        </w:rPr>
        <w:t>5．</w:t>
      </w:r>
      <w:r>
        <w:rPr>
          <w:rFonts w:hint="eastAsia" w:ascii="楷体" w:hAnsi="楷体" w:eastAsia="楷体" w:cs="楷体"/>
          <w:sz w:val="32"/>
          <w:szCs w:val="32"/>
        </w:rPr>
        <w:t>指导</w:t>
      </w:r>
      <w:r>
        <w:rPr>
          <w:rFonts w:hint="eastAsia" w:ascii="楷体" w:hAnsi="楷体" w:eastAsia="楷体" w:cs="楷体"/>
          <w:sz w:val="32"/>
          <w:szCs w:val="32"/>
          <w:lang w:eastAsia="zh-CN"/>
        </w:rPr>
        <w:t>全县信访工作；研究、起草有关信访工作方面政策性文件；总结推广各乡（镇）和部门信访工作的经验，提出改进和加强信访工作的意见和建议。</w:t>
      </w:r>
    </w:p>
    <w:p>
      <w:pPr>
        <w:ind w:firstLine="640" w:firstLineChars="200"/>
        <w:rPr>
          <w:rFonts w:hint="eastAsia" w:ascii="楷体" w:hAnsi="楷体" w:eastAsia="楷体" w:cs="楷体"/>
          <w:color w:val="333333"/>
          <w:kern w:val="0"/>
          <w:sz w:val="32"/>
          <w:szCs w:val="32"/>
          <w:lang w:eastAsia="zh-CN"/>
        </w:rPr>
      </w:pPr>
      <w:r>
        <w:rPr>
          <w:rFonts w:hint="eastAsia" w:ascii="楷体" w:hAnsi="楷体" w:eastAsia="楷体" w:cs="楷体"/>
          <w:color w:val="333333"/>
          <w:kern w:val="0"/>
          <w:sz w:val="32"/>
          <w:szCs w:val="32"/>
        </w:rPr>
        <w:t>6．</w:t>
      </w:r>
      <w:r>
        <w:rPr>
          <w:rFonts w:hint="eastAsia" w:ascii="楷体" w:hAnsi="楷体" w:eastAsia="楷体" w:cs="楷体"/>
          <w:color w:val="333333"/>
          <w:kern w:val="0"/>
          <w:sz w:val="32"/>
          <w:szCs w:val="32"/>
          <w:lang w:eastAsia="zh-CN"/>
        </w:rPr>
        <w:t>掌握全县信访工作队伍建设情况，组织干信访干部的培训；抓好信访部门办公自动化建设。</w:t>
      </w:r>
    </w:p>
    <w:p>
      <w:pPr>
        <w:ind w:firstLine="640" w:firstLineChars="200"/>
        <w:rPr>
          <w:rFonts w:hint="eastAsia" w:ascii="楷体" w:hAnsi="楷体" w:eastAsia="楷体" w:cs="楷体"/>
          <w:color w:val="333333"/>
          <w:kern w:val="0"/>
          <w:sz w:val="32"/>
          <w:szCs w:val="32"/>
          <w:lang w:val="en-US" w:eastAsia="zh-CN"/>
        </w:rPr>
      </w:pPr>
      <w:r>
        <w:rPr>
          <w:rFonts w:hint="eastAsia" w:ascii="楷体" w:hAnsi="楷体" w:eastAsia="楷体" w:cs="楷体"/>
          <w:color w:val="333333"/>
          <w:kern w:val="0"/>
          <w:sz w:val="32"/>
          <w:szCs w:val="32"/>
          <w:lang w:val="en-US" w:eastAsia="zh-CN"/>
        </w:rPr>
        <w:t>7.负责信访工作的宣传和信息发布；协调信访工作外事活动和对外交流。</w:t>
      </w:r>
    </w:p>
    <w:p>
      <w:pPr>
        <w:ind w:firstLine="640" w:firstLineChars="200"/>
        <w:rPr>
          <w:rFonts w:hint="default" w:ascii="楷体" w:hAnsi="楷体" w:eastAsia="楷体" w:cs="楷体"/>
          <w:color w:val="333333"/>
          <w:kern w:val="0"/>
          <w:sz w:val="32"/>
          <w:szCs w:val="32"/>
          <w:lang w:val="en-US" w:eastAsia="zh-CN"/>
        </w:rPr>
      </w:pPr>
      <w:r>
        <w:rPr>
          <w:rFonts w:hint="eastAsia" w:ascii="楷体" w:hAnsi="楷体" w:eastAsia="楷体" w:cs="楷体"/>
          <w:color w:val="333333"/>
          <w:kern w:val="0"/>
          <w:sz w:val="32"/>
          <w:szCs w:val="32"/>
          <w:lang w:val="en-US" w:eastAsia="zh-CN"/>
        </w:rPr>
        <w:t>8.承办县委、县政府交办的其他事项。</w:t>
      </w:r>
    </w:p>
    <w:p>
      <w:pPr>
        <w:ind w:firstLine="640" w:firstLineChars="200"/>
        <w:rPr>
          <w:rFonts w:hint="eastAsia" w:ascii="楷体" w:hAnsi="楷体" w:eastAsia="楷体"/>
          <w:sz w:val="32"/>
          <w:szCs w:val="32"/>
        </w:rPr>
      </w:pPr>
      <w:r>
        <w:rPr>
          <w:rFonts w:hint="eastAsia" w:ascii="楷体" w:hAnsi="楷体" w:eastAsia="楷体"/>
          <w:sz w:val="32"/>
          <w:szCs w:val="32"/>
        </w:rPr>
        <w:t>二、机构设置情况</w:t>
      </w:r>
    </w:p>
    <w:p>
      <w:pPr>
        <w:ind w:firstLine="640" w:firstLineChars="200"/>
        <w:rPr>
          <w:rFonts w:hint="eastAsia" w:ascii="楷体" w:hAnsi="楷体" w:eastAsia="楷体"/>
          <w:sz w:val="32"/>
          <w:szCs w:val="32"/>
          <w:lang w:val="en-US" w:eastAsia="zh-CN"/>
        </w:rPr>
      </w:pPr>
      <w:r>
        <w:rPr>
          <w:rFonts w:hint="eastAsia" w:ascii="楷体" w:hAnsi="楷体" w:eastAsia="楷体"/>
          <w:sz w:val="32"/>
          <w:szCs w:val="32"/>
          <w:lang w:eastAsia="zh-CN"/>
        </w:rPr>
        <w:t>平顺县</w:t>
      </w:r>
      <w:r>
        <w:rPr>
          <w:rFonts w:hint="eastAsia" w:ascii="楷体" w:hAnsi="楷体" w:eastAsia="楷体"/>
          <w:sz w:val="32"/>
          <w:szCs w:val="32"/>
          <w:lang w:val="en-US" w:eastAsia="zh-CN"/>
        </w:rPr>
        <w:t>信访局</w:t>
      </w:r>
      <w:r>
        <w:rPr>
          <w:rFonts w:hint="eastAsia" w:ascii="楷体" w:hAnsi="楷体" w:eastAsia="楷体"/>
          <w:sz w:val="32"/>
          <w:szCs w:val="32"/>
          <w:lang w:eastAsia="zh-CN"/>
        </w:rPr>
        <w:t>核定财政拨款</w:t>
      </w:r>
      <w:r>
        <w:rPr>
          <w:rFonts w:hint="eastAsia" w:ascii="楷体" w:hAnsi="楷体" w:eastAsia="楷体"/>
          <w:sz w:val="32"/>
          <w:szCs w:val="32"/>
          <w:lang w:val="en-US" w:eastAsia="zh-CN"/>
        </w:rPr>
        <w:t>行政</w:t>
      </w:r>
      <w:r>
        <w:rPr>
          <w:rFonts w:hint="eastAsia" w:ascii="楷体" w:hAnsi="楷体" w:eastAsia="楷体"/>
          <w:sz w:val="32"/>
          <w:szCs w:val="32"/>
          <w:lang w:eastAsia="zh-CN"/>
        </w:rPr>
        <w:t>编制为</w:t>
      </w:r>
      <w:r>
        <w:rPr>
          <w:rFonts w:hint="eastAsia" w:ascii="楷体" w:hAnsi="楷体" w:eastAsia="楷体"/>
          <w:sz w:val="32"/>
          <w:szCs w:val="32"/>
          <w:lang w:val="en-US" w:eastAsia="zh-CN"/>
        </w:rPr>
        <w:t>6名，其中：局长1名（正科职），副局长1名（副科职）</w:t>
      </w:r>
      <w:r>
        <w:rPr>
          <w:rFonts w:hint="eastAsia" w:ascii="楷体" w:hAnsi="楷体" w:eastAsia="楷体"/>
          <w:sz w:val="32"/>
          <w:szCs w:val="32"/>
          <w:lang w:eastAsia="zh-CN"/>
        </w:rPr>
        <w:t>。</w:t>
      </w:r>
      <w:r>
        <w:rPr>
          <w:rFonts w:hint="eastAsia" w:ascii="楷体" w:hAnsi="楷体" w:eastAsia="楷体"/>
          <w:sz w:val="32"/>
          <w:szCs w:val="32"/>
          <w:lang w:val="en-US" w:eastAsia="zh-CN"/>
        </w:rPr>
        <w:t>公务员</w:t>
      </w:r>
      <w:bookmarkStart w:id="0" w:name="_GoBack"/>
      <w:bookmarkEnd w:id="0"/>
      <w:r>
        <w:rPr>
          <w:rFonts w:hint="eastAsia" w:ascii="楷体" w:hAnsi="楷体" w:eastAsia="楷体"/>
          <w:sz w:val="32"/>
          <w:szCs w:val="32"/>
          <w:lang w:val="en-US" w:eastAsia="zh-CN"/>
        </w:rPr>
        <w:t>4名。</w:t>
      </w:r>
      <w:r>
        <w:rPr>
          <w:rFonts w:hint="eastAsia" w:ascii="楷体" w:hAnsi="楷体" w:eastAsia="楷体"/>
          <w:sz w:val="32"/>
          <w:szCs w:val="32"/>
          <w:lang w:eastAsia="zh-CN"/>
        </w:rPr>
        <w:t>平顺县</w:t>
      </w:r>
      <w:r>
        <w:rPr>
          <w:rFonts w:hint="eastAsia" w:ascii="楷体" w:hAnsi="楷体" w:eastAsia="楷体"/>
          <w:sz w:val="32"/>
          <w:szCs w:val="32"/>
          <w:lang w:val="en-US" w:eastAsia="zh-CN"/>
        </w:rPr>
        <w:t>信访局</w:t>
      </w:r>
      <w:r>
        <w:rPr>
          <w:rFonts w:hint="eastAsia" w:ascii="楷体" w:hAnsi="楷体" w:eastAsia="楷体"/>
          <w:sz w:val="32"/>
          <w:szCs w:val="32"/>
          <w:lang w:eastAsia="zh-CN"/>
        </w:rPr>
        <w:t>为独立核算单位，内社</w:t>
      </w:r>
      <w:r>
        <w:rPr>
          <w:rFonts w:hint="eastAsia" w:ascii="楷体" w:hAnsi="楷体" w:eastAsia="楷体"/>
          <w:sz w:val="32"/>
          <w:szCs w:val="32"/>
          <w:lang w:val="en-US" w:eastAsia="zh-CN"/>
        </w:rPr>
        <w:t>3个机构，分别为综合办公室、来访接待督查股、网信办理复查复核股。</w:t>
      </w:r>
    </w:p>
    <w:p>
      <w:pPr>
        <w:snapToGrid w:val="0"/>
        <w:spacing w:line="520" w:lineRule="exact"/>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三、</w:t>
      </w:r>
      <w:r>
        <w:rPr>
          <w:rFonts w:hint="eastAsia" w:ascii="楷体" w:hAnsi="楷体" w:eastAsia="楷体" w:cs="楷体"/>
          <w:b w:val="0"/>
          <w:bCs w:val="0"/>
          <w:sz w:val="32"/>
          <w:szCs w:val="32"/>
        </w:rPr>
        <w:t>当年取得的主要事业成效。</w:t>
      </w:r>
    </w:p>
    <w:p>
      <w:pPr>
        <w:ind w:firstLine="627" w:firstLineChars="196"/>
        <w:rPr>
          <w:rFonts w:hint="eastAsia" w:ascii="楷体" w:hAnsi="楷体" w:eastAsia="楷体" w:cs="楷体"/>
          <w:kern w:val="0"/>
          <w:sz w:val="32"/>
          <w:szCs w:val="32"/>
        </w:rPr>
      </w:pPr>
      <w:r>
        <w:rPr>
          <w:rFonts w:hint="eastAsia" w:ascii="楷体" w:hAnsi="楷体" w:eastAsia="楷体" w:cs="楷体"/>
          <w:sz w:val="32"/>
          <w:szCs w:val="32"/>
        </w:rPr>
        <w:t>20</w:t>
      </w:r>
      <w:r>
        <w:rPr>
          <w:rFonts w:hint="eastAsia" w:ascii="楷体" w:hAnsi="楷体" w:eastAsia="楷体" w:cs="楷体"/>
          <w:sz w:val="32"/>
          <w:szCs w:val="32"/>
          <w:lang w:val="en-US" w:eastAsia="zh-CN"/>
        </w:rPr>
        <w:t>20</w:t>
      </w:r>
      <w:r>
        <w:rPr>
          <w:rFonts w:hint="eastAsia" w:ascii="楷体" w:hAnsi="楷体" w:eastAsia="楷体" w:cs="楷体"/>
          <w:sz w:val="32"/>
          <w:szCs w:val="32"/>
        </w:rPr>
        <w:t>年我社紧紧围绕县委、县政府扎实推进“一地两区”、“三宜”美丽平顺建设的总体部署</w:t>
      </w:r>
      <w:r>
        <w:rPr>
          <w:rFonts w:hint="eastAsia" w:ascii="楷体" w:hAnsi="楷体" w:eastAsia="楷体" w:cs="楷体"/>
          <w:kern w:val="0"/>
          <w:sz w:val="32"/>
          <w:szCs w:val="32"/>
        </w:rPr>
        <w:t>，</w:t>
      </w:r>
      <w:r>
        <w:rPr>
          <w:rFonts w:hint="eastAsia" w:ascii="楷体" w:hAnsi="楷体" w:eastAsia="楷体" w:cs="楷体"/>
          <w:kern w:val="0"/>
          <w:sz w:val="32"/>
          <w:szCs w:val="32"/>
          <w:lang w:eastAsia="zh-CN"/>
        </w:rPr>
        <w:t>认真学习、贯彻落实</w:t>
      </w:r>
      <w:r>
        <w:rPr>
          <w:rFonts w:hint="eastAsia" w:ascii="楷体" w:hAnsi="楷体" w:eastAsia="楷体" w:cs="楷体"/>
          <w:kern w:val="0"/>
          <w:sz w:val="32"/>
          <w:szCs w:val="32"/>
          <w:lang w:val="en-US" w:eastAsia="zh-CN"/>
        </w:rPr>
        <w:t>“把县委十四届七次全会‘</w:t>
      </w:r>
      <w:r>
        <w:rPr>
          <w:rFonts w:hint="eastAsia" w:ascii="楷体" w:hAnsi="楷体" w:eastAsia="楷体" w:cs="楷体"/>
          <w:kern w:val="0"/>
          <w:sz w:val="32"/>
          <w:szCs w:val="32"/>
          <w:lang w:eastAsia="zh-CN"/>
        </w:rPr>
        <w:t>脱贫摘帽</w:t>
      </w:r>
      <w:r>
        <w:rPr>
          <w:rFonts w:hint="eastAsia" w:ascii="楷体" w:hAnsi="楷体" w:eastAsia="楷体" w:cs="楷体"/>
          <w:kern w:val="0"/>
          <w:sz w:val="32"/>
          <w:szCs w:val="32"/>
          <w:lang w:val="en-US" w:eastAsia="zh-CN"/>
        </w:rPr>
        <w:t>’</w:t>
      </w:r>
      <w:r>
        <w:rPr>
          <w:rFonts w:hint="eastAsia" w:ascii="楷体" w:hAnsi="楷体" w:eastAsia="楷体" w:cs="楷体"/>
          <w:kern w:val="0"/>
          <w:sz w:val="32"/>
          <w:szCs w:val="32"/>
          <w:lang w:eastAsia="zh-CN"/>
        </w:rPr>
        <w:t>作为头等大事。</w:t>
      </w:r>
      <w:r>
        <w:rPr>
          <w:rFonts w:hint="eastAsia" w:ascii="楷体" w:hAnsi="楷体" w:eastAsia="楷体" w:cs="楷体"/>
          <w:kern w:val="0"/>
          <w:sz w:val="32"/>
          <w:szCs w:val="32"/>
          <w:lang w:val="en-US" w:eastAsia="zh-CN"/>
        </w:rPr>
        <w:t>以开展信访基础业务“规范化提升年”活动为抓手，以坚持和发展新时代“枫桥经验”为着力点，推动及时就地解决信访问题，化解矛盾隐患，进一步提升阳光信访、责任信访、法治信访整体水平，不断开创全县信访工作新局面。</w:t>
      </w:r>
      <w:r>
        <w:rPr>
          <w:rFonts w:hint="eastAsia" w:ascii="楷体" w:hAnsi="楷体" w:eastAsia="楷体" w:cs="楷体"/>
          <w:kern w:val="0"/>
          <w:sz w:val="32"/>
          <w:szCs w:val="32"/>
          <w:lang w:eastAsia="zh-CN"/>
        </w:rPr>
        <w:t>结合</w:t>
      </w:r>
      <w:r>
        <w:rPr>
          <w:rFonts w:hint="eastAsia" w:ascii="楷体" w:hAnsi="楷体" w:eastAsia="楷体" w:cs="楷体"/>
          <w:kern w:val="0"/>
          <w:sz w:val="32"/>
          <w:szCs w:val="32"/>
          <w:lang w:val="en-US" w:eastAsia="zh-CN"/>
        </w:rPr>
        <w:t>本单位</w:t>
      </w:r>
      <w:r>
        <w:rPr>
          <w:rFonts w:hint="eastAsia" w:ascii="楷体" w:hAnsi="楷体" w:eastAsia="楷体" w:cs="楷体"/>
          <w:kern w:val="0"/>
          <w:sz w:val="32"/>
          <w:szCs w:val="32"/>
          <w:lang w:eastAsia="zh-CN"/>
        </w:rPr>
        <w:t>实际，</w:t>
      </w:r>
      <w:r>
        <w:rPr>
          <w:rFonts w:hint="eastAsia" w:ascii="楷体" w:hAnsi="楷体" w:eastAsia="楷体" w:cs="楷体"/>
          <w:kern w:val="0"/>
          <w:sz w:val="32"/>
          <w:szCs w:val="32"/>
        </w:rPr>
        <w:t>狠抓各项工作落实，脱贫攻坚、党建、等各项工作，均取得较好成绩。</w:t>
      </w:r>
    </w:p>
    <w:p>
      <w:pPr>
        <w:widowControl/>
        <w:spacing w:line="600" w:lineRule="exact"/>
        <w:ind w:firstLine="640" w:firstLineChars="200"/>
        <w:jc w:val="left"/>
        <w:rPr>
          <w:rFonts w:hint="eastAsia" w:ascii="楷体" w:hAnsi="楷体" w:eastAsia="楷体" w:cs="楷体"/>
          <w:b/>
          <w:bCs/>
          <w:sz w:val="32"/>
          <w:szCs w:val="32"/>
        </w:rPr>
      </w:pPr>
      <w:r>
        <w:rPr>
          <w:rFonts w:hint="eastAsia" w:ascii="楷体" w:hAnsi="楷体" w:eastAsia="楷体" w:cs="楷体"/>
          <w:b w:val="0"/>
          <w:bCs w:val="0"/>
          <w:kern w:val="0"/>
          <w:sz w:val="32"/>
          <w:szCs w:val="32"/>
          <w:lang w:val="en-US" w:eastAsia="zh-CN"/>
        </w:rPr>
        <w:t>1、</w:t>
      </w:r>
      <w:r>
        <w:rPr>
          <w:rFonts w:hint="eastAsia" w:ascii="楷体" w:hAnsi="楷体" w:eastAsia="楷体" w:cs="楷体"/>
          <w:b w:val="0"/>
          <w:bCs w:val="0"/>
          <w:sz w:val="32"/>
          <w:szCs w:val="32"/>
          <w:lang w:eastAsia="zh-CN"/>
        </w:rPr>
        <w:t>脱</w:t>
      </w:r>
      <w:r>
        <w:rPr>
          <w:rFonts w:hint="eastAsia" w:ascii="楷体" w:hAnsi="楷体" w:eastAsia="楷体" w:cs="楷体"/>
          <w:b w:val="0"/>
          <w:bCs w:val="0"/>
          <w:sz w:val="32"/>
          <w:szCs w:val="32"/>
        </w:rPr>
        <w:t>贫</w:t>
      </w:r>
      <w:r>
        <w:rPr>
          <w:rFonts w:hint="eastAsia" w:ascii="楷体" w:hAnsi="楷体" w:eastAsia="楷体" w:cs="楷体"/>
          <w:b w:val="0"/>
          <w:bCs w:val="0"/>
          <w:sz w:val="32"/>
          <w:szCs w:val="32"/>
          <w:lang w:eastAsia="zh-CN"/>
        </w:rPr>
        <w:t>摘帽</w:t>
      </w:r>
      <w:r>
        <w:rPr>
          <w:rFonts w:hint="eastAsia" w:ascii="楷体" w:hAnsi="楷体" w:eastAsia="楷体" w:cs="楷体"/>
          <w:b w:val="0"/>
          <w:bCs w:val="0"/>
          <w:sz w:val="32"/>
          <w:szCs w:val="32"/>
        </w:rPr>
        <w:t>工作顺利推进</w:t>
      </w:r>
    </w:p>
    <w:p>
      <w:pPr>
        <w:widowControl/>
        <w:spacing w:line="600" w:lineRule="exact"/>
        <w:ind w:firstLine="560"/>
        <w:jc w:val="left"/>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eastAsia="zh-CN"/>
        </w:rPr>
        <w:t>针对帮扶村东寺头乡</w:t>
      </w:r>
      <w:r>
        <w:rPr>
          <w:rFonts w:hint="eastAsia" w:ascii="楷体" w:hAnsi="楷体" w:eastAsia="楷体" w:cs="楷体"/>
          <w:b w:val="0"/>
          <w:bCs w:val="0"/>
          <w:sz w:val="32"/>
          <w:szCs w:val="32"/>
          <w:lang w:val="en-US" w:eastAsia="zh-CN"/>
        </w:rPr>
        <w:t>手后庄</w:t>
      </w:r>
      <w:r>
        <w:rPr>
          <w:rFonts w:hint="eastAsia" w:ascii="楷体" w:hAnsi="楷体" w:eastAsia="楷体" w:cs="楷体"/>
          <w:b w:val="0"/>
          <w:bCs w:val="0"/>
          <w:sz w:val="32"/>
          <w:szCs w:val="32"/>
          <w:lang w:eastAsia="zh-CN"/>
        </w:rPr>
        <w:t>村，路途远、村民居住分散的不利条件，一是从软硬两方面入手，全力推进帮扶工作；二是是促进产业发展，增强内生动力，加强连翘资源管理，管好村里的“摇钱树”，采取分片到户的办法，加强保护管理，为村民增收；</w:t>
      </w:r>
      <w:r>
        <w:rPr>
          <w:rFonts w:hint="eastAsia" w:ascii="楷体" w:hAnsi="楷体" w:eastAsia="楷体" w:cs="楷体"/>
          <w:b w:val="0"/>
          <w:bCs w:val="0"/>
          <w:sz w:val="32"/>
          <w:szCs w:val="32"/>
          <w:lang w:val="en-US" w:eastAsia="zh-CN"/>
        </w:rPr>
        <w:t>三是健全村光伏发电、等项目管理制度，为产业项目达效生产后，规范化管理打下基础；四是进一步夯实脱贫攻坚各项工作，入户认真核实产业、上学、医疗、住房、人口等相关信息，为精准扶贫打下基础；五是帮助村里建起了爱心超市，对提高服务群众、提高贫困户扶贫政策的知晓度，助推贫困户发展生产、改善人居环境、改变村民精神面貌等方面将起到积极的作用。</w:t>
      </w:r>
    </w:p>
    <w:p>
      <w:pPr>
        <w:widowControl/>
        <w:spacing w:line="600" w:lineRule="exact"/>
        <w:ind w:firstLine="640" w:firstLineChars="200"/>
        <w:jc w:val="left"/>
        <w:rPr>
          <w:rFonts w:hint="eastAsia" w:ascii="楷体" w:hAnsi="楷体" w:eastAsia="楷体" w:cs="楷体"/>
          <w:b w:val="0"/>
          <w:bCs w:val="0"/>
          <w:kern w:val="0"/>
          <w:sz w:val="32"/>
          <w:szCs w:val="32"/>
          <w:lang w:val="en-US" w:eastAsia="zh-CN"/>
        </w:rPr>
      </w:pPr>
      <w:r>
        <w:rPr>
          <w:rFonts w:hint="eastAsia" w:ascii="楷体" w:hAnsi="楷体" w:eastAsia="楷体" w:cs="楷体"/>
          <w:b w:val="0"/>
          <w:bCs w:val="0"/>
          <w:kern w:val="0"/>
          <w:sz w:val="32"/>
          <w:szCs w:val="32"/>
          <w:lang w:val="en-US" w:eastAsia="zh-CN"/>
        </w:rPr>
        <w:t>2、开展信访工作“规范化创新年”活动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提升信访工作规范化水平。在现有工作的基础上，进一步提高信访基础业务规范化的标准，提高全体信访干部的业务能力和水平，由全面规范化向改革创新迈进。</w:t>
      </w:r>
    </w:p>
    <w:p>
      <w:pPr>
        <w:ind w:firstLine="640" w:firstLineChars="200"/>
        <w:rPr>
          <w:rFonts w:hint="eastAsia" w:ascii="楷体" w:hAnsi="楷体" w:eastAsia="楷体" w:cs="楷体"/>
          <w:b w:val="0"/>
          <w:bCs w:val="0"/>
          <w:sz w:val="32"/>
          <w:szCs w:val="32"/>
          <w:shd w:val="clear" w:color="auto" w:fill="FFFFFF"/>
          <w:lang w:val="en-US" w:eastAsia="zh-CN"/>
        </w:rPr>
      </w:pPr>
      <w:r>
        <w:rPr>
          <w:rFonts w:hint="eastAsia" w:ascii="楷体" w:hAnsi="楷体" w:eastAsia="楷体" w:cs="楷体"/>
          <w:b w:val="0"/>
          <w:bCs w:val="0"/>
          <w:sz w:val="32"/>
          <w:szCs w:val="32"/>
          <w:shd w:val="clear" w:color="auto" w:fill="FFFFFF"/>
          <w:lang w:val="en-US" w:eastAsia="zh-CN"/>
        </w:rPr>
        <w:t>3、</w:t>
      </w:r>
      <w:r>
        <w:rPr>
          <w:rFonts w:hint="eastAsia" w:ascii="楷体" w:hAnsi="楷体" w:eastAsia="楷体" w:cs="楷体"/>
          <w:kern w:val="0"/>
          <w:sz w:val="32"/>
          <w:szCs w:val="32"/>
          <w:lang w:val="en-US" w:eastAsia="zh-CN"/>
        </w:rPr>
        <w:t>推动信访信息系统深度应用</w:t>
      </w:r>
    </w:p>
    <w:p>
      <w:pPr>
        <w:ind w:firstLine="600"/>
        <w:rPr>
          <w:rFonts w:hint="eastAsia" w:ascii="楷体" w:hAnsi="楷体" w:eastAsia="楷体" w:cs="楷体"/>
          <w:kern w:val="0"/>
          <w:sz w:val="32"/>
          <w:szCs w:val="32"/>
          <w:lang w:val="en-US" w:eastAsia="zh-CN"/>
        </w:rPr>
      </w:pPr>
      <w:r>
        <w:rPr>
          <w:rFonts w:hint="eastAsia" w:ascii="楷体" w:hAnsi="楷体" w:eastAsia="楷体" w:cs="楷体"/>
          <w:kern w:val="0"/>
          <w:sz w:val="32"/>
          <w:szCs w:val="32"/>
          <w:lang w:val="en-US" w:eastAsia="zh-CN"/>
        </w:rPr>
        <w:t>加快“智能信访民生服务大数据应用系统”建设，依托智能化促进业务规范化。做好信访信息系统的升级改造，督促联网单位全部使用信息系统开展工作。推动县领导信箱接入信访信息系统，充分发挥网上信访主渠道作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kern w:val="0"/>
          <w:sz w:val="32"/>
          <w:szCs w:val="32"/>
          <w:lang w:val="en-US" w:eastAsia="zh-CN"/>
        </w:rPr>
      </w:pPr>
      <w:r>
        <w:rPr>
          <w:rFonts w:hint="eastAsia" w:ascii="楷体" w:hAnsi="楷体" w:eastAsia="楷体" w:cs="楷体"/>
          <w:b w:val="0"/>
          <w:bCs w:val="0"/>
          <w:sz w:val="32"/>
          <w:szCs w:val="32"/>
          <w:lang w:val="en-US" w:eastAsia="zh-CN"/>
        </w:rPr>
        <w:t>4、</w:t>
      </w:r>
      <w:r>
        <w:rPr>
          <w:rFonts w:hint="eastAsia" w:ascii="楷体" w:hAnsi="楷体" w:eastAsia="楷体" w:cs="楷体"/>
          <w:kern w:val="0"/>
          <w:sz w:val="32"/>
          <w:szCs w:val="32"/>
          <w:lang w:val="en-US" w:eastAsia="zh-CN"/>
        </w:rPr>
        <w:t>深化信访工作制度改革</w:t>
      </w:r>
    </w:p>
    <w:p>
      <w:pPr>
        <w:ind w:firstLine="600"/>
        <w:rPr>
          <w:rFonts w:hint="eastAsia" w:ascii="楷体" w:hAnsi="楷体" w:eastAsia="楷体" w:cs="楷体"/>
          <w:kern w:val="0"/>
          <w:sz w:val="32"/>
          <w:szCs w:val="32"/>
          <w:lang w:val="en-US" w:eastAsia="zh-CN"/>
        </w:rPr>
      </w:pPr>
      <w:r>
        <w:rPr>
          <w:rFonts w:hint="eastAsia" w:ascii="楷体" w:hAnsi="楷体" w:eastAsia="楷体" w:cs="楷体"/>
          <w:kern w:val="0"/>
          <w:sz w:val="32"/>
          <w:szCs w:val="32"/>
          <w:lang w:val="en-US" w:eastAsia="zh-CN"/>
        </w:rPr>
        <w:t>深化依法分类处理信访诉求工作。主动与改革后各职能部门沟通对接，督促职能调整和新组建部门，重新制定依法分类处理信访诉求清单，把准部门职责，厘清责任边界，确保改革后信访事项有人接、有人管、有人办。</w:t>
      </w:r>
    </w:p>
    <w:p>
      <w:pPr>
        <w:ind w:firstLine="600"/>
        <w:rPr>
          <w:rFonts w:hint="eastAsia" w:ascii="楷体" w:hAnsi="楷体" w:eastAsia="楷体" w:cs="楷体"/>
          <w:kern w:val="0"/>
          <w:sz w:val="32"/>
          <w:szCs w:val="32"/>
          <w:lang w:val="en-US" w:eastAsia="zh-CN"/>
        </w:rPr>
      </w:pPr>
      <w:r>
        <w:rPr>
          <w:rFonts w:hint="eastAsia" w:ascii="楷体" w:hAnsi="楷体" w:eastAsia="楷体" w:cs="楷体"/>
          <w:kern w:val="0"/>
          <w:sz w:val="32"/>
          <w:szCs w:val="32"/>
          <w:lang w:val="en-US" w:eastAsia="zh-CN"/>
        </w:rPr>
        <w:t>持续引导群众逐级走访。进一步压实属地责任，引导和规范群众依法逐级反映问题，推进责任单位依法、及时、就地，解决群众合理诉求。</w:t>
      </w:r>
    </w:p>
    <w:p>
      <w:pPr>
        <w:ind w:firstLine="640" w:firstLineChars="200"/>
        <w:rPr>
          <w:rFonts w:hint="eastAsia" w:ascii="楷体" w:hAnsi="楷体" w:eastAsia="楷体" w:cs="楷体"/>
          <w:kern w:val="0"/>
          <w:sz w:val="32"/>
          <w:szCs w:val="32"/>
          <w:lang w:val="en-US" w:eastAsia="zh-CN"/>
        </w:rPr>
      </w:pPr>
      <w:r>
        <w:rPr>
          <w:rFonts w:hint="eastAsia" w:ascii="楷体" w:hAnsi="楷体" w:eastAsia="楷体" w:cs="楷体"/>
          <w:b w:val="0"/>
          <w:bCs w:val="0"/>
          <w:kern w:val="0"/>
          <w:sz w:val="32"/>
          <w:szCs w:val="32"/>
        </w:rPr>
        <w:t xml:space="preserve"> </w:t>
      </w:r>
      <w:r>
        <w:rPr>
          <w:rFonts w:hint="eastAsia" w:ascii="楷体" w:hAnsi="楷体" w:eastAsia="楷体" w:cs="楷体"/>
          <w:b w:val="0"/>
          <w:bCs w:val="0"/>
          <w:kern w:val="0"/>
          <w:sz w:val="32"/>
          <w:szCs w:val="32"/>
          <w:lang w:val="en-US" w:eastAsia="zh-CN"/>
        </w:rPr>
        <w:t>5、</w:t>
      </w:r>
      <w:r>
        <w:rPr>
          <w:rFonts w:hint="eastAsia" w:ascii="楷体" w:hAnsi="楷体" w:eastAsia="楷体" w:cs="楷体"/>
          <w:kern w:val="0"/>
          <w:sz w:val="32"/>
          <w:szCs w:val="32"/>
          <w:lang w:val="en-US" w:eastAsia="zh-CN"/>
        </w:rPr>
        <w:t>加强信访干部队伍建设</w:t>
      </w:r>
    </w:p>
    <w:p>
      <w:pPr>
        <w:ind w:firstLine="600"/>
        <w:rPr>
          <w:rFonts w:hint="eastAsia" w:ascii="楷体" w:hAnsi="楷体" w:eastAsia="楷体" w:cs="楷体"/>
          <w:kern w:val="0"/>
          <w:sz w:val="32"/>
          <w:szCs w:val="32"/>
          <w:lang w:val="en-US" w:eastAsia="zh-CN"/>
        </w:rPr>
      </w:pPr>
      <w:r>
        <w:rPr>
          <w:rFonts w:hint="eastAsia" w:ascii="楷体" w:hAnsi="楷体" w:eastAsia="楷体" w:cs="楷体"/>
          <w:kern w:val="0"/>
          <w:sz w:val="32"/>
          <w:szCs w:val="32"/>
          <w:lang w:val="en-US" w:eastAsia="zh-CN"/>
        </w:rPr>
        <w:t>切实加强纪律作风建设。大力倡导求真务实的优良作风，严格落实党风廉政建设责任，进一步增强全体信访干部的纪律观念，切实做对党忠诚、个人干净、敢于担当的模范。</w:t>
      </w:r>
    </w:p>
    <w:p>
      <w:pPr>
        <w:ind w:firstLine="600"/>
        <w:rPr>
          <w:rFonts w:hint="eastAsia" w:ascii="楷体" w:hAnsi="楷体" w:eastAsia="楷体" w:cs="楷体"/>
          <w:kern w:val="0"/>
          <w:sz w:val="32"/>
          <w:szCs w:val="32"/>
          <w:lang w:val="en-US" w:eastAsia="zh-CN"/>
        </w:rPr>
      </w:pPr>
      <w:r>
        <w:rPr>
          <w:rFonts w:hint="eastAsia" w:ascii="楷体" w:hAnsi="楷体" w:eastAsia="楷体" w:cs="楷体"/>
          <w:kern w:val="0"/>
          <w:sz w:val="32"/>
          <w:szCs w:val="32"/>
          <w:lang w:val="en-US" w:eastAsia="zh-CN"/>
        </w:rPr>
        <w:t>切实加强能力水平建设。加大信访干部精准化培训力度，组织开展多种形式的岗位练兵和业务竞赛，进一步提升信访干部的专业素养和实践能力，努力打造对党忠诚可靠、恪守为民之责、善做群众工作的高素质信访干部队伍。</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年度部门预算报表</w:t>
      </w:r>
    </w:p>
    <w:p>
      <w:pPr>
        <w:ind w:firstLine="640" w:firstLineChars="200"/>
        <w:rPr>
          <w:rFonts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平顺县</w:t>
      </w:r>
      <w:r>
        <w:rPr>
          <w:rFonts w:hint="eastAsia" w:ascii="楷体" w:hAnsi="楷体" w:eastAsia="楷体"/>
          <w:sz w:val="32"/>
          <w:szCs w:val="32"/>
          <w:lang w:val="en-US" w:eastAsia="zh-CN"/>
        </w:rPr>
        <w:t>信访局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二、</w:t>
      </w:r>
      <w:r>
        <w:rPr>
          <w:rFonts w:hint="eastAsia" w:ascii="楷体" w:hAnsi="楷体" w:eastAsia="楷体"/>
          <w:sz w:val="32"/>
          <w:szCs w:val="32"/>
          <w:lang w:eastAsia="zh-CN"/>
        </w:rPr>
        <w:t>平顺县城</w:t>
      </w:r>
      <w:r>
        <w:rPr>
          <w:rFonts w:hint="eastAsia" w:ascii="楷体" w:hAnsi="楷体" w:eastAsia="楷体"/>
          <w:sz w:val="32"/>
          <w:szCs w:val="32"/>
          <w:lang w:val="en-US" w:eastAsia="zh-CN"/>
        </w:rPr>
        <w:t>信访局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年预算收入总表</w:t>
      </w:r>
    </w:p>
    <w:p>
      <w:pPr>
        <w:ind w:left="1438" w:leftChars="304" w:hanging="800" w:hangingChars="250"/>
        <w:rPr>
          <w:rFonts w:ascii="楷体" w:hAnsi="楷体" w:eastAsia="楷体"/>
          <w:sz w:val="32"/>
          <w:szCs w:val="32"/>
        </w:rPr>
      </w:pPr>
      <w:r>
        <w:rPr>
          <w:rFonts w:hint="eastAsia" w:ascii="楷体" w:hAnsi="楷体" w:eastAsia="楷体"/>
          <w:sz w:val="32"/>
          <w:szCs w:val="32"/>
        </w:rPr>
        <w:t>三、</w:t>
      </w:r>
      <w:r>
        <w:rPr>
          <w:rFonts w:hint="eastAsia" w:ascii="楷体" w:hAnsi="楷体" w:eastAsia="楷体"/>
          <w:sz w:val="32"/>
          <w:szCs w:val="32"/>
          <w:lang w:eastAsia="zh-CN"/>
        </w:rPr>
        <w:t>平顺县</w:t>
      </w:r>
      <w:r>
        <w:rPr>
          <w:rFonts w:hint="eastAsia" w:ascii="楷体" w:hAnsi="楷体" w:eastAsia="楷体"/>
          <w:sz w:val="32"/>
          <w:szCs w:val="32"/>
          <w:lang w:val="en-US" w:eastAsia="zh-CN"/>
        </w:rPr>
        <w:t>信访局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年预算支出总表</w:t>
      </w:r>
    </w:p>
    <w:p>
      <w:pPr>
        <w:ind w:left="1438" w:leftChars="304" w:hanging="800" w:hangingChars="250"/>
        <w:jc w:val="both"/>
        <w:rPr>
          <w:rFonts w:ascii="楷体" w:hAnsi="楷体" w:eastAsia="楷体"/>
          <w:sz w:val="32"/>
          <w:szCs w:val="32"/>
        </w:rPr>
      </w:pPr>
      <w:r>
        <w:rPr>
          <w:rFonts w:hint="eastAsia" w:ascii="楷体" w:hAnsi="楷体" w:eastAsia="楷体"/>
          <w:sz w:val="32"/>
          <w:szCs w:val="32"/>
        </w:rPr>
        <w:t>四、</w:t>
      </w:r>
      <w:r>
        <w:rPr>
          <w:rFonts w:hint="eastAsia" w:ascii="楷体" w:hAnsi="楷体" w:eastAsia="楷体"/>
          <w:sz w:val="32"/>
          <w:szCs w:val="32"/>
          <w:lang w:eastAsia="zh-CN"/>
        </w:rPr>
        <w:t>平顺县</w:t>
      </w:r>
      <w:r>
        <w:rPr>
          <w:rFonts w:hint="eastAsia" w:ascii="楷体" w:hAnsi="楷体" w:eastAsia="楷体"/>
          <w:sz w:val="32"/>
          <w:szCs w:val="32"/>
          <w:lang w:val="en-US" w:eastAsia="zh-CN"/>
        </w:rPr>
        <w:t>信访局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年财政拨款收</w:t>
      </w:r>
      <w:r>
        <w:rPr>
          <w:rFonts w:hint="eastAsia" w:ascii="楷体" w:hAnsi="楷体" w:eastAsia="楷体"/>
          <w:sz w:val="32"/>
          <w:szCs w:val="32"/>
          <w:lang w:eastAsia="zh-CN"/>
        </w:rPr>
        <w:t>入</w:t>
      </w:r>
      <w:r>
        <w:rPr>
          <w:rFonts w:hint="eastAsia" w:ascii="楷体" w:hAnsi="楷体" w:eastAsia="楷体"/>
          <w:sz w:val="32"/>
          <w:szCs w:val="32"/>
        </w:rPr>
        <w:t>总表</w:t>
      </w:r>
    </w:p>
    <w:p>
      <w:pPr>
        <w:numPr>
          <w:ilvl w:val="0"/>
          <w:numId w:val="1"/>
        </w:numPr>
        <w:ind w:left="1438" w:leftChars="304" w:hanging="800" w:hangingChars="250"/>
        <w:rPr>
          <w:rFonts w:ascii="楷体" w:hAnsi="楷体" w:eastAsia="楷体"/>
          <w:sz w:val="32"/>
          <w:szCs w:val="32"/>
        </w:rPr>
      </w:pPr>
      <w:r>
        <w:rPr>
          <w:rFonts w:hint="eastAsia" w:ascii="楷体" w:hAnsi="楷体" w:eastAsia="楷体"/>
          <w:sz w:val="32"/>
          <w:szCs w:val="32"/>
          <w:lang w:eastAsia="zh-CN"/>
        </w:rPr>
        <w:t>平顺县</w:t>
      </w:r>
      <w:r>
        <w:rPr>
          <w:rFonts w:hint="eastAsia" w:ascii="楷体" w:hAnsi="楷体" w:eastAsia="楷体"/>
          <w:sz w:val="32"/>
          <w:szCs w:val="32"/>
          <w:lang w:val="en-US" w:eastAsia="zh-CN"/>
        </w:rPr>
        <w:t>信访局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年一般公共预算支出预算表</w:t>
      </w:r>
    </w:p>
    <w:p>
      <w:pPr>
        <w:ind w:firstLine="640" w:firstLineChars="200"/>
        <w:rPr>
          <w:rFonts w:ascii="楷体" w:hAnsi="楷体" w:eastAsia="楷体"/>
          <w:sz w:val="32"/>
          <w:szCs w:val="32"/>
        </w:rPr>
      </w:pPr>
      <w:r>
        <w:rPr>
          <w:rFonts w:hint="eastAsia" w:ascii="楷体" w:hAnsi="楷体" w:eastAsia="楷体"/>
          <w:sz w:val="32"/>
          <w:szCs w:val="32"/>
        </w:rPr>
        <w:t>六、</w:t>
      </w:r>
      <w:r>
        <w:rPr>
          <w:rFonts w:hint="eastAsia" w:ascii="楷体" w:hAnsi="楷体" w:eastAsia="楷体"/>
          <w:sz w:val="32"/>
          <w:szCs w:val="32"/>
          <w:lang w:eastAsia="zh-CN"/>
        </w:rPr>
        <w:t>平顺县</w:t>
      </w:r>
      <w:r>
        <w:rPr>
          <w:rFonts w:hint="eastAsia" w:ascii="楷体" w:hAnsi="楷体" w:eastAsia="楷体"/>
          <w:sz w:val="32"/>
          <w:szCs w:val="32"/>
          <w:lang w:val="en-US" w:eastAsia="zh-CN"/>
        </w:rPr>
        <w:t>信访局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年一般公共预算安排基本支出分经济科目表</w:t>
      </w:r>
    </w:p>
    <w:p>
      <w:pPr>
        <w:ind w:firstLine="640" w:firstLineChars="200"/>
        <w:rPr>
          <w:rFonts w:ascii="楷体" w:hAnsi="楷体" w:eastAsia="楷体"/>
          <w:sz w:val="32"/>
          <w:szCs w:val="32"/>
        </w:rPr>
      </w:pPr>
      <w:r>
        <w:rPr>
          <w:rFonts w:hint="eastAsia" w:ascii="楷体" w:hAnsi="楷体" w:eastAsia="楷体"/>
          <w:sz w:val="32"/>
          <w:szCs w:val="32"/>
        </w:rPr>
        <w:t>七、</w:t>
      </w:r>
      <w:r>
        <w:rPr>
          <w:rFonts w:hint="eastAsia" w:ascii="楷体" w:hAnsi="楷体" w:eastAsia="楷体"/>
          <w:sz w:val="32"/>
          <w:szCs w:val="32"/>
          <w:lang w:eastAsia="zh-CN"/>
        </w:rPr>
        <w:t>平顺县</w:t>
      </w:r>
      <w:r>
        <w:rPr>
          <w:rFonts w:hint="eastAsia" w:ascii="楷体" w:hAnsi="楷体" w:eastAsia="楷体"/>
          <w:sz w:val="32"/>
          <w:szCs w:val="32"/>
          <w:lang w:val="en-US" w:eastAsia="zh-CN"/>
        </w:rPr>
        <w:t>信访局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年政府性基金预算收入预算表</w:t>
      </w:r>
    </w:p>
    <w:p>
      <w:pPr>
        <w:ind w:firstLine="640" w:firstLineChars="200"/>
        <w:rPr>
          <w:rFonts w:ascii="楷体" w:hAnsi="楷体" w:eastAsia="楷体"/>
          <w:sz w:val="32"/>
          <w:szCs w:val="32"/>
        </w:rPr>
      </w:pPr>
      <w:r>
        <w:rPr>
          <w:rFonts w:hint="eastAsia" w:ascii="楷体" w:hAnsi="楷体" w:eastAsia="楷体"/>
          <w:sz w:val="32"/>
          <w:szCs w:val="32"/>
        </w:rPr>
        <w:t>八、</w:t>
      </w:r>
      <w:r>
        <w:rPr>
          <w:rFonts w:hint="eastAsia" w:ascii="楷体" w:hAnsi="楷体" w:eastAsia="楷体"/>
          <w:sz w:val="32"/>
          <w:szCs w:val="32"/>
          <w:lang w:eastAsia="zh-CN"/>
        </w:rPr>
        <w:t>平顺县</w:t>
      </w:r>
      <w:r>
        <w:rPr>
          <w:rFonts w:hint="eastAsia" w:ascii="楷体" w:hAnsi="楷体" w:eastAsia="楷体"/>
          <w:sz w:val="32"/>
          <w:szCs w:val="32"/>
          <w:lang w:val="en-US" w:eastAsia="zh-CN"/>
        </w:rPr>
        <w:t>信访局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年政府性基金预算支出预算表</w:t>
      </w:r>
    </w:p>
    <w:p>
      <w:pPr>
        <w:ind w:firstLine="640" w:firstLineChars="200"/>
        <w:rPr>
          <w:rFonts w:ascii="楷体" w:hAnsi="楷体" w:eastAsia="楷体"/>
          <w:sz w:val="32"/>
          <w:szCs w:val="32"/>
        </w:rPr>
      </w:pPr>
      <w:r>
        <w:rPr>
          <w:rFonts w:hint="eastAsia" w:ascii="楷体" w:hAnsi="楷体" w:eastAsia="楷体"/>
          <w:sz w:val="32"/>
          <w:szCs w:val="32"/>
        </w:rPr>
        <w:t>九、</w:t>
      </w:r>
      <w:r>
        <w:rPr>
          <w:rFonts w:hint="eastAsia" w:ascii="楷体" w:hAnsi="楷体" w:eastAsia="楷体"/>
          <w:sz w:val="32"/>
          <w:szCs w:val="32"/>
          <w:lang w:eastAsia="zh-CN"/>
        </w:rPr>
        <w:t>平顺县</w:t>
      </w:r>
      <w:r>
        <w:rPr>
          <w:rFonts w:hint="eastAsia" w:ascii="楷体" w:hAnsi="楷体" w:eastAsia="楷体"/>
          <w:sz w:val="32"/>
          <w:szCs w:val="32"/>
          <w:lang w:val="en-US" w:eastAsia="zh-CN"/>
        </w:rPr>
        <w:t>信访局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年“三公”经费预算财政拨款情况统计表</w:t>
      </w:r>
    </w:p>
    <w:p>
      <w:pPr>
        <w:ind w:firstLine="640" w:firstLineChars="200"/>
        <w:rPr>
          <w:rFonts w:hint="eastAsia" w:ascii="楷体" w:hAnsi="楷体" w:eastAsia="楷体"/>
          <w:sz w:val="32"/>
          <w:szCs w:val="32"/>
        </w:rPr>
      </w:pPr>
      <w:r>
        <w:rPr>
          <w:rFonts w:hint="eastAsia" w:ascii="楷体" w:hAnsi="楷体" w:eastAsia="楷体"/>
          <w:sz w:val="32"/>
          <w:szCs w:val="32"/>
        </w:rPr>
        <w:t>十、</w:t>
      </w:r>
      <w:r>
        <w:rPr>
          <w:rFonts w:hint="eastAsia" w:ascii="楷体" w:hAnsi="楷体" w:eastAsia="楷体"/>
          <w:sz w:val="32"/>
          <w:szCs w:val="32"/>
          <w:lang w:eastAsia="zh-CN"/>
        </w:rPr>
        <w:t>平顺县</w:t>
      </w:r>
      <w:r>
        <w:rPr>
          <w:rFonts w:hint="eastAsia" w:ascii="楷体" w:hAnsi="楷体" w:eastAsia="楷体"/>
          <w:sz w:val="32"/>
          <w:szCs w:val="32"/>
          <w:lang w:val="en-US" w:eastAsia="zh-CN"/>
        </w:rPr>
        <w:t>信访局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年机关运行经费预算财政拨款情况统计表</w:t>
      </w:r>
    </w:p>
    <w:p>
      <w:pPr>
        <w:ind w:firstLine="640" w:firstLineChars="200"/>
        <w:rPr>
          <w:rFonts w:hint="eastAsia" w:ascii="楷体" w:hAnsi="楷体" w:eastAsia="楷体"/>
          <w:sz w:val="32"/>
          <w:szCs w:val="32"/>
          <w:lang w:val="en-US" w:eastAsia="zh-CN"/>
        </w:rPr>
      </w:pPr>
      <w:r>
        <w:rPr>
          <w:rFonts w:hint="eastAsia" w:ascii="楷体" w:hAnsi="楷体" w:eastAsia="楷体"/>
          <w:sz w:val="32"/>
          <w:szCs w:val="32"/>
          <w:lang w:val="en-US" w:eastAsia="zh-CN"/>
        </w:rPr>
        <w:t>十一、</w:t>
      </w:r>
      <w:r>
        <w:rPr>
          <w:rFonts w:hint="eastAsia" w:ascii="楷体" w:hAnsi="楷体" w:eastAsia="楷体"/>
          <w:sz w:val="32"/>
          <w:szCs w:val="32"/>
          <w:lang w:eastAsia="zh-CN"/>
        </w:rPr>
        <w:t>平顺县</w:t>
      </w:r>
      <w:r>
        <w:rPr>
          <w:rFonts w:hint="eastAsia" w:ascii="楷体" w:hAnsi="楷体" w:eastAsia="楷体"/>
          <w:sz w:val="32"/>
          <w:szCs w:val="32"/>
          <w:lang w:val="en-US" w:eastAsia="zh-CN"/>
        </w:rPr>
        <w:t>信访局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w:t>
      </w:r>
      <w:r>
        <w:rPr>
          <w:rFonts w:hint="eastAsia" w:ascii="楷体" w:hAnsi="楷体" w:eastAsia="楷体"/>
          <w:sz w:val="32"/>
          <w:szCs w:val="32"/>
          <w:lang w:eastAsia="zh-CN"/>
        </w:rPr>
        <w:t>政府采购</w:t>
      </w:r>
      <w:r>
        <w:rPr>
          <w:rFonts w:hint="eastAsia" w:ascii="楷体" w:hAnsi="楷体" w:eastAsia="楷体"/>
          <w:sz w:val="32"/>
          <w:szCs w:val="32"/>
        </w:rPr>
        <w:t>情况统计表</w:t>
      </w:r>
    </w:p>
    <w:p>
      <w:pPr>
        <w:ind w:firstLine="640" w:firstLineChars="20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年度部门预算情况说明</w:t>
      </w:r>
    </w:p>
    <w:p>
      <w:pPr>
        <w:ind w:firstLine="636"/>
        <w:rPr>
          <w:rFonts w:hint="eastAsia"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年度部门预算数据变动情况及原因</w:t>
      </w:r>
    </w:p>
    <w:p>
      <w:pPr>
        <w:widowControl/>
        <w:spacing w:line="324" w:lineRule="atLeast"/>
        <w:ind w:firstLine="640"/>
        <w:jc w:val="left"/>
        <w:rPr>
          <w:rFonts w:hint="eastAsia" w:ascii="楷体" w:hAnsi="楷体" w:eastAsia="楷体" w:cs="楷体"/>
          <w:sz w:val="32"/>
          <w:szCs w:val="32"/>
        </w:rPr>
      </w:pPr>
      <w:r>
        <w:rPr>
          <w:rFonts w:hint="eastAsia" w:ascii="楷体" w:hAnsi="楷体" w:eastAsia="楷体" w:cs="楷体"/>
          <w:color w:val="333333"/>
          <w:kern w:val="0"/>
          <w:sz w:val="32"/>
          <w:szCs w:val="32"/>
        </w:rPr>
        <w:t>平顺县</w:t>
      </w:r>
      <w:r>
        <w:rPr>
          <w:rFonts w:hint="eastAsia" w:ascii="楷体" w:hAnsi="楷体" w:eastAsia="楷体" w:cs="楷体"/>
          <w:color w:val="333333"/>
          <w:kern w:val="0"/>
          <w:sz w:val="32"/>
          <w:szCs w:val="32"/>
          <w:lang w:val="en-US" w:eastAsia="zh-CN"/>
        </w:rPr>
        <w:t>信访局</w:t>
      </w:r>
      <w:r>
        <w:rPr>
          <w:rFonts w:hint="eastAsia" w:ascii="楷体" w:hAnsi="楷体" w:eastAsia="楷体" w:cs="楷体"/>
          <w:color w:val="333333"/>
          <w:kern w:val="0"/>
          <w:sz w:val="32"/>
          <w:szCs w:val="32"/>
        </w:rPr>
        <w:t>20</w:t>
      </w:r>
      <w:r>
        <w:rPr>
          <w:rFonts w:hint="eastAsia" w:ascii="楷体" w:hAnsi="楷体" w:eastAsia="楷体" w:cs="楷体"/>
          <w:color w:val="333333"/>
          <w:kern w:val="0"/>
          <w:sz w:val="32"/>
          <w:szCs w:val="32"/>
          <w:lang w:val="en-US" w:eastAsia="zh-CN"/>
        </w:rPr>
        <w:t>20</w:t>
      </w:r>
      <w:r>
        <w:rPr>
          <w:rFonts w:hint="eastAsia" w:ascii="楷体" w:hAnsi="楷体" w:eastAsia="楷体" w:cs="楷体"/>
          <w:color w:val="333333"/>
          <w:kern w:val="0"/>
          <w:sz w:val="32"/>
          <w:szCs w:val="32"/>
        </w:rPr>
        <w:t>年收入预算</w:t>
      </w:r>
      <w:r>
        <w:rPr>
          <w:rFonts w:hint="eastAsia" w:ascii="楷体" w:hAnsi="楷体" w:eastAsia="楷体" w:cs="楷体"/>
          <w:color w:val="333333"/>
          <w:kern w:val="0"/>
          <w:sz w:val="32"/>
          <w:szCs w:val="32"/>
          <w:lang w:val="en-US" w:eastAsia="zh-CN"/>
        </w:rPr>
        <w:t>90.36</w:t>
      </w:r>
      <w:r>
        <w:rPr>
          <w:rFonts w:hint="eastAsia" w:ascii="楷体" w:hAnsi="楷体" w:eastAsia="楷体" w:cs="楷体"/>
          <w:color w:val="333333"/>
          <w:kern w:val="0"/>
          <w:sz w:val="32"/>
          <w:szCs w:val="32"/>
        </w:rPr>
        <w:t>万元，比201</w:t>
      </w:r>
      <w:r>
        <w:rPr>
          <w:rFonts w:hint="eastAsia" w:ascii="楷体" w:hAnsi="楷体" w:eastAsia="楷体" w:cs="楷体"/>
          <w:color w:val="333333"/>
          <w:kern w:val="0"/>
          <w:sz w:val="32"/>
          <w:szCs w:val="32"/>
          <w:lang w:val="en-US" w:eastAsia="zh-CN"/>
        </w:rPr>
        <w:t>9</w:t>
      </w:r>
      <w:r>
        <w:rPr>
          <w:rFonts w:hint="eastAsia" w:ascii="楷体" w:hAnsi="楷体" w:eastAsia="楷体" w:cs="楷体"/>
          <w:color w:val="333333"/>
          <w:kern w:val="0"/>
          <w:sz w:val="32"/>
          <w:szCs w:val="32"/>
        </w:rPr>
        <w:t>年</w:t>
      </w:r>
      <w:r>
        <w:rPr>
          <w:rFonts w:hint="eastAsia" w:ascii="楷体" w:hAnsi="楷体" w:eastAsia="楷体" w:cs="楷体"/>
          <w:color w:val="333333"/>
          <w:kern w:val="0"/>
          <w:sz w:val="32"/>
          <w:szCs w:val="32"/>
          <w:lang w:eastAsia="zh-CN"/>
        </w:rPr>
        <w:t>预算收入</w:t>
      </w:r>
      <w:r>
        <w:rPr>
          <w:rFonts w:hint="eastAsia" w:ascii="楷体" w:hAnsi="楷体" w:eastAsia="楷体" w:cs="楷体"/>
          <w:color w:val="333333"/>
          <w:kern w:val="0"/>
          <w:sz w:val="32"/>
          <w:szCs w:val="32"/>
          <w:lang w:val="en-US" w:eastAsia="zh-CN"/>
        </w:rPr>
        <w:t>103.36万元</w:t>
      </w:r>
      <w:r>
        <w:rPr>
          <w:rFonts w:hint="eastAsia" w:ascii="楷体" w:hAnsi="楷体" w:eastAsia="楷体" w:cs="楷体"/>
          <w:color w:val="333333"/>
          <w:kern w:val="0"/>
          <w:sz w:val="32"/>
          <w:szCs w:val="32"/>
          <w:lang w:eastAsia="zh-CN"/>
        </w:rPr>
        <w:t>减少</w:t>
      </w:r>
      <w:r>
        <w:rPr>
          <w:rFonts w:hint="eastAsia" w:ascii="楷体" w:hAnsi="楷体" w:eastAsia="楷体" w:cs="楷体"/>
          <w:color w:val="333333"/>
          <w:kern w:val="0"/>
          <w:sz w:val="32"/>
          <w:szCs w:val="32"/>
          <w:lang w:val="en-US" w:eastAsia="zh-CN"/>
        </w:rPr>
        <w:t>12.57%</w:t>
      </w:r>
      <w:r>
        <w:rPr>
          <w:rFonts w:hint="eastAsia" w:ascii="楷体" w:hAnsi="楷体" w:eastAsia="楷体" w:cs="楷体"/>
          <w:color w:val="333333"/>
          <w:kern w:val="0"/>
          <w:sz w:val="32"/>
          <w:szCs w:val="32"/>
          <w:lang w:eastAsia="zh-CN"/>
        </w:rPr>
        <w:t>；</w:t>
      </w:r>
      <w:r>
        <w:rPr>
          <w:rFonts w:hint="eastAsia" w:ascii="楷体" w:hAnsi="楷体" w:eastAsia="楷体" w:cs="楷体"/>
          <w:color w:val="333333"/>
          <w:kern w:val="0"/>
          <w:sz w:val="32"/>
          <w:szCs w:val="32"/>
        </w:rPr>
        <w:t>20</w:t>
      </w:r>
      <w:r>
        <w:rPr>
          <w:rFonts w:hint="eastAsia" w:ascii="楷体" w:hAnsi="楷体" w:eastAsia="楷体" w:cs="楷体"/>
          <w:color w:val="333333"/>
          <w:kern w:val="0"/>
          <w:sz w:val="32"/>
          <w:szCs w:val="32"/>
          <w:lang w:val="en-US" w:eastAsia="zh-CN"/>
        </w:rPr>
        <w:t>20</w:t>
      </w:r>
      <w:r>
        <w:rPr>
          <w:rFonts w:hint="eastAsia" w:ascii="楷体" w:hAnsi="楷体" w:eastAsia="楷体" w:cs="楷体"/>
          <w:color w:val="333333"/>
          <w:kern w:val="0"/>
          <w:sz w:val="32"/>
          <w:szCs w:val="32"/>
        </w:rPr>
        <w:t>年基本支出</w:t>
      </w:r>
      <w:r>
        <w:rPr>
          <w:rFonts w:hint="eastAsia" w:ascii="楷体" w:hAnsi="楷体" w:eastAsia="楷体" w:cs="楷体"/>
          <w:color w:val="333333"/>
          <w:kern w:val="0"/>
          <w:sz w:val="32"/>
          <w:szCs w:val="32"/>
          <w:lang w:val="en-US" w:eastAsia="zh-CN"/>
        </w:rPr>
        <w:t>90.36</w:t>
      </w:r>
      <w:r>
        <w:rPr>
          <w:rFonts w:hint="eastAsia" w:ascii="楷体" w:hAnsi="楷体" w:eastAsia="楷体" w:cs="楷体"/>
          <w:color w:val="333333"/>
          <w:kern w:val="0"/>
          <w:sz w:val="32"/>
          <w:szCs w:val="32"/>
        </w:rPr>
        <w:t>万元，比201</w:t>
      </w:r>
      <w:r>
        <w:rPr>
          <w:rFonts w:hint="eastAsia" w:ascii="楷体" w:hAnsi="楷体" w:eastAsia="楷体" w:cs="楷体"/>
          <w:color w:val="333333"/>
          <w:kern w:val="0"/>
          <w:sz w:val="32"/>
          <w:szCs w:val="32"/>
          <w:lang w:val="en-US" w:eastAsia="zh-CN"/>
        </w:rPr>
        <w:t>9</w:t>
      </w:r>
      <w:r>
        <w:rPr>
          <w:rFonts w:hint="eastAsia" w:ascii="楷体" w:hAnsi="楷体" w:eastAsia="楷体" w:cs="楷体"/>
          <w:color w:val="333333"/>
          <w:kern w:val="0"/>
          <w:sz w:val="32"/>
          <w:szCs w:val="32"/>
        </w:rPr>
        <w:t>年</w:t>
      </w:r>
      <w:r>
        <w:rPr>
          <w:rFonts w:hint="eastAsia" w:ascii="楷体" w:hAnsi="楷体" w:eastAsia="楷体" w:cs="楷体"/>
          <w:color w:val="333333"/>
          <w:kern w:val="0"/>
          <w:sz w:val="32"/>
          <w:szCs w:val="32"/>
          <w:lang w:eastAsia="zh-CN"/>
        </w:rPr>
        <w:t>减少</w:t>
      </w:r>
      <w:r>
        <w:rPr>
          <w:rFonts w:hint="eastAsia" w:ascii="楷体" w:hAnsi="楷体" w:eastAsia="楷体" w:cs="楷体"/>
          <w:color w:val="333333"/>
          <w:kern w:val="0"/>
          <w:sz w:val="32"/>
          <w:szCs w:val="32"/>
          <w:lang w:val="en-US" w:eastAsia="zh-CN"/>
        </w:rPr>
        <w:t>12.57%</w:t>
      </w:r>
      <w:r>
        <w:rPr>
          <w:rFonts w:hint="eastAsia" w:ascii="楷体" w:hAnsi="楷体" w:eastAsia="楷体" w:cs="楷体"/>
          <w:color w:val="333333"/>
          <w:kern w:val="0"/>
          <w:sz w:val="32"/>
          <w:szCs w:val="32"/>
        </w:rPr>
        <w:t>，基本支出按现有人员标准和公用经费定额标准核定，</w:t>
      </w:r>
      <w:r>
        <w:rPr>
          <w:rFonts w:hint="eastAsia" w:ascii="楷体" w:hAnsi="楷体" w:eastAsia="楷体" w:cs="楷体"/>
          <w:color w:val="333333"/>
          <w:kern w:val="0"/>
          <w:sz w:val="32"/>
          <w:szCs w:val="32"/>
          <w:lang w:val="en-US" w:eastAsia="zh-CN"/>
        </w:rPr>
        <w:t>减少原因是2019年度财政供养人员调出。</w:t>
      </w:r>
    </w:p>
    <w:p>
      <w:pPr>
        <w:numPr>
          <w:ilvl w:val="0"/>
          <w:numId w:val="2"/>
        </w:numPr>
        <w:ind w:firstLine="636"/>
        <w:rPr>
          <w:rFonts w:hint="eastAsia" w:ascii="楷体" w:hAnsi="楷体" w:eastAsia="楷体"/>
          <w:sz w:val="32"/>
          <w:szCs w:val="32"/>
        </w:rPr>
      </w:pPr>
      <w:r>
        <w:rPr>
          <w:rFonts w:hint="eastAsia" w:ascii="楷体" w:hAnsi="楷体" w:eastAsia="楷体"/>
          <w:sz w:val="32"/>
          <w:szCs w:val="32"/>
        </w:rPr>
        <w:t>“三公”经费增减变动原因说明</w:t>
      </w:r>
    </w:p>
    <w:p>
      <w:pPr>
        <w:numPr>
          <w:ilvl w:val="0"/>
          <w:numId w:val="0"/>
        </w:numPr>
        <w:ind w:firstLine="640"/>
        <w:rPr>
          <w:rFonts w:hint="eastAsia" w:ascii="楷体" w:hAnsi="楷体" w:eastAsia="楷体"/>
          <w:sz w:val="32"/>
          <w:szCs w:val="32"/>
          <w:lang w:val="en-US" w:eastAsia="zh-CN"/>
        </w:rPr>
      </w:pPr>
      <w:r>
        <w:rPr>
          <w:rFonts w:hint="eastAsia" w:ascii="楷体" w:hAnsi="楷体" w:eastAsia="楷体"/>
          <w:sz w:val="32"/>
          <w:szCs w:val="32"/>
          <w:lang w:val="en-US" w:eastAsia="zh-CN"/>
        </w:rPr>
        <w:t>我单位没有三公经费支出</w:t>
      </w:r>
    </w:p>
    <w:p>
      <w:pPr>
        <w:numPr>
          <w:ilvl w:val="0"/>
          <w:numId w:val="2"/>
        </w:numPr>
        <w:snapToGrid w:val="0"/>
        <w:spacing w:line="520" w:lineRule="exact"/>
        <w:ind w:left="0" w:leftChars="0" w:firstLine="636" w:firstLineChars="0"/>
        <w:rPr>
          <w:rFonts w:hint="eastAsia" w:ascii="楷体" w:hAnsi="楷体" w:eastAsia="楷体" w:cs="楷体"/>
          <w:sz w:val="32"/>
          <w:szCs w:val="32"/>
        </w:rPr>
      </w:pPr>
      <w:r>
        <w:rPr>
          <w:rFonts w:hint="eastAsia" w:ascii="楷体" w:hAnsi="楷体" w:eastAsia="楷体" w:cs="楷体"/>
          <w:sz w:val="32"/>
          <w:szCs w:val="32"/>
        </w:rPr>
        <w:t>会议费支出情况</w:t>
      </w:r>
    </w:p>
    <w:p>
      <w:pPr>
        <w:numPr>
          <w:ilvl w:val="0"/>
          <w:numId w:val="0"/>
        </w:numPr>
        <w:snapToGrid w:val="0"/>
        <w:spacing w:line="520" w:lineRule="exact"/>
        <w:ind w:left="636" w:leftChars="0"/>
        <w:rPr>
          <w:rFonts w:hint="eastAsia" w:ascii="楷体" w:hAnsi="楷体" w:eastAsia="楷体" w:cs="楷体"/>
          <w:sz w:val="32"/>
          <w:szCs w:val="32"/>
        </w:rPr>
      </w:pPr>
      <w:r>
        <w:rPr>
          <w:rFonts w:hint="eastAsia" w:ascii="楷体" w:hAnsi="楷体" w:eastAsia="楷体" w:cs="楷体"/>
          <w:sz w:val="32"/>
          <w:szCs w:val="32"/>
        </w:rPr>
        <w:t>我单位没有会议费支出情况。</w:t>
      </w:r>
    </w:p>
    <w:p>
      <w:pPr>
        <w:numPr>
          <w:ilvl w:val="0"/>
          <w:numId w:val="2"/>
        </w:numPr>
        <w:snapToGrid w:val="0"/>
        <w:spacing w:line="520" w:lineRule="exact"/>
        <w:ind w:left="0" w:leftChars="0" w:firstLine="636" w:firstLineChars="0"/>
        <w:rPr>
          <w:rFonts w:hint="eastAsia" w:ascii="楷体" w:hAnsi="楷体" w:eastAsia="楷体" w:cs="楷体"/>
          <w:sz w:val="32"/>
          <w:szCs w:val="32"/>
        </w:rPr>
      </w:pPr>
      <w:r>
        <w:rPr>
          <w:rFonts w:hint="eastAsia" w:ascii="楷体" w:hAnsi="楷体" w:eastAsia="楷体" w:cs="楷体"/>
          <w:sz w:val="32"/>
          <w:szCs w:val="32"/>
        </w:rPr>
        <w:t>培训费支出情况</w:t>
      </w:r>
    </w:p>
    <w:p>
      <w:pPr>
        <w:numPr>
          <w:ilvl w:val="0"/>
          <w:numId w:val="0"/>
        </w:numPr>
        <w:snapToGrid w:val="0"/>
        <w:spacing w:line="520" w:lineRule="exact"/>
        <w:ind w:firstLine="640" w:firstLineChars="200"/>
        <w:rPr>
          <w:rFonts w:hint="eastAsia" w:ascii="楷体" w:hAnsi="楷体" w:eastAsia="楷体"/>
          <w:sz w:val="32"/>
          <w:szCs w:val="32"/>
          <w:lang w:val="en-US" w:eastAsia="zh-CN"/>
        </w:rPr>
      </w:pPr>
      <w:r>
        <w:rPr>
          <w:rFonts w:hint="eastAsia" w:ascii="楷体" w:hAnsi="楷体" w:eastAsia="楷体" w:cs="楷体"/>
          <w:sz w:val="32"/>
          <w:szCs w:val="32"/>
        </w:rPr>
        <w:t>我单位</w:t>
      </w:r>
      <w:r>
        <w:rPr>
          <w:rFonts w:hint="eastAsia" w:ascii="楷体" w:hAnsi="楷体" w:eastAsia="楷体" w:cs="楷体"/>
          <w:sz w:val="32"/>
          <w:szCs w:val="32"/>
          <w:lang w:val="en-US" w:eastAsia="zh-CN"/>
        </w:rPr>
        <w:t>无</w:t>
      </w:r>
      <w:r>
        <w:rPr>
          <w:rFonts w:hint="eastAsia" w:ascii="楷体" w:hAnsi="楷体" w:eastAsia="楷体" w:cs="楷体"/>
          <w:sz w:val="32"/>
          <w:szCs w:val="32"/>
        </w:rPr>
        <w:t>培训费支</w:t>
      </w:r>
      <w:r>
        <w:rPr>
          <w:rFonts w:hint="eastAsia" w:ascii="楷体" w:hAnsi="楷体" w:eastAsia="楷体" w:cs="楷体"/>
          <w:sz w:val="32"/>
          <w:szCs w:val="32"/>
          <w:lang w:val="en-US" w:eastAsia="zh-CN"/>
        </w:rPr>
        <w:t>出</w:t>
      </w:r>
    </w:p>
    <w:p>
      <w:pPr>
        <w:ind w:firstLine="636"/>
        <w:rPr>
          <w:rFonts w:ascii="楷体" w:hAnsi="楷体" w:eastAsia="楷体"/>
          <w:sz w:val="32"/>
          <w:szCs w:val="32"/>
        </w:rPr>
      </w:pPr>
      <w:r>
        <w:rPr>
          <w:rFonts w:hint="eastAsia" w:ascii="楷体" w:hAnsi="楷体" w:eastAsia="楷体"/>
          <w:sz w:val="32"/>
          <w:szCs w:val="32"/>
          <w:lang w:eastAsia="zh-CN"/>
        </w:rPr>
        <w:t>五</w:t>
      </w:r>
      <w:r>
        <w:rPr>
          <w:rFonts w:hint="eastAsia" w:ascii="楷体" w:hAnsi="楷体" w:eastAsia="楷体"/>
          <w:sz w:val="32"/>
          <w:szCs w:val="32"/>
        </w:rPr>
        <w:t>、机关运行经费增减变动原因说明</w:t>
      </w:r>
    </w:p>
    <w:p>
      <w:pPr>
        <w:ind w:firstLine="636"/>
        <w:rPr>
          <w:rFonts w:hint="eastAsia" w:ascii="仿宋" w:hAnsi="仿宋" w:eastAsia="仿宋"/>
          <w:sz w:val="32"/>
          <w:szCs w:val="32"/>
        </w:rPr>
      </w:pPr>
      <w:r>
        <w:rPr>
          <w:rFonts w:hint="eastAsia" w:ascii="仿宋" w:hAnsi="仿宋" w:eastAsia="仿宋"/>
          <w:sz w:val="32"/>
          <w:szCs w:val="32"/>
          <w:lang w:eastAsia="zh-CN"/>
        </w:rPr>
        <w:t>平顺县</w:t>
      </w:r>
      <w:r>
        <w:rPr>
          <w:rFonts w:hint="eastAsia" w:ascii="仿宋" w:hAnsi="仿宋" w:eastAsia="仿宋"/>
          <w:sz w:val="32"/>
          <w:szCs w:val="32"/>
          <w:lang w:val="en-US" w:eastAsia="zh-CN"/>
        </w:rPr>
        <w:t>信访局</w:t>
      </w:r>
      <w:r>
        <w:rPr>
          <w:rFonts w:hint="eastAsia" w:ascii="仿宋" w:hAnsi="仿宋" w:eastAsia="仿宋"/>
          <w:sz w:val="32"/>
          <w:szCs w:val="32"/>
          <w:lang w:eastAsia="zh-CN"/>
        </w:rPr>
        <w:t>20</w:t>
      </w:r>
      <w:r>
        <w:rPr>
          <w:rFonts w:hint="eastAsia" w:ascii="仿宋" w:hAnsi="仿宋" w:eastAsia="仿宋"/>
          <w:sz w:val="32"/>
          <w:szCs w:val="32"/>
          <w:lang w:val="en-US" w:eastAsia="zh-CN"/>
        </w:rPr>
        <w:t>20</w:t>
      </w:r>
      <w:r>
        <w:rPr>
          <w:rFonts w:hint="eastAsia" w:ascii="仿宋" w:hAnsi="仿宋" w:eastAsia="仿宋"/>
          <w:sz w:val="32"/>
          <w:szCs w:val="32"/>
        </w:rPr>
        <w:t>年财政拨款预算</w:t>
      </w:r>
      <w:r>
        <w:rPr>
          <w:rFonts w:hint="eastAsia" w:ascii="仿宋" w:hAnsi="仿宋" w:eastAsia="仿宋"/>
          <w:sz w:val="32"/>
          <w:szCs w:val="32"/>
          <w:lang w:val="en-US" w:eastAsia="zh-CN"/>
        </w:rPr>
        <w:t>90.36</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年预算</w:t>
      </w:r>
      <w:r>
        <w:rPr>
          <w:rFonts w:hint="eastAsia" w:ascii="仿宋" w:hAnsi="仿宋" w:eastAsia="仿宋"/>
          <w:sz w:val="32"/>
          <w:szCs w:val="32"/>
          <w:lang w:eastAsia="zh-CN"/>
        </w:rPr>
        <w:t>减少</w:t>
      </w:r>
      <w:r>
        <w:rPr>
          <w:rFonts w:hint="eastAsia" w:ascii="仿宋" w:hAnsi="仿宋" w:eastAsia="仿宋"/>
          <w:sz w:val="32"/>
          <w:szCs w:val="32"/>
          <w:lang w:val="en-US" w:eastAsia="zh-CN"/>
        </w:rPr>
        <w:t>12.57%，</w:t>
      </w:r>
      <w:r>
        <w:rPr>
          <w:rFonts w:hint="eastAsia" w:ascii="仿宋" w:hAnsi="仿宋" w:eastAsia="仿宋"/>
          <w:sz w:val="32"/>
          <w:szCs w:val="32"/>
        </w:rPr>
        <w:t>原因</w:t>
      </w:r>
      <w:r>
        <w:rPr>
          <w:rFonts w:hint="eastAsia" w:ascii="仿宋" w:hAnsi="仿宋" w:eastAsia="仿宋"/>
          <w:sz w:val="32"/>
          <w:szCs w:val="32"/>
          <w:lang w:eastAsia="zh-CN"/>
        </w:rPr>
        <w:t>是</w:t>
      </w:r>
      <w:r>
        <w:rPr>
          <w:rFonts w:hint="eastAsia" w:ascii="仿宋" w:hAnsi="仿宋" w:eastAsia="仿宋"/>
          <w:sz w:val="32"/>
          <w:szCs w:val="32"/>
          <w:lang w:val="en-US" w:eastAsia="zh-CN"/>
        </w:rPr>
        <w:t>2019年人员调出</w:t>
      </w:r>
      <w:r>
        <w:rPr>
          <w:rFonts w:hint="eastAsia" w:ascii="仿宋" w:hAnsi="仿宋" w:eastAsia="仿宋"/>
          <w:sz w:val="32"/>
          <w:szCs w:val="32"/>
        </w:rPr>
        <w:t>。</w:t>
      </w:r>
    </w:p>
    <w:p>
      <w:pPr>
        <w:ind w:firstLine="636"/>
        <w:rPr>
          <w:rFonts w:hint="default" w:ascii="仿宋" w:hAnsi="仿宋" w:eastAsia="仿宋"/>
          <w:sz w:val="32"/>
          <w:szCs w:val="32"/>
          <w:lang w:val="en-US" w:eastAsia="zh-CN"/>
        </w:rPr>
      </w:pPr>
      <w:r>
        <w:rPr>
          <w:rFonts w:hint="eastAsia" w:ascii="仿宋" w:hAnsi="仿宋" w:eastAsia="仿宋"/>
          <w:sz w:val="32"/>
          <w:szCs w:val="32"/>
          <w:lang w:eastAsia="zh-CN"/>
        </w:rPr>
        <w:t>其中：人员基本工资、津贴等支出</w:t>
      </w:r>
      <w:r>
        <w:rPr>
          <w:rFonts w:hint="eastAsia" w:ascii="仿宋" w:hAnsi="仿宋" w:eastAsia="仿宋"/>
          <w:sz w:val="32"/>
          <w:szCs w:val="32"/>
          <w:lang w:val="en-US" w:eastAsia="zh-CN"/>
        </w:rPr>
        <w:t>35.76万元，机关事业养老保险缴费3.52万元，事业单位医疗1.49万元 ，住房公积金4.33万元,办公费支出2.8万元</w:t>
      </w:r>
      <w:r>
        <w:rPr>
          <w:rFonts w:hint="eastAsia" w:ascii="仿宋" w:hAnsi="仿宋" w:eastAsia="仿宋"/>
          <w:sz w:val="32"/>
          <w:szCs w:val="32"/>
        </w:rPr>
        <w:t>。</w:t>
      </w:r>
      <w:r>
        <w:rPr>
          <w:rFonts w:hint="eastAsia" w:ascii="仿宋" w:hAnsi="仿宋" w:eastAsia="仿宋"/>
          <w:sz w:val="32"/>
          <w:szCs w:val="32"/>
          <w:lang w:val="en-US" w:eastAsia="zh-CN"/>
        </w:rPr>
        <w:t xml:space="preserve">信访维稳经费支出50万元。 </w:t>
      </w:r>
    </w:p>
    <w:p>
      <w:pPr>
        <w:numPr>
          <w:ilvl w:val="0"/>
          <w:numId w:val="0"/>
        </w:numPr>
        <w:ind w:left="636" w:leftChars="0"/>
        <w:rPr>
          <w:rFonts w:hint="eastAsia" w:ascii="楷体" w:hAnsi="楷体" w:eastAsia="楷体"/>
          <w:sz w:val="32"/>
          <w:szCs w:val="32"/>
        </w:rPr>
      </w:pPr>
      <w:r>
        <w:rPr>
          <w:rFonts w:hint="eastAsia" w:ascii="楷体" w:hAnsi="楷体" w:eastAsia="楷体"/>
          <w:sz w:val="32"/>
          <w:szCs w:val="32"/>
          <w:lang w:eastAsia="zh-CN"/>
        </w:rPr>
        <w:t>六、</w:t>
      </w:r>
      <w:r>
        <w:rPr>
          <w:rFonts w:hint="eastAsia" w:ascii="楷体" w:hAnsi="楷体" w:eastAsia="楷体"/>
          <w:sz w:val="32"/>
          <w:szCs w:val="32"/>
        </w:rPr>
        <w:t>其他说明</w:t>
      </w:r>
    </w:p>
    <w:p>
      <w:pPr>
        <w:numPr>
          <w:ilvl w:val="0"/>
          <w:numId w:val="0"/>
        </w:numPr>
        <w:ind w:left="636" w:leftChars="0"/>
        <w:rPr>
          <w:rFonts w:ascii="仿宋" w:hAnsi="仿宋" w:eastAsia="仿宋"/>
          <w:sz w:val="32"/>
          <w:szCs w:val="32"/>
        </w:rPr>
      </w:pPr>
      <w:r>
        <w:rPr>
          <w:rFonts w:hint="eastAsia" w:ascii="仿宋" w:hAnsi="仿宋" w:eastAsia="仿宋"/>
          <w:sz w:val="32"/>
          <w:szCs w:val="32"/>
        </w:rPr>
        <w:t>（一）政府采购情况</w:t>
      </w:r>
    </w:p>
    <w:p>
      <w:pPr>
        <w:ind w:firstLine="640" w:firstLineChars="200"/>
        <w:rPr>
          <w:rFonts w:ascii="仿宋" w:hAnsi="仿宋" w:eastAsia="仿宋"/>
          <w:sz w:val="32"/>
          <w:szCs w:val="32"/>
        </w:rPr>
      </w:pPr>
      <w:r>
        <w:rPr>
          <w:rFonts w:hint="eastAsia" w:ascii="仿宋" w:hAnsi="仿宋" w:eastAsia="仿宋"/>
          <w:sz w:val="32"/>
          <w:szCs w:val="32"/>
          <w:lang w:eastAsia="zh-CN"/>
        </w:rPr>
        <w:t>20</w:t>
      </w:r>
      <w:r>
        <w:rPr>
          <w:rFonts w:hint="eastAsia" w:ascii="仿宋" w:hAnsi="仿宋" w:eastAsia="仿宋"/>
          <w:sz w:val="32"/>
          <w:szCs w:val="32"/>
          <w:lang w:val="en-US" w:eastAsia="zh-CN"/>
        </w:rPr>
        <w:t>20</w:t>
      </w:r>
      <w:r>
        <w:rPr>
          <w:rFonts w:hint="eastAsia" w:ascii="仿宋" w:hAnsi="仿宋" w:eastAsia="仿宋"/>
          <w:sz w:val="32"/>
          <w:szCs w:val="32"/>
        </w:rPr>
        <w:t>年</w:t>
      </w:r>
      <w:r>
        <w:rPr>
          <w:rFonts w:hint="eastAsia" w:ascii="仿宋" w:hAnsi="仿宋" w:eastAsia="仿宋"/>
          <w:sz w:val="32"/>
          <w:szCs w:val="32"/>
          <w:lang w:eastAsia="zh-CN"/>
        </w:rPr>
        <w:t>平顺县</w:t>
      </w:r>
      <w:r>
        <w:rPr>
          <w:rFonts w:hint="eastAsia" w:ascii="仿宋" w:hAnsi="仿宋" w:eastAsia="仿宋"/>
          <w:sz w:val="32"/>
          <w:szCs w:val="32"/>
          <w:lang w:val="en-US" w:eastAsia="zh-CN"/>
        </w:rPr>
        <w:t>信访局</w:t>
      </w:r>
      <w:r>
        <w:rPr>
          <w:rFonts w:hint="eastAsia" w:ascii="仿宋" w:hAnsi="仿宋" w:eastAsia="仿宋"/>
          <w:sz w:val="32"/>
          <w:szCs w:val="32"/>
          <w:lang w:eastAsia="zh-CN"/>
        </w:rPr>
        <w:t>没有政府采购情况</w:t>
      </w:r>
      <w:r>
        <w:rPr>
          <w:rFonts w:hint="eastAsia" w:ascii="仿宋" w:hAnsi="仿宋" w:eastAsia="仿宋"/>
          <w:sz w:val="32"/>
          <w:szCs w:val="32"/>
        </w:rPr>
        <w:t>。</w:t>
      </w:r>
    </w:p>
    <w:p>
      <w:pPr>
        <w:numPr>
          <w:ilvl w:val="0"/>
          <w:numId w:val="3"/>
        </w:numPr>
        <w:ind w:firstLine="636"/>
        <w:rPr>
          <w:rFonts w:hint="eastAsia" w:ascii="仿宋" w:hAnsi="仿宋" w:eastAsia="仿宋"/>
          <w:sz w:val="32"/>
          <w:szCs w:val="32"/>
          <w:lang w:val="en-US" w:eastAsia="zh-CN"/>
        </w:rPr>
      </w:pPr>
      <w:r>
        <w:rPr>
          <w:rFonts w:hint="eastAsia" w:ascii="仿宋" w:hAnsi="仿宋" w:eastAsia="仿宋"/>
          <w:sz w:val="32"/>
          <w:szCs w:val="32"/>
        </w:rPr>
        <w:t>政府购买服务指导性目录</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无</w:t>
      </w:r>
    </w:p>
    <w:p>
      <w:pPr>
        <w:ind w:firstLine="636"/>
        <w:rPr>
          <w:rFonts w:ascii="仿宋" w:hAnsi="仿宋" w:eastAsia="仿宋"/>
          <w:sz w:val="32"/>
          <w:szCs w:val="32"/>
        </w:rPr>
      </w:pPr>
      <w:r>
        <w:rPr>
          <w:rFonts w:hint="eastAsia" w:ascii="仿宋" w:hAnsi="仿宋" w:eastAsia="仿宋"/>
          <w:sz w:val="32"/>
          <w:szCs w:val="32"/>
        </w:rPr>
        <w:t>（三）国有资产占有使用情况</w:t>
      </w:r>
    </w:p>
    <w:p>
      <w:pPr>
        <w:ind w:firstLine="636"/>
        <w:rPr>
          <w:rFonts w:hint="eastAsia" w:ascii="仿宋" w:hAnsi="仿宋" w:eastAsia="仿宋"/>
          <w:sz w:val="32"/>
          <w:szCs w:val="32"/>
          <w:lang w:eastAsia="zh-CN"/>
        </w:rPr>
      </w:pPr>
      <w:r>
        <w:rPr>
          <w:rFonts w:hint="eastAsia" w:ascii="仿宋" w:hAnsi="仿宋" w:eastAsia="仿宋"/>
          <w:sz w:val="32"/>
          <w:szCs w:val="32"/>
        </w:rPr>
        <w:t>1.车辆情况；</w:t>
      </w:r>
      <w:r>
        <w:rPr>
          <w:rFonts w:hint="eastAsia" w:ascii="仿宋" w:hAnsi="仿宋" w:eastAsia="仿宋"/>
          <w:sz w:val="32"/>
          <w:szCs w:val="32"/>
          <w:lang w:eastAsia="zh-CN"/>
        </w:rPr>
        <w:t>无</w:t>
      </w:r>
    </w:p>
    <w:p>
      <w:pPr>
        <w:ind w:firstLine="636"/>
        <w:rPr>
          <w:rFonts w:hint="eastAsia" w:ascii="仿宋" w:hAnsi="仿宋" w:eastAsia="仿宋"/>
          <w:sz w:val="32"/>
          <w:szCs w:val="32"/>
          <w:lang w:val="en-US" w:eastAsia="zh-CN"/>
        </w:rPr>
      </w:pPr>
      <w:r>
        <w:rPr>
          <w:rFonts w:hint="eastAsia" w:ascii="仿宋" w:hAnsi="仿宋" w:eastAsia="仿宋"/>
          <w:sz w:val="32"/>
          <w:szCs w:val="32"/>
        </w:rPr>
        <w:t>2.房屋情况；</w:t>
      </w:r>
      <w:r>
        <w:rPr>
          <w:rFonts w:hint="eastAsia" w:ascii="仿宋" w:hAnsi="仿宋" w:eastAsia="仿宋"/>
          <w:sz w:val="32"/>
          <w:szCs w:val="32"/>
          <w:lang w:eastAsia="zh-CN"/>
        </w:rPr>
        <w:t>平顺县</w:t>
      </w:r>
      <w:r>
        <w:rPr>
          <w:rFonts w:hint="eastAsia" w:ascii="仿宋" w:hAnsi="仿宋" w:eastAsia="仿宋"/>
          <w:sz w:val="32"/>
          <w:szCs w:val="32"/>
          <w:lang w:val="en-US" w:eastAsia="zh-CN"/>
        </w:rPr>
        <w:t>信访局</w:t>
      </w:r>
      <w:r>
        <w:rPr>
          <w:rFonts w:hint="eastAsia" w:ascii="仿宋" w:hAnsi="仿宋" w:eastAsia="仿宋"/>
          <w:sz w:val="32"/>
          <w:szCs w:val="32"/>
          <w:lang w:eastAsia="zh-CN"/>
        </w:rPr>
        <w:t>办公用房，共有面积为</w:t>
      </w:r>
      <w:r>
        <w:rPr>
          <w:rFonts w:hint="eastAsia" w:ascii="仿宋" w:hAnsi="仿宋" w:eastAsia="仿宋"/>
          <w:sz w:val="32"/>
          <w:szCs w:val="32"/>
          <w:lang w:val="en-US" w:eastAsia="zh-CN"/>
        </w:rPr>
        <w:t>134平方米，由机关事务后勤服务中心管理。</w:t>
      </w:r>
    </w:p>
    <w:p>
      <w:pPr>
        <w:ind w:firstLine="636"/>
        <w:rPr>
          <w:rFonts w:hint="eastAsia" w:ascii="仿宋" w:hAnsi="仿宋" w:eastAsia="仿宋"/>
          <w:sz w:val="32"/>
          <w:szCs w:val="32"/>
        </w:rPr>
      </w:pPr>
      <w:r>
        <w:rPr>
          <w:rFonts w:hint="eastAsia" w:ascii="仿宋" w:hAnsi="仿宋" w:eastAsia="仿宋"/>
          <w:sz w:val="32"/>
          <w:szCs w:val="32"/>
        </w:rPr>
        <w:t>3.其他国有资产占有使用情况。</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无</w:t>
      </w:r>
    </w:p>
    <w:p>
      <w:pPr>
        <w:ind w:firstLine="636"/>
        <w:rPr>
          <w:rFonts w:ascii="仿宋" w:hAnsi="仿宋" w:eastAsia="仿宋"/>
          <w:sz w:val="32"/>
          <w:szCs w:val="32"/>
        </w:rPr>
      </w:pPr>
      <w:r>
        <w:rPr>
          <w:rFonts w:hint="eastAsia" w:ascii="仿宋" w:hAnsi="仿宋" w:eastAsia="仿宋"/>
          <w:sz w:val="32"/>
          <w:szCs w:val="32"/>
        </w:rPr>
        <w:t>（四）绩效管理情况</w:t>
      </w:r>
    </w:p>
    <w:p>
      <w:pPr>
        <w:ind w:firstLine="636"/>
        <w:rPr>
          <w:rFonts w:ascii="仿宋" w:hAnsi="仿宋" w:eastAsia="仿宋"/>
          <w:sz w:val="32"/>
          <w:szCs w:val="32"/>
        </w:rPr>
      </w:pPr>
      <w:r>
        <w:rPr>
          <w:rFonts w:hint="eastAsia" w:ascii="仿宋" w:hAnsi="仿宋" w:eastAsia="仿宋"/>
          <w:sz w:val="32"/>
          <w:szCs w:val="32"/>
          <w:lang w:eastAsia="zh-CN"/>
        </w:rPr>
        <w:t>20</w:t>
      </w:r>
      <w:r>
        <w:rPr>
          <w:rFonts w:hint="eastAsia" w:ascii="仿宋" w:hAnsi="仿宋" w:eastAsia="仿宋"/>
          <w:sz w:val="32"/>
          <w:szCs w:val="32"/>
          <w:lang w:val="en-US" w:eastAsia="zh-CN"/>
        </w:rPr>
        <w:t>20</w:t>
      </w:r>
      <w:r>
        <w:rPr>
          <w:rFonts w:hint="eastAsia" w:ascii="仿宋" w:hAnsi="仿宋" w:eastAsia="仿宋"/>
          <w:sz w:val="32"/>
          <w:szCs w:val="32"/>
        </w:rPr>
        <w:t>年</w:t>
      </w:r>
      <w:r>
        <w:rPr>
          <w:rFonts w:hint="eastAsia" w:ascii="仿宋" w:hAnsi="仿宋" w:eastAsia="仿宋"/>
          <w:sz w:val="32"/>
          <w:szCs w:val="32"/>
          <w:lang w:eastAsia="zh-CN"/>
        </w:rPr>
        <w:t>平顺县</w:t>
      </w:r>
      <w:r>
        <w:rPr>
          <w:rFonts w:hint="eastAsia" w:ascii="仿宋" w:hAnsi="仿宋" w:eastAsia="仿宋"/>
          <w:sz w:val="32"/>
          <w:szCs w:val="32"/>
          <w:lang w:val="en-US" w:eastAsia="zh-CN"/>
        </w:rPr>
        <w:t>信访局</w:t>
      </w:r>
      <w:r>
        <w:rPr>
          <w:rFonts w:hint="eastAsia" w:ascii="仿宋" w:hAnsi="仿宋" w:eastAsia="仿宋"/>
          <w:sz w:val="32"/>
          <w:szCs w:val="32"/>
        </w:rPr>
        <w:t>实行绩效目标管理的项目</w:t>
      </w:r>
      <w:r>
        <w:rPr>
          <w:rFonts w:hint="eastAsia" w:ascii="仿宋" w:hAnsi="仿宋" w:eastAsia="仿宋"/>
          <w:sz w:val="32"/>
          <w:szCs w:val="32"/>
          <w:lang w:val="en-US" w:eastAsia="zh-CN"/>
        </w:rPr>
        <w:t>0</w:t>
      </w:r>
      <w:r>
        <w:rPr>
          <w:rFonts w:hint="eastAsia" w:ascii="仿宋" w:hAnsi="仿宋" w:eastAsia="仿宋"/>
          <w:sz w:val="32"/>
          <w:szCs w:val="32"/>
        </w:rPr>
        <w:t>个，涉及一般公共预算当年拨款</w:t>
      </w:r>
      <w:r>
        <w:rPr>
          <w:rFonts w:hint="eastAsia" w:ascii="仿宋" w:hAnsi="仿宋" w:eastAsia="仿宋"/>
          <w:sz w:val="32"/>
          <w:szCs w:val="32"/>
          <w:lang w:val="en-US" w:eastAsia="zh-CN"/>
        </w:rPr>
        <w:t>0</w:t>
      </w:r>
      <w:r>
        <w:rPr>
          <w:rFonts w:hint="eastAsia" w:ascii="仿宋" w:hAnsi="仿宋" w:eastAsia="仿宋"/>
          <w:sz w:val="32"/>
          <w:szCs w:val="32"/>
        </w:rPr>
        <w:t>万元。</w:t>
      </w:r>
    </w:p>
    <w:p>
      <w:pPr>
        <w:numPr>
          <w:ilvl w:val="0"/>
          <w:numId w:val="4"/>
        </w:numPr>
        <w:ind w:firstLine="636"/>
        <w:rPr>
          <w:rFonts w:hint="eastAsia" w:ascii="仿宋" w:hAnsi="仿宋" w:eastAsia="仿宋"/>
          <w:sz w:val="32"/>
          <w:szCs w:val="32"/>
        </w:rPr>
      </w:pPr>
      <w:r>
        <w:rPr>
          <w:rFonts w:hint="eastAsia" w:ascii="仿宋" w:hAnsi="仿宋" w:eastAsia="仿宋"/>
          <w:sz w:val="32"/>
          <w:szCs w:val="32"/>
        </w:rPr>
        <w:t>其他</w:t>
      </w:r>
    </w:p>
    <w:p>
      <w:pPr>
        <w:numPr>
          <w:ilvl w:val="0"/>
          <w:numId w:val="0"/>
        </w:numPr>
        <w:ind w:firstLine="640" w:firstLineChars="200"/>
        <w:rPr>
          <w:rFonts w:hint="eastAsia" w:ascii="仿宋" w:hAnsi="仿宋" w:eastAsia="仿宋"/>
          <w:sz w:val="32"/>
          <w:szCs w:val="32"/>
        </w:rPr>
      </w:pPr>
      <w:r>
        <w:rPr>
          <w:rFonts w:hint="eastAsia" w:ascii="仿宋" w:hAnsi="仿宋" w:eastAsia="仿宋"/>
          <w:sz w:val="32"/>
          <w:szCs w:val="32"/>
          <w:lang w:eastAsia="zh-CN"/>
        </w:rPr>
        <w:t>无</w:t>
      </w:r>
    </w:p>
    <w:p>
      <w:pPr>
        <w:ind w:firstLine="640" w:firstLineChars="200"/>
        <w:rPr>
          <w:rFonts w:ascii="黑体" w:hAnsi="黑体" w:eastAsia="黑体"/>
          <w:sz w:val="32"/>
          <w:szCs w:val="32"/>
        </w:rPr>
      </w:pPr>
      <w:r>
        <w:rPr>
          <w:rFonts w:hint="eastAsia" w:ascii="黑体" w:hAnsi="黑体" w:eastAsia="黑体"/>
          <w:sz w:val="32"/>
          <w:szCs w:val="32"/>
        </w:rPr>
        <w:t>第四部分  名词解释</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（一）基本支出</w:t>
      </w:r>
      <w:r>
        <w:rPr>
          <w:rFonts w:hint="eastAsia" w:ascii="仿宋" w:hAnsi="仿宋" w:eastAsia="仿宋"/>
          <w:sz w:val="32"/>
          <w:szCs w:val="32"/>
        </w:rPr>
        <w:t>：指为保障机构正常运转、完成日常</w:t>
      </w:r>
    </w:p>
    <w:p>
      <w:pPr>
        <w:autoSpaceDE w:val="0"/>
        <w:autoSpaceDN w:val="0"/>
        <w:adjustRightInd w:val="0"/>
        <w:rPr>
          <w:rFonts w:ascii="仿宋" w:hAnsi="仿宋" w:eastAsia="仿宋"/>
          <w:sz w:val="32"/>
          <w:szCs w:val="32"/>
        </w:rPr>
      </w:pPr>
      <w:r>
        <w:rPr>
          <w:rFonts w:hint="eastAsia" w:ascii="仿宋" w:hAnsi="仿宋" w:eastAsia="仿宋"/>
          <w:sz w:val="32"/>
          <w:szCs w:val="32"/>
        </w:rPr>
        <w:t>工作任务而发生的人员支出和公用支出。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（二）项目支出</w:t>
      </w:r>
      <w:r>
        <w:rPr>
          <w:rFonts w:hint="eastAsia" w:ascii="仿宋" w:hAnsi="仿宋" w:eastAsia="仿宋"/>
          <w:sz w:val="32"/>
          <w:szCs w:val="32"/>
        </w:rPr>
        <w:t>：指在基本支出之外为完成特定行政任</w:t>
      </w:r>
    </w:p>
    <w:p>
      <w:pPr>
        <w:rPr>
          <w:rFonts w:ascii="仿宋" w:hAnsi="仿宋" w:eastAsia="仿宋"/>
          <w:sz w:val="32"/>
          <w:szCs w:val="32"/>
        </w:rPr>
      </w:pPr>
      <w:r>
        <w:rPr>
          <w:rFonts w:hint="eastAsia" w:ascii="仿宋" w:hAnsi="仿宋" w:eastAsia="仿宋"/>
          <w:sz w:val="32"/>
          <w:szCs w:val="32"/>
        </w:rPr>
        <w:t>务和事业发展目标所发生的支出。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（三）“三公”经费</w:t>
      </w:r>
      <w:r>
        <w:rPr>
          <w:rFonts w:hint="eastAsia" w:ascii="仿宋" w:hAnsi="仿宋" w:eastAsia="仿宋"/>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（四）机关运行经费</w:t>
      </w:r>
      <w:r>
        <w:rPr>
          <w:rFonts w:hint="eastAsia" w:ascii="仿宋" w:hAnsi="仿宋" w:eastAsia="仿宋"/>
          <w:sz w:val="32"/>
          <w:szCs w:val="32"/>
        </w:rPr>
        <w:t>：指行政单位和参照公务员法管理的事业单位使用一般公共预算安排的基本支出中的日常公用经费支出。</w:t>
      </w:r>
    </w:p>
    <w:p>
      <w:pPr>
        <w:rPr>
          <w:rFonts w:ascii="仿宋" w:hAnsi="仿宋" w:eastAsia="仿宋"/>
          <w:sz w:val="32"/>
          <w:szCs w:val="32"/>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BE4D78"/>
    <w:multiLevelType w:val="singleLevel"/>
    <w:tmpl w:val="BBBE4D78"/>
    <w:lvl w:ilvl="0" w:tentative="0">
      <w:start w:val="5"/>
      <w:numFmt w:val="chineseCounting"/>
      <w:suff w:val="nothing"/>
      <w:lvlText w:val="%1、"/>
      <w:lvlJc w:val="left"/>
      <w:rPr>
        <w:rFonts w:hint="eastAsia"/>
      </w:rPr>
    </w:lvl>
  </w:abstractNum>
  <w:abstractNum w:abstractNumId="1">
    <w:nsid w:val="CD7D6E70"/>
    <w:multiLevelType w:val="singleLevel"/>
    <w:tmpl w:val="CD7D6E70"/>
    <w:lvl w:ilvl="0" w:tentative="0">
      <w:start w:val="2"/>
      <w:numFmt w:val="chineseCounting"/>
      <w:suff w:val="nothing"/>
      <w:lvlText w:val="%1、"/>
      <w:lvlJc w:val="left"/>
      <w:rPr>
        <w:rFonts w:hint="eastAsia"/>
      </w:rPr>
    </w:lvl>
  </w:abstractNum>
  <w:abstractNum w:abstractNumId="2">
    <w:nsid w:val="71E83166"/>
    <w:multiLevelType w:val="singleLevel"/>
    <w:tmpl w:val="71E83166"/>
    <w:lvl w:ilvl="0" w:tentative="0">
      <w:start w:val="5"/>
      <w:numFmt w:val="chineseCounting"/>
      <w:suff w:val="space"/>
      <w:lvlText w:val="（%1）"/>
      <w:lvlJc w:val="left"/>
      <w:rPr>
        <w:rFonts w:hint="eastAsia"/>
      </w:rPr>
    </w:lvl>
  </w:abstractNum>
  <w:abstractNum w:abstractNumId="3">
    <w:nsid w:val="759874EE"/>
    <w:multiLevelType w:val="singleLevel"/>
    <w:tmpl w:val="759874EE"/>
    <w:lvl w:ilvl="0" w:tentative="0">
      <w:start w:val="2"/>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0361"/>
    <w:rsid w:val="00332350"/>
    <w:rsid w:val="00530361"/>
    <w:rsid w:val="00552BFB"/>
    <w:rsid w:val="00575A54"/>
    <w:rsid w:val="0069691F"/>
    <w:rsid w:val="006C112A"/>
    <w:rsid w:val="007E3878"/>
    <w:rsid w:val="008E24FF"/>
    <w:rsid w:val="009C570F"/>
    <w:rsid w:val="00A665B7"/>
    <w:rsid w:val="00A76357"/>
    <w:rsid w:val="00D278F0"/>
    <w:rsid w:val="00E24128"/>
    <w:rsid w:val="00E43FC2"/>
    <w:rsid w:val="0A337730"/>
    <w:rsid w:val="0CF85417"/>
    <w:rsid w:val="0D6A7989"/>
    <w:rsid w:val="0EB75F99"/>
    <w:rsid w:val="15985024"/>
    <w:rsid w:val="1E1E18B5"/>
    <w:rsid w:val="2A7F1781"/>
    <w:rsid w:val="2E73639B"/>
    <w:rsid w:val="358706C6"/>
    <w:rsid w:val="46876BDB"/>
    <w:rsid w:val="52640468"/>
    <w:rsid w:val="63986D69"/>
    <w:rsid w:val="68EE1924"/>
    <w:rsid w:val="72634BCA"/>
    <w:rsid w:val="7ADC2EDC"/>
    <w:rsid w:val="7D722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158</Words>
  <Characters>901</Characters>
  <Lines>7</Lines>
  <Paragraphs>2</Paragraphs>
  <TotalTime>27</TotalTime>
  <ScaleCrop>false</ScaleCrop>
  <LinksUpToDate>false</LinksUpToDate>
  <CharactersWithSpaces>1057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2017-01-16T14:14:00Z</dcterms:created>
  <dc:creator>郜汝敬 </dc:creator>
  <cp:lastModifiedBy>lenovo</cp:lastModifiedBy>
  <cp:lastPrinted>2020-05-20T08:46:00Z</cp:lastPrinted>
  <dcterms:modified xsi:type="dcterms:W3CDTF">2020-05-25T08:29:11Z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