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F10" w:rsidRDefault="00AC5F10">
      <w:pPr>
        <w:jc w:val="center"/>
        <w:rPr>
          <w:rFonts w:ascii="仿宋" w:eastAsia="仿宋" w:hAnsi="仿宋"/>
          <w:sz w:val="32"/>
          <w:szCs w:val="32"/>
        </w:rPr>
      </w:pPr>
    </w:p>
    <w:p w:rsidR="00AC5F10" w:rsidRDefault="00FA4B2B">
      <w:pPr>
        <w:jc w:val="center"/>
        <w:rPr>
          <w:rFonts w:ascii="华文中宋" w:eastAsia="华文中宋" w:hAnsi="华文中宋"/>
          <w:sz w:val="44"/>
          <w:szCs w:val="44"/>
        </w:rPr>
      </w:pPr>
      <w:r>
        <w:rPr>
          <w:rFonts w:ascii="华文中宋" w:eastAsia="华文中宋" w:hAnsi="华文中宋" w:hint="eastAsia"/>
          <w:sz w:val="44"/>
          <w:szCs w:val="44"/>
        </w:rPr>
        <w:t>平顺县</w:t>
      </w:r>
      <w:r w:rsidR="000706E1">
        <w:rPr>
          <w:rFonts w:ascii="华文中宋" w:eastAsia="华文中宋" w:hAnsi="华文中宋" w:hint="eastAsia"/>
          <w:sz w:val="44"/>
          <w:szCs w:val="44"/>
        </w:rPr>
        <w:t>供销合作社</w:t>
      </w:r>
      <w:r>
        <w:rPr>
          <w:rFonts w:ascii="华文中宋" w:eastAsia="华文中宋" w:hAnsi="华文中宋" w:hint="eastAsia"/>
          <w:sz w:val="44"/>
          <w:szCs w:val="44"/>
        </w:rPr>
        <w:t>联合社</w:t>
      </w:r>
    </w:p>
    <w:p w:rsidR="00AC5F10" w:rsidRDefault="00895278">
      <w:pPr>
        <w:jc w:val="center"/>
        <w:rPr>
          <w:rFonts w:ascii="华文中宋" w:eastAsia="华文中宋" w:hAnsi="华文中宋"/>
          <w:sz w:val="44"/>
          <w:szCs w:val="44"/>
        </w:rPr>
      </w:pPr>
      <w:r>
        <w:rPr>
          <w:rFonts w:ascii="华文中宋" w:eastAsia="华文中宋" w:hAnsi="华文中宋" w:hint="eastAsia"/>
          <w:sz w:val="44"/>
          <w:szCs w:val="44"/>
        </w:rPr>
        <w:t>2020</w:t>
      </w:r>
      <w:r w:rsidR="00FA4B2B">
        <w:rPr>
          <w:rFonts w:ascii="华文中宋" w:eastAsia="华文中宋" w:hAnsi="华文中宋" w:hint="eastAsia"/>
          <w:sz w:val="44"/>
          <w:szCs w:val="44"/>
        </w:rPr>
        <w:t>年度部门预算</w:t>
      </w:r>
    </w:p>
    <w:p w:rsidR="00AC5F10" w:rsidRDefault="00AC5F10">
      <w:pPr>
        <w:jc w:val="center"/>
        <w:rPr>
          <w:rFonts w:ascii="仿宋" w:eastAsia="仿宋" w:hAnsi="仿宋"/>
          <w:sz w:val="32"/>
          <w:szCs w:val="32"/>
        </w:rPr>
      </w:pPr>
    </w:p>
    <w:p w:rsidR="00AC5F10" w:rsidRDefault="00FA4B2B" w:rsidP="00E97CEA">
      <w:pPr>
        <w:spacing w:line="560" w:lineRule="exact"/>
        <w:ind w:firstLineChars="200" w:firstLine="640"/>
        <w:rPr>
          <w:rFonts w:ascii="黑体" w:eastAsia="黑体" w:hAnsi="黑体"/>
          <w:sz w:val="32"/>
          <w:szCs w:val="32"/>
        </w:rPr>
      </w:pPr>
      <w:r>
        <w:rPr>
          <w:rFonts w:ascii="黑体" w:eastAsia="黑体" w:hAnsi="黑体" w:hint="eastAsia"/>
          <w:sz w:val="32"/>
          <w:szCs w:val="32"/>
        </w:rPr>
        <w:t>第一部分  概况</w:t>
      </w:r>
    </w:p>
    <w:p w:rsidR="00AC5F10" w:rsidRDefault="00FA4B2B" w:rsidP="00E97CEA">
      <w:pPr>
        <w:spacing w:line="560" w:lineRule="exact"/>
        <w:ind w:firstLineChars="200" w:firstLine="640"/>
        <w:rPr>
          <w:rFonts w:ascii="楷体" w:eastAsia="楷体" w:hAnsi="楷体"/>
          <w:sz w:val="32"/>
          <w:szCs w:val="32"/>
        </w:rPr>
      </w:pPr>
      <w:r>
        <w:rPr>
          <w:rFonts w:ascii="楷体" w:eastAsia="楷体" w:hAnsi="楷体" w:hint="eastAsia"/>
          <w:sz w:val="32"/>
          <w:szCs w:val="32"/>
        </w:rPr>
        <w:t>一、本部门职责</w:t>
      </w:r>
    </w:p>
    <w:p w:rsidR="000706E1" w:rsidRDefault="000706E1" w:rsidP="00E97CEA">
      <w:pPr>
        <w:pStyle w:val="a6"/>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color w:val="000000"/>
          <w:sz w:val="32"/>
          <w:szCs w:val="32"/>
        </w:rPr>
        <w:t>贯彻落实各级党委、政府有关农村经济工作和社会发展的方针、政策。参与研究拟订并落实县人民政府农业和农村经济发展规划；</w:t>
      </w:r>
      <w:r>
        <w:rPr>
          <w:rFonts w:ascii="仿宋_GB2312" w:eastAsia="仿宋_GB2312" w:hAnsi="仿宋_GB2312" w:cs="仿宋_GB2312" w:hint="eastAsia"/>
          <w:sz w:val="32"/>
          <w:szCs w:val="32"/>
        </w:rPr>
        <w:t>研究制定全县供销系统的发展战略和规划，组织实施和指导全县供销社的改革和发展。</w:t>
      </w:r>
    </w:p>
    <w:p w:rsidR="000706E1" w:rsidRDefault="000706E1" w:rsidP="00E97CEA">
      <w:pPr>
        <w:pStyle w:val="a6"/>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（2）、按照政府授权，对重要农业生产资料、日用消费品、废旧物资、农副产品经营和食盐专卖进行组织、协调、管理。</w:t>
      </w:r>
    </w:p>
    <w:p w:rsidR="000706E1" w:rsidRDefault="000706E1" w:rsidP="00E97CEA">
      <w:pPr>
        <w:pStyle w:val="a6"/>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（3）、行使社有资产出资人代表职能，</w:t>
      </w:r>
      <w:r>
        <w:rPr>
          <w:rFonts w:ascii="仿宋_GB2312" w:eastAsia="仿宋_GB2312" w:hAnsi="仿宋_GB2312" w:cs="仿宋_GB2312" w:hint="eastAsia"/>
          <w:sz w:val="32"/>
          <w:szCs w:val="32"/>
        </w:rPr>
        <w:t>代表社员对社有资产行使所有权和管理权，</w:t>
      </w:r>
      <w:r>
        <w:rPr>
          <w:rFonts w:ascii="仿宋_GB2312" w:eastAsia="仿宋_GB2312" w:hAnsi="仿宋_GB2312" w:cs="仿宋_GB2312" w:hint="eastAsia"/>
          <w:color w:val="000000"/>
          <w:sz w:val="32"/>
          <w:szCs w:val="32"/>
        </w:rPr>
        <w:t>做好本级社有资产的运营管理，监督下级社有资产的安全运营，确保社有资产保值增值。</w:t>
      </w:r>
    </w:p>
    <w:p w:rsidR="000706E1" w:rsidRDefault="000706E1" w:rsidP="00E97CEA">
      <w:pPr>
        <w:pStyle w:val="a6"/>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（4）、县级供销合作社是基层供销社的联合组织，对</w:t>
      </w:r>
      <w:r>
        <w:rPr>
          <w:rFonts w:ascii="仿宋_GB2312" w:eastAsia="仿宋_GB2312" w:hAnsi="仿宋_GB2312" w:cs="仿宋_GB2312" w:hint="eastAsia"/>
          <w:sz w:val="32"/>
          <w:szCs w:val="32"/>
        </w:rPr>
        <w:t>全县供销企业（县直公司及基层供销社）的班子建设和业务经营、资产管理</w:t>
      </w:r>
      <w:r>
        <w:rPr>
          <w:rFonts w:ascii="仿宋_GB2312" w:eastAsia="仿宋_GB2312" w:hAnsi="仿宋_GB2312" w:cs="仿宋_GB2312" w:hint="eastAsia"/>
          <w:color w:val="000000"/>
          <w:sz w:val="32"/>
          <w:szCs w:val="32"/>
        </w:rPr>
        <w:t>负有</w:t>
      </w:r>
      <w:r>
        <w:rPr>
          <w:rFonts w:ascii="仿宋_GB2312" w:eastAsia="仿宋_GB2312" w:hAnsi="仿宋_GB2312" w:cs="仿宋_GB2312" w:hint="eastAsia"/>
          <w:sz w:val="32"/>
          <w:szCs w:val="32"/>
        </w:rPr>
        <w:t>管理、监督、</w:t>
      </w:r>
      <w:r>
        <w:rPr>
          <w:rFonts w:ascii="仿宋_GB2312" w:eastAsia="仿宋_GB2312" w:hAnsi="仿宋_GB2312" w:cs="仿宋_GB2312" w:hint="eastAsia"/>
          <w:color w:val="000000"/>
          <w:sz w:val="32"/>
          <w:szCs w:val="32"/>
        </w:rPr>
        <w:t>指导、协调和教育培训人员的责任。</w:t>
      </w:r>
    </w:p>
    <w:p w:rsidR="000706E1" w:rsidRDefault="000706E1" w:rsidP="00E97CEA">
      <w:pPr>
        <w:pStyle w:val="a6"/>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（5）</w:t>
      </w:r>
      <w:r>
        <w:rPr>
          <w:rFonts w:ascii="仿宋_GB2312" w:eastAsia="仿宋_GB2312" w:hAnsi="仿宋_GB2312" w:cs="仿宋_GB2312" w:hint="eastAsia"/>
          <w:sz w:val="32"/>
          <w:szCs w:val="32"/>
        </w:rPr>
        <w:t>、指导基层供销社发挥人才、信息、科技、经济的优势，加强系统内的联合与合作，组织新农村现代化流通网络建设，服务农业产业化经营和新农村建设，引导帮助农民发展商品生产，</w:t>
      </w:r>
      <w:r>
        <w:rPr>
          <w:rFonts w:ascii="仿宋_GB2312" w:eastAsia="仿宋_GB2312" w:hAnsi="仿宋_GB2312" w:cs="仿宋_GB2312" w:hint="eastAsia"/>
          <w:color w:val="000000"/>
          <w:sz w:val="32"/>
          <w:szCs w:val="32"/>
        </w:rPr>
        <w:t>搞活农村商品流通，促进城乡物资交流。</w:t>
      </w:r>
    </w:p>
    <w:p w:rsidR="000706E1" w:rsidRDefault="000706E1" w:rsidP="00E97CEA">
      <w:pPr>
        <w:pStyle w:val="a6"/>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（6）、</w:t>
      </w:r>
      <w:r>
        <w:rPr>
          <w:rFonts w:ascii="仿宋_GB2312" w:eastAsia="仿宋_GB2312" w:hAnsi="仿宋_GB2312" w:cs="仿宋_GB2312" w:hint="eastAsia"/>
          <w:color w:val="000000"/>
          <w:sz w:val="32"/>
          <w:szCs w:val="32"/>
        </w:rPr>
        <w:t>指导发展农民专业合作社组织和农产品行业协会，协调与政府部门、社会组织的关系；</w:t>
      </w:r>
      <w:r>
        <w:rPr>
          <w:rFonts w:ascii="仿宋_GB2312" w:eastAsia="仿宋_GB2312" w:hAnsi="仿宋_GB2312" w:cs="仿宋_GB2312" w:hint="eastAsia"/>
          <w:sz w:val="32"/>
          <w:szCs w:val="32"/>
        </w:rPr>
        <w:t xml:space="preserve">向政府和有关部门反映农民社员及供销合作社的愿望、建议和诉求，争取扶持政策，维护农民和供销合作社的合法权益。 </w:t>
      </w:r>
    </w:p>
    <w:p w:rsidR="000706E1" w:rsidRDefault="000706E1" w:rsidP="00E97CEA">
      <w:pPr>
        <w:pStyle w:val="a6"/>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（7）、参与上级社组织的国内外经济交流活动，发展经济、贸易、技术、人才的交流和合作关系。</w:t>
      </w:r>
    </w:p>
    <w:p w:rsidR="00AC5F10" w:rsidRPr="000706E1" w:rsidRDefault="000706E1" w:rsidP="00E97CEA">
      <w:pPr>
        <w:pStyle w:val="a6"/>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（8）、承办县人民政府交办的其他事项。</w:t>
      </w:r>
    </w:p>
    <w:p w:rsidR="00AC5F10" w:rsidRDefault="00FA4B2B" w:rsidP="00E97CEA">
      <w:pPr>
        <w:spacing w:line="560" w:lineRule="exact"/>
        <w:ind w:firstLineChars="200" w:firstLine="640"/>
        <w:rPr>
          <w:rFonts w:ascii="楷体" w:eastAsia="楷体" w:hAnsi="楷体"/>
          <w:sz w:val="32"/>
          <w:szCs w:val="32"/>
        </w:rPr>
      </w:pPr>
      <w:r>
        <w:rPr>
          <w:rFonts w:ascii="楷体" w:eastAsia="楷体" w:hAnsi="楷体" w:hint="eastAsia"/>
          <w:sz w:val="32"/>
          <w:szCs w:val="32"/>
        </w:rPr>
        <w:t>二、机构设置情况</w:t>
      </w:r>
    </w:p>
    <w:p w:rsidR="00AC5F10" w:rsidRPr="000127E8" w:rsidRDefault="00FA4B2B" w:rsidP="00E97CEA">
      <w:pPr>
        <w:spacing w:line="560" w:lineRule="exact"/>
        <w:ind w:firstLineChars="200" w:firstLine="640"/>
        <w:rPr>
          <w:rFonts w:ascii="仿宋" w:eastAsia="仿宋" w:hAnsi="仿宋"/>
          <w:sz w:val="32"/>
          <w:szCs w:val="32"/>
        </w:rPr>
      </w:pPr>
      <w:r w:rsidRPr="000127E8">
        <w:rPr>
          <w:rFonts w:ascii="仿宋" w:eastAsia="仿宋" w:hAnsi="仿宋" w:hint="eastAsia"/>
          <w:sz w:val="32"/>
          <w:szCs w:val="32"/>
        </w:rPr>
        <w:t>平顺县</w:t>
      </w:r>
      <w:r w:rsidR="000706E1" w:rsidRPr="000127E8">
        <w:rPr>
          <w:rFonts w:ascii="仿宋" w:eastAsia="仿宋" w:hAnsi="仿宋" w:hint="eastAsia"/>
          <w:sz w:val="32"/>
          <w:szCs w:val="32"/>
        </w:rPr>
        <w:t>供销合作社</w:t>
      </w:r>
      <w:r w:rsidRPr="000127E8">
        <w:rPr>
          <w:rFonts w:ascii="仿宋" w:eastAsia="仿宋" w:hAnsi="仿宋" w:hint="eastAsia"/>
          <w:sz w:val="32"/>
          <w:szCs w:val="32"/>
        </w:rPr>
        <w:t>联合社核定财政拨款事业编制为</w:t>
      </w:r>
      <w:r w:rsidR="000706E1" w:rsidRPr="000127E8">
        <w:rPr>
          <w:rFonts w:ascii="仿宋" w:eastAsia="仿宋" w:hAnsi="仿宋" w:hint="eastAsia"/>
          <w:sz w:val="32"/>
          <w:szCs w:val="32"/>
        </w:rPr>
        <w:t>10</w:t>
      </w:r>
      <w:r w:rsidRPr="000127E8">
        <w:rPr>
          <w:rFonts w:ascii="仿宋" w:eastAsia="仿宋" w:hAnsi="仿宋" w:hint="eastAsia"/>
          <w:sz w:val="32"/>
          <w:szCs w:val="32"/>
        </w:rPr>
        <w:t>名（全部为管理人员编制），其中：主任1</w:t>
      </w:r>
      <w:r w:rsidR="000706E1" w:rsidRPr="000127E8">
        <w:rPr>
          <w:rFonts w:ascii="仿宋" w:eastAsia="仿宋" w:hAnsi="仿宋" w:hint="eastAsia"/>
          <w:sz w:val="32"/>
          <w:szCs w:val="32"/>
        </w:rPr>
        <w:t>名（正科级</w:t>
      </w:r>
      <w:r w:rsidRPr="000127E8">
        <w:rPr>
          <w:rFonts w:ascii="仿宋" w:eastAsia="仿宋" w:hAnsi="仿宋" w:hint="eastAsia"/>
          <w:sz w:val="32"/>
          <w:szCs w:val="32"/>
        </w:rPr>
        <w:t>），副主任</w:t>
      </w:r>
      <w:r w:rsidR="000706E1" w:rsidRPr="000127E8">
        <w:rPr>
          <w:rFonts w:ascii="仿宋" w:eastAsia="仿宋" w:hAnsi="仿宋" w:hint="eastAsia"/>
          <w:sz w:val="32"/>
          <w:szCs w:val="32"/>
        </w:rPr>
        <w:t>2名（副科级</w:t>
      </w:r>
      <w:r w:rsidRPr="000127E8">
        <w:rPr>
          <w:rFonts w:ascii="仿宋" w:eastAsia="仿宋" w:hAnsi="仿宋" w:hint="eastAsia"/>
          <w:sz w:val="32"/>
          <w:szCs w:val="32"/>
        </w:rPr>
        <w:t>）</w:t>
      </w:r>
      <w:r w:rsidR="000706E1" w:rsidRPr="000127E8">
        <w:rPr>
          <w:rFonts w:ascii="仿宋" w:eastAsia="仿宋" w:hAnsi="仿宋" w:hint="eastAsia"/>
          <w:sz w:val="32"/>
          <w:szCs w:val="32"/>
        </w:rPr>
        <w:t>，监事会主任1员（副科级）</w:t>
      </w:r>
      <w:r w:rsidRPr="000127E8">
        <w:rPr>
          <w:rFonts w:ascii="仿宋" w:eastAsia="仿宋" w:hAnsi="仿宋" w:hint="eastAsia"/>
          <w:sz w:val="32"/>
          <w:szCs w:val="32"/>
        </w:rPr>
        <w:t>。平顺县</w:t>
      </w:r>
      <w:r w:rsidR="000706E1" w:rsidRPr="000127E8">
        <w:rPr>
          <w:rFonts w:ascii="仿宋" w:eastAsia="仿宋" w:hAnsi="仿宋" w:hint="eastAsia"/>
          <w:sz w:val="32"/>
          <w:szCs w:val="32"/>
        </w:rPr>
        <w:t>供销合作社</w:t>
      </w:r>
      <w:r w:rsidRPr="000127E8">
        <w:rPr>
          <w:rFonts w:ascii="仿宋" w:eastAsia="仿宋" w:hAnsi="仿宋" w:hint="eastAsia"/>
          <w:sz w:val="32"/>
          <w:szCs w:val="32"/>
        </w:rPr>
        <w:t>联</w:t>
      </w:r>
      <w:r w:rsidR="000706E1" w:rsidRPr="000127E8">
        <w:rPr>
          <w:rFonts w:ascii="仿宋" w:eastAsia="仿宋" w:hAnsi="仿宋" w:hint="eastAsia"/>
          <w:sz w:val="32"/>
          <w:szCs w:val="32"/>
        </w:rPr>
        <w:t>合</w:t>
      </w:r>
      <w:r w:rsidRPr="000127E8">
        <w:rPr>
          <w:rFonts w:ascii="仿宋" w:eastAsia="仿宋" w:hAnsi="仿宋" w:hint="eastAsia"/>
          <w:sz w:val="32"/>
          <w:szCs w:val="32"/>
        </w:rPr>
        <w:t>社为独立核算单位，内社</w:t>
      </w:r>
      <w:r w:rsidR="000706E1" w:rsidRPr="000127E8">
        <w:rPr>
          <w:rFonts w:ascii="仿宋" w:eastAsia="仿宋" w:hAnsi="仿宋" w:hint="eastAsia"/>
          <w:sz w:val="32"/>
          <w:szCs w:val="32"/>
        </w:rPr>
        <w:t>5</w:t>
      </w:r>
      <w:r w:rsidRPr="000127E8">
        <w:rPr>
          <w:rFonts w:ascii="仿宋" w:eastAsia="仿宋" w:hAnsi="仿宋" w:hint="eastAsia"/>
          <w:sz w:val="32"/>
          <w:szCs w:val="32"/>
        </w:rPr>
        <w:t>个机构，分别为办公室、</w:t>
      </w:r>
      <w:r w:rsidR="000706E1" w:rsidRPr="000127E8">
        <w:rPr>
          <w:rFonts w:ascii="仿宋" w:eastAsia="仿宋" w:hAnsi="仿宋" w:hint="eastAsia"/>
          <w:sz w:val="32"/>
          <w:szCs w:val="32"/>
        </w:rPr>
        <w:t>业务</w:t>
      </w:r>
      <w:r w:rsidRPr="000127E8">
        <w:rPr>
          <w:rFonts w:ascii="仿宋" w:eastAsia="仿宋" w:hAnsi="仿宋" w:hint="eastAsia"/>
          <w:sz w:val="32"/>
          <w:szCs w:val="32"/>
        </w:rPr>
        <w:t>股、</w:t>
      </w:r>
      <w:r w:rsidR="000706E1" w:rsidRPr="000127E8">
        <w:rPr>
          <w:rFonts w:ascii="仿宋" w:eastAsia="仿宋" w:hAnsi="仿宋" w:hint="eastAsia"/>
          <w:sz w:val="32"/>
          <w:szCs w:val="32"/>
        </w:rPr>
        <w:t>编制人事股、财统</w:t>
      </w:r>
      <w:r w:rsidRPr="000127E8">
        <w:rPr>
          <w:rFonts w:ascii="仿宋" w:eastAsia="仿宋" w:hAnsi="仿宋" w:hint="eastAsia"/>
          <w:sz w:val="32"/>
          <w:szCs w:val="32"/>
        </w:rPr>
        <w:t>股</w:t>
      </w:r>
      <w:r w:rsidR="000706E1" w:rsidRPr="000127E8">
        <w:rPr>
          <w:rFonts w:ascii="仿宋" w:eastAsia="仿宋" w:hAnsi="仿宋" w:hint="eastAsia"/>
          <w:sz w:val="32"/>
          <w:szCs w:val="32"/>
        </w:rPr>
        <w:t>和监察股</w:t>
      </w:r>
      <w:r w:rsidRPr="000127E8">
        <w:rPr>
          <w:rFonts w:ascii="仿宋" w:eastAsia="仿宋" w:hAnsi="仿宋" w:hint="eastAsia"/>
          <w:sz w:val="32"/>
          <w:szCs w:val="32"/>
        </w:rPr>
        <w:t>。</w:t>
      </w:r>
    </w:p>
    <w:p w:rsidR="00AC5F10" w:rsidRDefault="00FA4B2B" w:rsidP="00E97CEA">
      <w:pPr>
        <w:snapToGrid w:val="0"/>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三、当年取得的主要事业成效。</w:t>
      </w:r>
    </w:p>
    <w:p w:rsidR="003F709E" w:rsidRDefault="003F709E" w:rsidP="00E97CEA">
      <w:pPr>
        <w:spacing w:line="560" w:lineRule="exact"/>
        <w:ind w:firstLineChars="200" w:firstLine="640"/>
        <w:rPr>
          <w:rFonts w:ascii="楷体_GB2312" w:eastAsia="楷体_GB2312" w:hAnsi="楷体_GB2312" w:cs="楷体_GB2312"/>
          <w:b/>
          <w:bCs/>
          <w:sz w:val="32"/>
          <w:szCs w:val="32"/>
          <w:highlight w:val="yellow"/>
        </w:rPr>
      </w:pPr>
      <w:r>
        <w:rPr>
          <w:rFonts w:ascii="楷体_GB2312" w:eastAsia="楷体_GB2312" w:hAnsi="楷体_GB2312" w:cs="楷体_GB2312" w:hint="eastAsia"/>
          <w:b/>
          <w:bCs/>
          <w:sz w:val="32"/>
          <w:szCs w:val="32"/>
        </w:rPr>
        <w:t>（1）加强基层组织体系建设。</w:t>
      </w:r>
    </w:p>
    <w:p w:rsidR="003F709E" w:rsidRDefault="003F709E" w:rsidP="00E97CEA">
      <w:pPr>
        <w:spacing w:line="560" w:lineRule="exact"/>
        <w:ind w:firstLineChars="200" w:firstLine="640"/>
        <w:rPr>
          <w:rFonts w:ascii="仿宋_GB2312" w:eastAsia="仿宋_GB2312" w:hAnsi="仿宋_GB2312" w:cs="仿宋_GB2312"/>
          <w:sz w:val="32"/>
          <w:szCs w:val="32"/>
        </w:rPr>
      </w:pPr>
      <w:r>
        <w:rPr>
          <w:rFonts w:ascii="仿宋_GB2312" w:eastAsia="仿宋_GB2312" w:hint="eastAsia"/>
          <w:bCs/>
          <w:sz w:val="32"/>
          <w:szCs w:val="32"/>
        </w:rPr>
        <w:t>龙镇</w:t>
      </w:r>
      <w:r>
        <w:rPr>
          <w:rFonts w:ascii="仿宋_GB2312" w:eastAsia="仿宋_GB2312" w:hint="eastAsia"/>
          <w:sz w:val="32"/>
          <w:szCs w:val="32"/>
        </w:rPr>
        <w:t>供销合作社是我县组织体系建设的重点。今年以来，县社多次深入基层对改造项目逐一落实，具体分工，责任到人。</w:t>
      </w:r>
      <w:r>
        <w:rPr>
          <w:rFonts w:ascii="仿宋_GB2312" w:eastAsia="仿宋_GB2312" w:hAnsi="仿宋_GB2312" w:cs="仿宋_GB2312" w:hint="eastAsia"/>
          <w:sz w:val="32"/>
          <w:szCs w:val="32"/>
        </w:rPr>
        <w:t>基层社改造工程顺利推进，改造涉及面积1000平米，投资32.6万元，已</w:t>
      </w:r>
      <w:r>
        <w:rPr>
          <w:rFonts w:ascii="仿宋_GB2312" w:eastAsia="仿宋_GB2312" w:hint="eastAsia"/>
          <w:sz w:val="32"/>
          <w:szCs w:val="32"/>
        </w:rPr>
        <w:t>完成年度投资计划的100%，</w:t>
      </w:r>
      <w:r>
        <w:rPr>
          <w:rFonts w:ascii="仿宋_GB2312" w:eastAsia="仿宋_GB2312" w:hAnsi="仿宋_GB2312" w:cs="仿宋_GB2312" w:hint="eastAsia"/>
          <w:sz w:val="32"/>
          <w:szCs w:val="32"/>
        </w:rPr>
        <w:t>基层社阵地面貌发生根本性改变。平顺全县新发展农民专业合作社4个，其中</w:t>
      </w:r>
      <w:r>
        <w:rPr>
          <w:rFonts w:ascii="仿宋_GB2312" w:eastAsia="仿宋_GB2312" w:hint="eastAsia"/>
          <w:sz w:val="32"/>
          <w:szCs w:val="32"/>
        </w:rPr>
        <w:t>平顺县勤民种植专业合作社成立于2019年6月，注册资金300万元。该合作社发展项目涉及订单农业、农产品初级分类加工，特色大棚等领域。目前合作社带动农户438户，1348人，助农增收20万元，其中涉及贫困户185户，620</w:t>
      </w:r>
      <w:r>
        <w:rPr>
          <w:rFonts w:ascii="仿宋_GB2312" w:eastAsia="仿宋_GB2312" w:hint="eastAsia"/>
          <w:sz w:val="32"/>
          <w:szCs w:val="32"/>
        </w:rPr>
        <w:lastRenderedPageBreak/>
        <w:t>人。</w:t>
      </w:r>
      <w:r>
        <w:rPr>
          <w:rFonts w:ascii="仿宋_GB2312" w:eastAsia="仿宋_GB2312" w:hAnsi="仿宋_GB2312" w:cs="仿宋_GB2312" w:hint="eastAsia"/>
          <w:sz w:val="32"/>
          <w:szCs w:val="32"/>
        </w:rPr>
        <w:t>同时，新组建农民合作社联合社1个，新建综合服务社5个，新增入社农户3050户，9150余人。</w:t>
      </w:r>
    </w:p>
    <w:p w:rsidR="003F709E" w:rsidRDefault="003F709E" w:rsidP="00E97CEA">
      <w:pPr>
        <w:spacing w:line="560" w:lineRule="exact"/>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（2）健全农业社会化服务体系。</w:t>
      </w:r>
    </w:p>
    <w:p w:rsidR="003F709E" w:rsidRDefault="003F709E" w:rsidP="00E97CE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平顺县社把为农服务放在首位，以抓好惠农服务中心和惠农服务站项目建设为基础，扩展为农服务内容延伸，全方位、全过程参与农业社会化服务体系。新建东青北惠农服务中心、提升寺头惠农服务中心，两个惠农服务中心采取县供销社监管，委托乡镇基层实施的方式，7月开工建设，目前已全部完工，项目完工后可实现服务土地面积13000亩，服务农户3200余户。中五井乡、杏城镇两个惠农服务中心已在10月提升完成，阳高乡惠农服务中心在11月新建完成。库峧、门楼惠农服务站11月新建完成，枣林惠农服务站已于6月新建完成、刘泉沟惠农服务站在已于10月提升完成。改造提升后的服务中心和惠农服务站在农资供应、农产品流通、庄稼医院、土地托管、土地服务等服务功能上更加完善和规范。截至目前：全县供销系统完成土地托管面积1.5万亩、土地服务面积1.5万亩，土地流转面积1500亩，服务农户4000户，助农增收10余万元。</w:t>
      </w:r>
    </w:p>
    <w:p w:rsidR="003F709E" w:rsidRDefault="003F709E" w:rsidP="00E97CEA">
      <w:pPr>
        <w:spacing w:line="560" w:lineRule="exact"/>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（3）加快电商网络体系建设。</w:t>
      </w:r>
    </w:p>
    <w:p w:rsidR="003F709E" w:rsidRDefault="003F709E" w:rsidP="00E97CEA">
      <w:pPr>
        <w:tabs>
          <w:tab w:val="left" w:pos="598"/>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面对本县信息闭塞和商品流通不畅现状，积极发展“互联网+”，将互联网与农村物流紧密结合，在全县农村特别是贫困村建设电商网点。目前，按照“六有”标准、“三种类型”、“八项”服务功能的要求，完成25个贫困村电商网点建设。对参与电商网点的工作人员进行电子商务业务培训两</w:t>
      </w:r>
      <w:r>
        <w:rPr>
          <w:rFonts w:ascii="仿宋_GB2312" w:eastAsia="仿宋_GB2312" w:hAnsi="仿宋_GB2312" w:cs="仿宋_GB2312" w:hint="eastAsia"/>
          <w:sz w:val="32"/>
          <w:szCs w:val="32"/>
        </w:rPr>
        <w:lastRenderedPageBreak/>
        <w:t>次共100人。平顺县级网络管理中心良元电子商务平台1-11月份全县网络线上订单销售额实现260余万元。</w:t>
      </w:r>
    </w:p>
    <w:p w:rsidR="003F709E" w:rsidRPr="003F709E" w:rsidRDefault="003F709E" w:rsidP="00E97CEA">
      <w:pPr>
        <w:tabs>
          <w:tab w:val="left" w:pos="598"/>
        </w:tabs>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五井基层社打造具有新供销电子商务特点的电商产业文化园，并以“互联网+供销社+公司+基地+农户”模式，带动线上线下协同共进，申请注册了“五井贡”商标，上架商品40多种，探索出了中五井供销社农村电商直播模式、网红大嫂营销模式，与多家物流快递公司建立了良好合作关系。利用中五井电商平台建立了乡级的农产品分拣中心，开展线上线下销售模式：一是线上开设淘宝店、微店等开设了淘宝直播等多种销售渠道；二是线下还与长治华诺超市、太原晋农超市签订了供货合同。同时按照“整合资源、优势互补、便民惠农、联合发展”的思路联合本地企业成立新供销万担粮农业开发有限公司。1—11月线上销售额已经达到70余万元，线下销售额达到150万元，共计销售额220万元。根据现阶段销售成绩，中五井供销社预计今年销售额突破300万元。</w:t>
      </w:r>
    </w:p>
    <w:p w:rsidR="00AC5F10" w:rsidRDefault="00FA4B2B" w:rsidP="00E97CEA">
      <w:pPr>
        <w:spacing w:line="560" w:lineRule="exact"/>
        <w:ind w:firstLineChars="200" w:firstLine="640"/>
        <w:rPr>
          <w:rFonts w:ascii="黑体" w:eastAsia="黑体" w:hAnsi="黑体"/>
          <w:sz w:val="32"/>
          <w:szCs w:val="32"/>
        </w:rPr>
      </w:pPr>
      <w:r>
        <w:rPr>
          <w:rFonts w:ascii="黑体" w:eastAsia="黑体" w:hAnsi="黑体" w:hint="eastAsia"/>
          <w:sz w:val="32"/>
          <w:szCs w:val="32"/>
        </w:rPr>
        <w:t>第二部分</w:t>
      </w:r>
      <w:r w:rsidR="00F97377">
        <w:rPr>
          <w:rFonts w:ascii="黑体" w:eastAsia="黑体" w:hAnsi="黑体" w:hint="eastAsia"/>
          <w:sz w:val="32"/>
          <w:szCs w:val="32"/>
        </w:rPr>
        <w:t xml:space="preserve">  2020</w:t>
      </w:r>
      <w:r>
        <w:rPr>
          <w:rFonts w:ascii="黑体" w:eastAsia="黑体" w:hAnsi="黑体" w:hint="eastAsia"/>
          <w:sz w:val="32"/>
          <w:szCs w:val="32"/>
        </w:rPr>
        <w:t>年度部门预算报表</w:t>
      </w:r>
    </w:p>
    <w:p w:rsidR="003043C9" w:rsidRPr="00486712" w:rsidRDefault="00FA4B2B" w:rsidP="00E97CEA">
      <w:pPr>
        <w:pStyle w:val="a7"/>
        <w:numPr>
          <w:ilvl w:val="0"/>
          <w:numId w:val="9"/>
        </w:numPr>
        <w:spacing w:line="560" w:lineRule="exact"/>
        <w:ind w:firstLineChars="0"/>
        <w:rPr>
          <w:rFonts w:ascii="楷体" w:eastAsia="楷体" w:hAnsi="楷体"/>
          <w:sz w:val="32"/>
          <w:szCs w:val="32"/>
        </w:rPr>
      </w:pPr>
      <w:r w:rsidRPr="00486712">
        <w:rPr>
          <w:rFonts w:ascii="楷体" w:eastAsia="楷体" w:hAnsi="楷体" w:hint="eastAsia"/>
          <w:sz w:val="32"/>
          <w:szCs w:val="32"/>
        </w:rPr>
        <w:t>平顺县</w:t>
      </w:r>
      <w:r w:rsidR="00DE5DD6" w:rsidRPr="00486712">
        <w:rPr>
          <w:rFonts w:ascii="楷体" w:eastAsia="楷体" w:hAnsi="楷体" w:hint="eastAsia"/>
          <w:sz w:val="32"/>
          <w:szCs w:val="32"/>
        </w:rPr>
        <w:t>供销合作社</w:t>
      </w:r>
      <w:r w:rsidRPr="00486712">
        <w:rPr>
          <w:rFonts w:ascii="楷体" w:eastAsia="楷体" w:hAnsi="楷体" w:hint="eastAsia"/>
          <w:sz w:val="32"/>
          <w:szCs w:val="32"/>
        </w:rPr>
        <w:t>联合社</w:t>
      </w:r>
      <w:r w:rsidR="00F97377">
        <w:rPr>
          <w:rFonts w:ascii="楷体" w:eastAsia="楷体" w:hAnsi="楷体" w:hint="eastAsia"/>
          <w:sz w:val="32"/>
          <w:szCs w:val="32"/>
        </w:rPr>
        <w:t>2020</w:t>
      </w:r>
      <w:r w:rsidRPr="00486712">
        <w:rPr>
          <w:rFonts w:ascii="楷体" w:eastAsia="楷体" w:hAnsi="楷体" w:hint="eastAsia"/>
          <w:sz w:val="32"/>
          <w:szCs w:val="32"/>
        </w:rPr>
        <w:t>年预算收支总表</w:t>
      </w:r>
    </w:p>
    <w:p w:rsidR="003043C9" w:rsidRDefault="00FA4B2B" w:rsidP="00E97CEA">
      <w:pPr>
        <w:spacing w:line="560" w:lineRule="exact"/>
        <w:ind w:firstLineChars="200" w:firstLine="640"/>
        <w:rPr>
          <w:rFonts w:ascii="楷体" w:eastAsia="楷体" w:hAnsi="楷体"/>
          <w:sz w:val="32"/>
          <w:szCs w:val="32"/>
        </w:rPr>
      </w:pPr>
      <w:r>
        <w:rPr>
          <w:rFonts w:ascii="楷体" w:eastAsia="楷体" w:hAnsi="楷体" w:hint="eastAsia"/>
          <w:sz w:val="32"/>
          <w:szCs w:val="32"/>
        </w:rPr>
        <w:t>二、</w:t>
      </w:r>
      <w:r w:rsidR="00DE5DD6">
        <w:rPr>
          <w:rFonts w:ascii="楷体" w:eastAsia="楷体" w:hAnsi="楷体" w:hint="eastAsia"/>
          <w:sz w:val="32"/>
          <w:szCs w:val="32"/>
        </w:rPr>
        <w:t>平顺县供销合作社联合社</w:t>
      </w:r>
      <w:r w:rsidR="00F97377">
        <w:rPr>
          <w:rFonts w:ascii="楷体" w:eastAsia="楷体" w:hAnsi="楷体" w:hint="eastAsia"/>
          <w:sz w:val="32"/>
          <w:szCs w:val="32"/>
        </w:rPr>
        <w:t>2020</w:t>
      </w:r>
      <w:r>
        <w:rPr>
          <w:rFonts w:ascii="楷体" w:eastAsia="楷体" w:hAnsi="楷体" w:hint="eastAsia"/>
          <w:sz w:val="32"/>
          <w:szCs w:val="32"/>
        </w:rPr>
        <w:t>年预算收入总表</w:t>
      </w:r>
    </w:p>
    <w:p w:rsidR="00AC5F10" w:rsidRPr="007E5079" w:rsidRDefault="003043C9" w:rsidP="00E97CEA">
      <w:pPr>
        <w:spacing w:line="560" w:lineRule="exact"/>
        <w:ind w:firstLineChars="200" w:firstLine="640"/>
        <w:rPr>
          <w:rFonts w:ascii="楷体" w:eastAsia="楷体" w:hAnsi="楷体"/>
          <w:sz w:val="32"/>
          <w:szCs w:val="32"/>
        </w:rPr>
      </w:pPr>
      <w:r>
        <w:rPr>
          <w:rFonts w:ascii="楷体" w:eastAsia="楷体" w:hAnsi="楷体" w:hint="eastAsia"/>
          <w:sz w:val="32"/>
          <w:szCs w:val="32"/>
        </w:rPr>
        <w:t>三、</w:t>
      </w:r>
      <w:r w:rsidR="00DE5DD6" w:rsidRPr="007E5079">
        <w:rPr>
          <w:rFonts w:ascii="楷体" w:eastAsia="楷体" w:hAnsi="楷体" w:hint="eastAsia"/>
          <w:sz w:val="32"/>
          <w:szCs w:val="32"/>
        </w:rPr>
        <w:t>平顺县供销合作社联合社</w:t>
      </w:r>
      <w:r w:rsidR="00F97377">
        <w:rPr>
          <w:rFonts w:ascii="楷体" w:eastAsia="楷体" w:hAnsi="楷体" w:hint="eastAsia"/>
          <w:sz w:val="32"/>
          <w:szCs w:val="32"/>
        </w:rPr>
        <w:t>2020</w:t>
      </w:r>
      <w:r w:rsidR="00FA4B2B" w:rsidRPr="007E5079">
        <w:rPr>
          <w:rFonts w:ascii="楷体" w:eastAsia="楷体" w:hAnsi="楷体" w:hint="eastAsia"/>
          <w:sz w:val="32"/>
          <w:szCs w:val="32"/>
        </w:rPr>
        <w:t>年预算支出总表</w:t>
      </w:r>
    </w:p>
    <w:p w:rsidR="007E5079" w:rsidRDefault="00FA4B2B" w:rsidP="00E97CEA">
      <w:pPr>
        <w:spacing w:line="560" w:lineRule="exact"/>
        <w:ind w:firstLineChars="200" w:firstLine="640"/>
        <w:rPr>
          <w:rFonts w:ascii="楷体" w:eastAsia="楷体" w:hAnsi="楷体"/>
          <w:sz w:val="32"/>
          <w:szCs w:val="32"/>
        </w:rPr>
      </w:pPr>
      <w:r>
        <w:rPr>
          <w:rFonts w:ascii="楷体" w:eastAsia="楷体" w:hAnsi="楷体" w:hint="eastAsia"/>
          <w:sz w:val="32"/>
          <w:szCs w:val="32"/>
        </w:rPr>
        <w:t>四、</w:t>
      </w:r>
      <w:r w:rsidR="00DE5DD6">
        <w:rPr>
          <w:rFonts w:ascii="楷体" w:eastAsia="楷体" w:hAnsi="楷体" w:hint="eastAsia"/>
          <w:sz w:val="32"/>
          <w:szCs w:val="32"/>
        </w:rPr>
        <w:t>平顺县供销合作社联合社</w:t>
      </w:r>
      <w:r w:rsidR="00F97377">
        <w:rPr>
          <w:rFonts w:ascii="楷体" w:eastAsia="楷体" w:hAnsi="楷体" w:hint="eastAsia"/>
          <w:sz w:val="32"/>
          <w:szCs w:val="32"/>
        </w:rPr>
        <w:t>2020</w:t>
      </w:r>
      <w:r>
        <w:rPr>
          <w:rFonts w:ascii="楷体" w:eastAsia="楷体" w:hAnsi="楷体" w:hint="eastAsia"/>
          <w:sz w:val="32"/>
          <w:szCs w:val="32"/>
        </w:rPr>
        <w:t>年</w:t>
      </w:r>
      <w:r w:rsidR="007E5079">
        <w:rPr>
          <w:rFonts w:ascii="楷体" w:eastAsia="楷体" w:hAnsi="楷体" w:hint="eastAsia"/>
          <w:sz w:val="32"/>
          <w:szCs w:val="32"/>
        </w:rPr>
        <w:t>一般公共预算支出预算表</w:t>
      </w:r>
    </w:p>
    <w:p w:rsidR="00AC5F10" w:rsidRPr="007E5079" w:rsidRDefault="007E5079" w:rsidP="00E97CEA">
      <w:pPr>
        <w:spacing w:line="560" w:lineRule="exact"/>
        <w:ind w:firstLineChars="200" w:firstLine="640"/>
        <w:rPr>
          <w:rFonts w:ascii="楷体" w:eastAsia="楷体" w:hAnsi="楷体"/>
          <w:sz w:val="32"/>
          <w:szCs w:val="32"/>
        </w:rPr>
      </w:pPr>
      <w:r>
        <w:rPr>
          <w:rFonts w:ascii="楷体" w:eastAsia="楷体" w:hAnsi="楷体" w:hint="eastAsia"/>
          <w:sz w:val="32"/>
          <w:szCs w:val="32"/>
        </w:rPr>
        <w:t>五、</w:t>
      </w:r>
      <w:r w:rsidR="00DE5DD6" w:rsidRPr="007E5079">
        <w:rPr>
          <w:rFonts w:ascii="楷体" w:eastAsia="楷体" w:hAnsi="楷体" w:hint="eastAsia"/>
          <w:sz w:val="32"/>
          <w:szCs w:val="32"/>
        </w:rPr>
        <w:t>平顺县供销合作社联合社</w:t>
      </w:r>
      <w:r w:rsidR="00F97377">
        <w:rPr>
          <w:rFonts w:ascii="楷体" w:eastAsia="楷体" w:hAnsi="楷体" w:hint="eastAsia"/>
          <w:sz w:val="32"/>
          <w:szCs w:val="32"/>
        </w:rPr>
        <w:t>2020</w:t>
      </w:r>
      <w:r w:rsidR="00FA4B2B" w:rsidRPr="007E5079">
        <w:rPr>
          <w:rFonts w:ascii="楷体" w:eastAsia="楷体" w:hAnsi="楷体" w:hint="eastAsia"/>
          <w:sz w:val="32"/>
          <w:szCs w:val="32"/>
        </w:rPr>
        <w:t>年</w:t>
      </w:r>
      <w:r w:rsidRPr="007E5079">
        <w:rPr>
          <w:rFonts w:ascii="楷体" w:eastAsia="楷体" w:hAnsi="楷体" w:hint="eastAsia"/>
          <w:sz w:val="32"/>
          <w:szCs w:val="32"/>
        </w:rPr>
        <w:t>财政拨款收支总表</w:t>
      </w:r>
    </w:p>
    <w:p w:rsidR="00AC5F10" w:rsidRDefault="00FA4B2B" w:rsidP="00E97CEA">
      <w:pPr>
        <w:spacing w:line="560" w:lineRule="exact"/>
        <w:ind w:firstLineChars="200" w:firstLine="640"/>
        <w:rPr>
          <w:rFonts w:ascii="楷体" w:eastAsia="楷体" w:hAnsi="楷体"/>
          <w:sz w:val="32"/>
          <w:szCs w:val="32"/>
        </w:rPr>
      </w:pPr>
      <w:r>
        <w:rPr>
          <w:rFonts w:ascii="楷体" w:eastAsia="楷体" w:hAnsi="楷体" w:hint="eastAsia"/>
          <w:sz w:val="32"/>
          <w:szCs w:val="32"/>
        </w:rPr>
        <w:lastRenderedPageBreak/>
        <w:t>六、</w:t>
      </w:r>
      <w:r w:rsidR="00DE5DD6">
        <w:rPr>
          <w:rFonts w:ascii="楷体" w:eastAsia="楷体" w:hAnsi="楷体" w:hint="eastAsia"/>
          <w:sz w:val="32"/>
          <w:szCs w:val="32"/>
        </w:rPr>
        <w:t>平顺县供销合作社联合社</w:t>
      </w:r>
      <w:r w:rsidR="00F97377">
        <w:rPr>
          <w:rFonts w:ascii="楷体" w:eastAsia="楷体" w:hAnsi="楷体" w:hint="eastAsia"/>
          <w:sz w:val="32"/>
          <w:szCs w:val="32"/>
        </w:rPr>
        <w:t>2020</w:t>
      </w:r>
      <w:r>
        <w:rPr>
          <w:rFonts w:ascii="楷体" w:eastAsia="楷体" w:hAnsi="楷体" w:hint="eastAsia"/>
          <w:sz w:val="32"/>
          <w:szCs w:val="32"/>
        </w:rPr>
        <w:t>年一般公共预算</w:t>
      </w:r>
      <w:r w:rsidR="007E5079">
        <w:rPr>
          <w:rFonts w:ascii="楷体" w:eastAsia="楷体" w:hAnsi="楷体" w:hint="eastAsia"/>
          <w:sz w:val="32"/>
          <w:szCs w:val="32"/>
        </w:rPr>
        <w:t>支出预算表</w:t>
      </w:r>
    </w:p>
    <w:p w:rsidR="007E5079" w:rsidRDefault="007E5079" w:rsidP="00E97CEA">
      <w:pPr>
        <w:spacing w:line="560" w:lineRule="exact"/>
        <w:ind w:firstLineChars="200" w:firstLine="640"/>
        <w:rPr>
          <w:rFonts w:ascii="楷体" w:eastAsia="楷体" w:hAnsi="楷体"/>
          <w:sz w:val="32"/>
          <w:szCs w:val="32"/>
        </w:rPr>
      </w:pPr>
      <w:r>
        <w:rPr>
          <w:rFonts w:ascii="楷体" w:eastAsia="楷体" w:hAnsi="楷体" w:hint="eastAsia"/>
          <w:sz w:val="32"/>
          <w:szCs w:val="32"/>
        </w:rPr>
        <w:t>七</w:t>
      </w:r>
      <w:r w:rsidR="00FA4B2B">
        <w:rPr>
          <w:rFonts w:ascii="楷体" w:eastAsia="楷体" w:hAnsi="楷体" w:hint="eastAsia"/>
          <w:sz w:val="32"/>
          <w:szCs w:val="32"/>
        </w:rPr>
        <w:t>、</w:t>
      </w:r>
      <w:r>
        <w:rPr>
          <w:rFonts w:ascii="楷体" w:eastAsia="楷体" w:hAnsi="楷体" w:hint="eastAsia"/>
          <w:sz w:val="32"/>
          <w:szCs w:val="32"/>
        </w:rPr>
        <w:t>平顺县供销合作社联合社</w:t>
      </w:r>
      <w:r w:rsidR="00F97377">
        <w:rPr>
          <w:rFonts w:ascii="楷体" w:eastAsia="楷体" w:hAnsi="楷体" w:hint="eastAsia"/>
          <w:sz w:val="32"/>
          <w:szCs w:val="32"/>
        </w:rPr>
        <w:t>2020</w:t>
      </w:r>
      <w:r>
        <w:rPr>
          <w:rFonts w:ascii="楷体" w:eastAsia="楷体" w:hAnsi="楷体" w:hint="eastAsia"/>
          <w:sz w:val="32"/>
          <w:szCs w:val="32"/>
        </w:rPr>
        <w:t>年一般公共预算安排基本支出分经济类科目表</w:t>
      </w:r>
    </w:p>
    <w:p w:rsidR="007E5079" w:rsidRDefault="007E5079" w:rsidP="00E97CEA">
      <w:pPr>
        <w:spacing w:line="560" w:lineRule="exact"/>
        <w:ind w:firstLineChars="200" w:firstLine="640"/>
        <w:rPr>
          <w:rFonts w:ascii="楷体" w:eastAsia="楷体" w:hAnsi="楷体"/>
          <w:sz w:val="32"/>
          <w:szCs w:val="32"/>
        </w:rPr>
      </w:pPr>
      <w:r>
        <w:rPr>
          <w:rFonts w:ascii="楷体" w:eastAsia="楷体" w:hAnsi="楷体" w:hint="eastAsia"/>
          <w:sz w:val="32"/>
          <w:szCs w:val="32"/>
        </w:rPr>
        <w:t>八、平顺县供销合作社联合社</w:t>
      </w:r>
      <w:r w:rsidR="00F97377">
        <w:rPr>
          <w:rFonts w:ascii="楷体" w:eastAsia="楷体" w:hAnsi="楷体" w:hint="eastAsia"/>
          <w:sz w:val="32"/>
          <w:szCs w:val="32"/>
        </w:rPr>
        <w:t>2020</w:t>
      </w:r>
      <w:r>
        <w:rPr>
          <w:rFonts w:ascii="楷体" w:eastAsia="楷体" w:hAnsi="楷体" w:hint="eastAsia"/>
          <w:sz w:val="32"/>
          <w:szCs w:val="32"/>
        </w:rPr>
        <w:t>年政府性基金预算收入表</w:t>
      </w:r>
    </w:p>
    <w:p w:rsidR="00AC5F10" w:rsidRDefault="007E5079" w:rsidP="00E97CEA">
      <w:pPr>
        <w:spacing w:line="560" w:lineRule="exact"/>
        <w:ind w:firstLineChars="200" w:firstLine="640"/>
        <w:rPr>
          <w:rFonts w:ascii="楷体" w:eastAsia="楷体" w:hAnsi="楷体"/>
          <w:sz w:val="32"/>
          <w:szCs w:val="32"/>
        </w:rPr>
      </w:pPr>
      <w:r>
        <w:rPr>
          <w:rFonts w:ascii="楷体" w:eastAsia="楷体" w:hAnsi="楷体" w:hint="eastAsia"/>
          <w:sz w:val="32"/>
          <w:szCs w:val="32"/>
        </w:rPr>
        <w:t>九、</w:t>
      </w:r>
      <w:r w:rsidR="00DE5DD6">
        <w:rPr>
          <w:rFonts w:ascii="楷体" w:eastAsia="楷体" w:hAnsi="楷体" w:hint="eastAsia"/>
          <w:sz w:val="32"/>
          <w:szCs w:val="32"/>
        </w:rPr>
        <w:t>平顺县供销合作社联合社</w:t>
      </w:r>
      <w:r w:rsidR="00F97377">
        <w:rPr>
          <w:rFonts w:ascii="楷体" w:eastAsia="楷体" w:hAnsi="楷体" w:hint="eastAsia"/>
          <w:sz w:val="32"/>
          <w:szCs w:val="32"/>
        </w:rPr>
        <w:t>2020</w:t>
      </w:r>
      <w:r w:rsidR="00FA4B2B">
        <w:rPr>
          <w:rFonts w:ascii="楷体" w:eastAsia="楷体" w:hAnsi="楷体" w:hint="eastAsia"/>
          <w:sz w:val="32"/>
          <w:szCs w:val="32"/>
        </w:rPr>
        <w:t>年</w:t>
      </w:r>
      <w:r>
        <w:rPr>
          <w:rFonts w:ascii="楷体" w:eastAsia="楷体" w:hAnsi="楷体" w:hint="eastAsia"/>
          <w:sz w:val="32"/>
          <w:szCs w:val="32"/>
        </w:rPr>
        <w:t>一般公共</w:t>
      </w:r>
      <w:r w:rsidR="00FA4B2B">
        <w:rPr>
          <w:rFonts w:ascii="楷体" w:eastAsia="楷体" w:hAnsi="楷体" w:hint="eastAsia"/>
          <w:sz w:val="32"/>
          <w:szCs w:val="32"/>
        </w:rPr>
        <w:t>预算支出预算表</w:t>
      </w:r>
    </w:p>
    <w:p w:rsidR="00AC5F10" w:rsidRDefault="00FA4B2B" w:rsidP="00E97CEA">
      <w:pPr>
        <w:spacing w:line="560" w:lineRule="exact"/>
        <w:ind w:firstLineChars="200" w:firstLine="640"/>
        <w:rPr>
          <w:rFonts w:ascii="楷体" w:eastAsia="楷体" w:hAnsi="楷体"/>
          <w:sz w:val="32"/>
          <w:szCs w:val="32"/>
        </w:rPr>
      </w:pPr>
      <w:r>
        <w:rPr>
          <w:rFonts w:ascii="楷体" w:eastAsia="楷体" w:hAnsi="楷体" w:hint="eastAsia"/>
          <w:sz w:val="32"/>
          <w:szCs w:val="32"/>
        </w:rPr>
        <w:t>九、</w:t>
      </w:r>
      <w:r w:rsidR="00DE5DD6">
        <w:rPr>
          <w:rFonts w:ascii="楷体" w:eastAsia="楷体" w:hAnsi="楷体" w:hint="eastAsia"/>
          <w:sz w:val="32"/>
          <w:szCs w:val="32"/>
        </w:rPr>
        <w:t>平顺县供销合作社联合社</w:t>
      </w:r>
      <w:r w:rsidR="00F97377">
        <w:rPr>
          <w:rFonts w:ascii="楷体" w:eastAsia="楷体" w:hAnsi="楷体" w:hint="eastAsia"/>
          <w:sz w:val="32"/>
          <w:szCs w:val="32"/>
        </w:rPr>
        <w:t>2020</w:t>
      </w:r>
      <w:r w:rsidR="007E5079">
        <w:rPr>
          <w:rFonts w:ascii="楷体" w:eastAsia="楷体" w:hAnsi="楷体" w:hint="eastAsia"/>
          <w:sz w:val="32"/>
          <w:szCs w:val="32"/>
        </w:rPr>
        <w:t>年三公经费预算</w:t>
      </w:r>
      <w:r>
        <w:rPr>
          <w:rFonts w:ascii="楷体" w:eastAsia="楷体" w:hAnsi="楷体" w:hint="eastAsia"/>
          <w:sz w:val="32"/>
          <w:szCs w:val="32"/>
        </w:rPr>
        <w:t>表</w:t>
      </w:r>
    </w:p>
    <w:p w:rsidR="00AC5F10" w:rsidRDefault="00FA4B2B" w:rsidP="00E97CEA">
      <w:pPr>
        <w:spacing w:line="560" w:lineRule="exact"/>
        <w:ind w:firstLineChars="200" w:firstLine="640"/>
        <w:rPr>
          <w:rFonts w:ascii="楷体" w:eastAsia="楷体" w:hAnsi="楷体"/>
          <w:sz w:val="32"/>
          <w:szCs w:val="32"/>
        </w:rPr>
      </w:pPr>
      <w:r>
        <w:rPr>
          <w:rFonts w:ascii="楷体" w:eastAsia="楷体" w:hAnsi="楷体" w:hint="eastAsia"/>
          <w:sz w:val="32"/>
          <w:szCs w:val="32"/>
        </w:rPr>
        <w:t>十、</w:t>
      </w:r>
      <w:r w:rsidR="00DE5DD6">
        <w:rPr>
          <w:rFonts w:ascii="楷体" w:eastAsia="楷体" w:hAnsi="楷体" w:hint="eastAsia"/>
          <w:sz w:val="32"/>
          <w:szCs w:val="32"/>
        </w:rPr>
        <w:t>平顺县供销合作社联合社</w:t>
      </w:r>
      <w:r w:rsidR="00F97377">
        <w:rPr>
          <w:rFonts w:ascii="楷体" w:eastAsia="楷体" w:hAnsi="楷体" w:hint="eastAsia"/>
          <w:sz w:val="32"/>
          <w:szCs w:val="32"/>
        </w:rPr>
        <w:t>2020</w:t>
      </w:r>
      <w:r>
        <w:rPr>
          <w:rFonts w:ascii="楷体" w:eastAsia="楷体" w:hAnsi="楷体" w:hint="eastAsia"/>
          <w:sz w:val="32"/>
          <w:szCs w:val="32"/>
        </w:rPr>
        <w:t>年机关运行经费预算财政拨款情况统计表</w:t>
      </w:r>
    </w:p>
    <w:p w:rsidR="00AC5F10" w:rsidRDefault="00FA4B2B" w:rsidP="00E97CEA">
      <w:pPr>
        <w:spacing w:line="560" w:lineRule="exact"/>
        <w:ind w:firstLineChars="200" w:firstLine="640"/>
        <w:rPr>
          <w:rFonts w:ascii="黑体" w:eastAsia="黑体" w:hAnsi="黑体"/>
          <w:sz w:val="32"/>
          <w:szCs w:val="32"/>
        </w:rPr>
      </w:pPr>
      <w:r>
        <w:rPr>
          <w:rFonts w:ascii="黑体" w:eastAsia="黑体" w:hAnsi="黑体" w:hint="eastAsia"/>
          <w:sz w:val="32"/>
          <w:szCs w:val="32"/>
        </w:rPr>
        <w:t>第三部分</w:t>
      </w:r>
      <w:r w:rsidR="000127E8">
        <w:rPr>
          <w:rFonts w:ascii="黑体" w:eastAsia="黑体" w:hAnsi="黑体" w:hint="eastAsia"/>
          <w:sz w:val="32"/>
          <w:szCs w:val="32"/>
        </w:rPr>
        <w:t xml:space="preserve">  2020</w:t>
      </w:r>
      <w:r>
        <w:rPr>
          <w:rFonts w:ascii="黑体" w:eastAsia="黑体" w:hAnsi="黑体" w:hint="eastAsia"/>
          <w:sz w:val="32"/>
          <w:szCs w:val="32"/>
        </w:rPr>
        <w:t>年度部门预算情况说明</w:t>
      </w:r>
    </w:p>
    <w:p w:rsidR="00AC5F10" w:rsidRDefault="00FA4B2B" w:rsidP="00E97CEA">
      <w:pPr>
        <w:spacing w:line="560" w:lineRule="exact"/>
        <w:ind w:firstLine="636"/>
        <w:rPr>
          <w:rFonts w:ascii="楷体" w:eastAsia="楷体" w:hAnsi="楷体"/>
          <w:sz w:val="32"/>
          <w:szCs w:val="32"/>
        </w:rPr>
      </w:pPr>
      <w:r>
        <w:rPr>
          <w:rFonts w:ascii="楷体" w:eastAsia="楷体" w:hAnsi="楷体" w:hint="eastAsia"/>
          <w:sz w:val="32"/>
          <w:szCs w:val="32"/>
        </w:rPr>
        <w:t>一、</w:t>
      </w:r>
      <w:r w:rsidR="000127E8">
        <w:rPr>
          <w:rFonts w:ascii="楷体" w:eastAsia="楷体" w:hAnsi="楷体" w:hint="eastAsia"/>
          <w:sz w:val="32"/>
          <w:szCs w:val="32"/>
        </w:rPr>
        <w:t>2020</w:t>
      </w:r>
      <w:r>
        <w:rPr>
          <w:rFonts w:ascii="楷体" w:eastAsia="楷体" w:hAnsi="楷体" w:hint="eastAsia"/>
          <w:sz w:val="32"/>
          <w:szCs w:val="32"/>
        </w:rPr>
        <w:t>年度部门预算数据变动情况及原因</w:t>
      </w:r>
    </w:p>
    <w:p w:rsidR="00AC5F10" w:rsidRPr="000127E8" w:rsidRDefault="00FA4B2B" w:rsidP="00E97CEA">
      <w:pPr>
        <w:widowControl/>
        <w:spacing w:line="560" w:lineRule="exact"/>
        <w:ind w:firstLine="640"/>
        <w:jc w:val="left"/>
        <w:rPr>
          <w:rFonts w:ascii="仿宋" w:eastAsia="仿宋" w:hAnsi="仿宋" w:cs="楷体"/>
          <w:sz w:val="32"/>
          <w:szCs w:val="32"/>
        </w:rPr>
      </w:pPr>
      <w:r w:rsidRPr="000127E8">
        <w:rPr>
          <w:rFonts w:ascii="仿宋" w:eastAsia="仿宋" w:hAnsi="仿宋" w:cs="楷体" w:hint="eastAsia"/>
          <w:color w:val="333333"/>
          <w:kern w:val="0"/>
          <w:sz w:val="32"/>
          <w:szCs w:val="32"/>
        </w:rPr>
        <w:t>平顺县</w:t>
      </w:r>
      <w:r w:rsidR="000127E8" w:rsidRPr="000127E8">
        <w:rPr>
          <w:rFonts w:ascii="仿宋" w:eastAsia="仿宋" w:hAnsi="仿宋" w:cs="楷体" w:hint="eastAsia"/>
          <w:color w:val="333333"/>
          <w:kern w:val="0"/>
          <w:sz w:val="32"/>
          <w:szCs w:val="32"/>
        </w:rPr>
        <w:t>供销合作社</w:t>
      </w:r>
      <w:r w:rsidRPr="000127E8">
        <w:rPr>
          <w:rFonts w:ascii="仿宋" w:eastAsia="仿宋" w:hAnsi="仿宋" w:cs="楷体" w:hint="eastAsia"/>
          <w:color w:val="333333"/>
          <w:kern w:val="0"/>
          <w:sz w:val="32"/>
          <w:szCs w:val="32"/>
        </w:rPr>
        <w:t>联合社</w:t>
      </w:r>
      <w:r w:rsidR="000127E8" w:rsidRPr="000127E8">
        <w:rPr>
          <w:rFonts w:ascii="仿宋" w:eastAsia="仿宋" w:hAnsi="仿宋" w:cs="楷体" w:hint="eastAsia"/>
          <w:color w:val="333333"/>
          <w:kern w:val="0"/>
          <w:sz w:val="32"/>
          <w:szCs w:val="32"/>
        </w:rPr>
        <w:t>2020</w:t>
      </w:r>
      <w:r w:rsidRPr="000127E8">
        <w:rPr>
          <w:rFonts w:ascii="仿宋" w:eastAsia="仿宋" w:hAnsi="仿宋" w:cs="楷体" w:hint="eastAsia"/>
          <w:color w:val="333333"/>
          <w:kern w:val="0"/>
          <w:sz w:val="32"/>
          <w:szCs w:val="32"/>
        </w:rPr>
        <w:t>年收入预算</w:t>
      </w:r>
      <w:r w:rsidR="000127E8" w:rsidRPr="000127E8">
        <w:rPr>
          <w:rFonts w:ascii="仿宋" w:eastAsia="仿宋" w:hAnsi="仿宋" w:cs="楷体" w:hint="eastAsia"/>
          <w:color w:val="333333"/>
          <w:kern w:val="0"/>
          <w:sz w:val="32"/>
          <w:szCs w:val="32"/>
        </w:rPr>
        <w:t>89.91</w:t>
      </w:r>
      <w:r w:rsidRPr="000127E8">
        <w:rPr>
          <w:rFonts w:ascii="仿宋" w:eastAsia="仿宋" w:hAnsi="仿宋" w:cs="楷体" w:hint="eastAsia"/>
          <w:color w:val="333333"/>
          <w:kern w:val="0"/>
          <w:sz w:val="32"/>
          <w:szCs w:val="32"/>
        </w:rPr>
        <w:t>万元，比</w:t>
      </w:r>
      <w:r w:rsidR="000127E8" w:rsidRPr="000127E8">
        <w:rPr>
          <w:rFonts w:ascii="仿宋" w:eastAsia="仿宋" w:hAnsi="仿宋" w:cs="楷体" w:hint="eastAsia"/>
          <w:color w:val="333333"/>
          <w:kern w:val="0"/>
          <w:sz w:val="32"/>
          <w:szCs w:val="32"/>
        </w:rPr>
        <w:t>2019</w:t>
      </w:r>
      <w:r w:rsidRPr="000127E8">
        <w:rPr>
          <w:rFonts w:ascii="仿宋" w:eastAsia="仿宋" w:hAnsi="仿宋" w:cs="楷体" w:hint="eastAsia"/>
          <w:color w:val="333333"/>
          <w:kern w:val="0"/>
          <w:sz w:val="32"/>
          <w:szCs w:val="32"/>
        </w:rPr>
        <w:t>年预算收入</w:t>
      </w:r>
      <w:r w:rsidR="000127E8" w:rsidRPr="000127E8">
        <w:rPr>
          <w:rFonts w:ascii="仿宋" w:eastAsia="仿宋" w:hAnsi="仿宋" w:cs="楷体" w:hint="eastAsia"/>
          <w:color w:val="333333"/>
          <w:kern w:val="0"/>
          <w:sz w:val="32"/>
          <w:szCs w:val="32"/>
        </w:rPr>
        <w:t>237.15</w:t>
      </w:r>
      <w:r w:rsidRPr="000127E8">
        <w:rPr>
          <w:rFonts w:ascii="仿宋" w:eastAsia="仿宋" w:hAnsi="仿宋" w:cs="楷体" w:hint="eastAsia"/>
          <w:color w:val="333333"/>
          <w:kern w:val="0"/>
          <w:sz w:val="32"/>
          <w:szCs w:val="32"/>
        </w:rPr>
        <w:t>万元</w:t>
      </w:r>
      <w:r w:rsidR="000873DC" w:rsidRPr="000127E8">
        <w:rPr>
          <w:rFonts w:ascii="仿宋" w:eastAsia="仿宋" w:hAnsi="仿宋" w:cs="楷体" w:hint="eastAsia"/>
          <w:color w:val="333333"/>
          <w:kern w:val="0"/>
          <w:sz w:val="32"/>
          <w:szCs w:val="32"/>
        </w:rPr>
        <w:t>减少</w:t>
      </w:r>
      <w:r w:rsidR="000127E8" w:rsidRPr="000127E8">
        <w:rPr>
          <w:rFonts w:ascii="仿宋" w:eastAsia="仿宋" w:hAnsi="仿宋" w:cs="楷体" w:hint="eastAsia"/>
          <w:color w:val="333333"/>
          <w:kern w:val="0"/>
          <w:sz w:val="32"/>
          <w:szCs w:val="32"/>
        </w:rPr>
        <w:t>62.09</w:t>
      </w:r>
      <w:r w:rsidRPr="000127E8">
        <w:rPr>
          <w:rFonts w:ascii="仿宋" w:eastAsia="仿宋" w:hAnsi="仿宋" w:cs="楷体" w:hint="eastAsia"/>
          <w:color w:val="333333"/>
          <w:kern w:val="0"/>
          <w:sz w:val="32"/>
          <w:szCs w:val="32"/>
        </w:rPr>
        <w:t>%；</w:t>
      </w:r>
      <w:r w:rsidR="000127E8" w:rsidRPr="000127E8">
        <w:rPr>
          <w:rFonts w:ascii="仿宋" w:eastAsia="仿宋" w:hAnsi="仿宋" w:cs="楷体" w:hint="eastAsia"/>
          <w:color w:val="333333"/>
          <w:kern w:val="0"/>
          <w:sz w:val="32"/>
          <w:szCs w:val="32"/>
        </w:rPr>
        <w:t>2020</w:t>
      </w:r>
      <w:r w:rsidRPr="000127E8">
        <w:rPr>
          <w:rFonts w:ascii="仿宋" w:eastAsia="仿宋" w:hAnsi="仿宋" w:cs="楷体" w:hint="eastAsia"/>
          <w:color w:val="333333"/>
          <w:kern w:val="0"/>
          <w:sz w:val="32"/>
          <w:szCs w:val="32"/>
        </w:rPr>
        <w:t>年基本支出</w:t>
      </w:r>
      <w:r w:rsidR="000127E8" w:rsidRPr="000127E8">
        <w:rPr>
          <w:rFonts w:ascii="仿宋" w:eastAsia="仿宋" w:hAnsi="仿宋" w:cs="楷体" w:hint="eastAsia"/>
          <w:color w:val="333333"/>
          <w:kern w:val="0"/>
          <w:sz w:val="32"/>
          <w:szCs w:val="32"/>
        </w:rPr>
        <w:t>89.91</w:t>
      </w:r>
      <w:r w:rsidRPr="000127E8">
        <w:rPr>
          <w:rFonts w:ascii="仿宋" w:eastAsia="仿宋" w:hAnsi="仿宋" w:cs="楷体" w:hint="eastAsia"/>
          <w:color w:val="333333"/>
          <w:kern w:val="0"/>
          <w:sz w:val="32"/>
          <w:szCs w:val="32"/>
        </w:rPr>
        <w:t>万元，比</w:t>
      </w:r>
      <w:r w:rsidR="000127E8" w:rsidRPr="000127E8">
        <w:rPr>
          <w:rFonts w:ascii="仿宋" w:eastAsia="仿宋" w:hAnsi="仿宋" w:cs="楷体" w:hint="eastAsia"/>
          <w:color w:val="333333"/>
          <w:kern w:val="0"/>
          <w:sz w:val="32"/>
          <w:szCs w:val="32"/>
        </w:rPr>
        <w:t>2019</w:t>
      </w:r>
      <w:r w:rsidRPr="000127E8">
        <w:rPr>
          <w:rFonts w:ascii="仿宋" w:eastAsia="仿宋" w:hAnsi="仿宋" w:cs="楷体" w:hint="eastAsia"/>
          <w:color w:val="333333"/>
          <w:kern w:val="0"/>
          <w:sz w:val="32"/>
          <w:szCs w:val="32"/>
        </w:rPr>
        <w:t>年</w:t>
      </w:r>
      <w:r w:rsidR="000873DC" w:rsidRPr="000127E8">
        <w:rPr>
          <w:rFonts w:ascii="仿宋" w:eastAsia="仿宋" w:hAnsi="仿宋" w:cs="楷体" w:hint="eastAsia"/>
          <w:color w:val="333333"/>
          <w:kern w:val="0"/>
          <w:sz w:val="32"/>
          <w:szCs w:val="32"/>
        </w:rPr>
        <w:t>减少</w:t>
      </w:r>
      <w:r w:rsidR="000127E8" w:rsidRPr="000127E8">
        <w:rPr>
          <w:rFonts w:ascii="仿宋" w:eastAsia="仿宋" w:hAnsi="仿宋" w:cs="楷体" w:hint="eastAsia"/>
          <w:color w:val="333333"/>
          <w:kern w:val="0"/>
          <w:sz w:val="32"/>
          <w:szCs w:val="32"/>
        </w:rPr>
        <w:t>62.09</w:t>
      </w:r>
      <w:r w:rsidRPr="000127E8">
        <w:rPr>
          <w:rFonts w:ascii="仿宋" w:eastAsia="仿宋" w:hAnsi="仿宋" w:cs="楷体" w:hint="eastAsia"/>
          <w:color w:val="333333"/>
          <w:kern w:val="0"/>
          <w:sz w:val="32"/>
          <w:szCs w:val="32"/>
        </w:rPr>
        <w:t>%，基本支出按现有人员工资标准和公用经费定额标准核定，</w:t>
      </w:r>
      <w:r w:rsidR="000873DC" w:rsidRPr="000127E8">
        <w:rPr>
          <w:rFonts w:ascii="仿宋" w:eastAsia="仿宋" w:hAnsi="仿宋" w:cs="楷体" w:hint="eastAsia"/>
          <w:color w:val="333333"/>
          <w:kern w:val="0"/>
          <w:sz w:val="32"/>
          <w:szCs w:val="32"/>
        </w:rPr>
        <w:t>减少</w:t>
      </w:r>
      <w:r w:rsidRPr="000127E8">
        <w:rPr>
          <w:rFonts w:ascii="仿宋" w:eastAsia="仿宋" w:hAnsi="仿宋" w:cs="楷体" w:hint="eastAsia"/>
          <w:color w:val="333333"/>
          <w:kern w:val="0"/>
          <w:sz w:val="32"/>
          <w:szCs w:val="32"/>
        </w:rPr>
        <w:t>的主要原因是</w:t>
      </w:r>
      <w:r w:rsidR="000127E8" w:rsidRPr="000127E8">
        <w:rPr>
          <w:rFonts w:ascii="仿宋" w:eastAsia="仿宋" w:hAnsi="仿宋" w:cs="楷体" w:hint="eastAsia"/>
          <w:color w:val="333333"/>
          <w:kern w:val="0"/>
          <w:sz w:val="32"/>
          <w:szCs w:val="32"/>
        </w:rPr>
        <w:t>今年没有供销综改资金，导致商品服务业支出减少</w:t>
      </w:r>
      <w:r w:rsidRPr="000127E8">
        <w:rPr>
          <w:rFonts w:ascii="仿宋" w:eastAsia="仿宋" w:hAnsi="仿宋" w:cs="楷体" w:hint="eastAsia"/>
          <w:color w:val="333333"/>
          <w:kern w:val="0"/>
          <w:sz w:val="32"/>
          <w:szCs w:val="32"/>
        </w:rPr>
        <w:t>。</w:t>
      </w:r>
    </w:p>
    <w:p w:rsidR="00AC5F10" w:rsidRDefault="00FA4B2B" w:rsidP="00E97CEA">
      <w:pPr>
        <w:numPr>
          <w:ilvl w:val="0"/>
          <w:numId w:val="2"/>
        </w:numPr>
        <w:spacing w:line="560" w:lineRule="exact"/>
        <w:ind w:firstLine="636"/>
        <w:rPr>
          <w:rFonts w:ascii="楷体" w:eastAsia="楷体" w:hAnsi="楷体"/>
          <w:sz w:val="32"/>
          <w:szCs w:val="32"/>
        </w:rPr>
      </w:pPr>
      <w:r>
        <w:rPr>
          <w:rFonts w:ascii="楷体" w:eastAsia="楷体" w:hAnsi="楷体" w:hint="eastAsia"/>
          <w:sz w:val="32"/>
          <w:szCs w:val="32"/>
        </w:rPr>
        <w:t>“三公”经费增减变动原因说明</w:t>
      </w:r>
    </w:p>
    <w:p w:rsidR="00AC5F10" w:rsidRPr="000127E8" w:rsidRDefault="00FA4B2B" w:rsidP="00E97CEA">
      <w:pPr>
        <w:spacing w:line="560" w:lineRule="exact"/>
        <w:ind w:firstLine="640"/>
        <w:rPr>
          <w:rFonts w:ascii="仿宋" w:eastAsia="仿宋" w:hAnsi="仿宋"/>
          <w:sz w:val="32"/>
          <w:szCs w:val="32"/>
        </w:rPr>
      </w:pPr>
      <w:r w:rsidRPr="000127E8">
        <w:rPr>
          <w:rFonts w:ascii="仿宋" w:eastAsia="仿宋" w:hAnsi="仿宋" w:hint="eastAsia"/>
          <w:sz w:val="32"/>
          <w:szCs w:val="32"/>
        </w:rPr>
        <w:t>我单位没有三公经费支出</w:t>
      </w:r>
      <w:r w:rsidR="000127E8" w:rsidRPr="000127E8">
        <w:rPr>
          <w:rFonts w:ascii="仿宋" w:eastAsia="仿宋" w:hAnsi="仿宋" w:hint="eastAsia"/>
          <w:sz w:val="32"/>
          <w:szCs w:val="32"/>
        </w:rPr>
        <w:t>。</w:t>
      </w:r>
    </w:p>
    <w:p w:rsidR="00AC5F10" w:rsidRDefault="00FA4B2B" w:rsidP="00E97CEA">
      <w:pPr>
        <w:numPr>
          <w:ilvl w:val="0"/>
          <w:numId w:val="2"/>
        </w:numPr>
        <w:snapToGrid w:val="0"/>
        <w:spacing w:line="560" w:lineRule="exact"/>
        <w:ind w:firstLine="636"/>
        <w:rPr>
          <w:rFonts w:ascii="楷体" w:eastAsia="楷体" w:hAnsi="楷体" w:cs="楷体"/>
          <w:sz w:val="32"/>
          <w:szCs w:val="32"/>
        </w:rPr>
      </w:pPr>
      <w:r>
        <w:rPr>
          <w:rFonts w:ascii="楷体" w:eastAsia="楷体" w:hAnsi="楷体" w:cs="楷体" w:hint="eastAsia"/>
          <w:sz w:val="32"/>
          <w:szCs w:val="32"/>
        </w:rPr>
        <w:t>会议费支出情况</w:t>
      </w:r>
    </w:p>
    <w:p w:rsidR="00AC5F10" w:rsidRPr="000127E8" w:rsidRDefault="00FA4B2B" w:rsidP="00E97CEA">
      <w:pPr>
        <w:snapToGrid w:val="0"/>
        <w:spacing w:line="560" w:lineRule="exact"/>
        <w:ind w:firstLineChars="200" w:firstLine="640"/>
        <w:rPr>
          <w:rFonts w:ascii="仿宋" w:eastAsia="仿宋" w:hAnsi="仿宋" w:cs="楷体"/>
          <w:sz w:val="32"/>
          <w:szCs w:val="32"/>
        </w:rPr>
      </w:pPr>
      <w:r w:rsidRPr="000127E8">
        <w:rPr>
          <w:rFonts w:ascii="仿宋" w:eastAsia="仿宋" w:hAnsi="仿宋" w:cs="楷体" w:hint="eastAsia"/>
          <w:sz w:val="32"/>
          <w:szCs w:val="32"/>
        </w:rPr>
        <w:t>我单位没有会议费支出情况。</w:t>
      </w:r>
    </w:p>
    <w:p w:rsidR="00AC5F10" w:rsidRDefault="00FA4B2B" w:rsidP="00E97CEA">
      <w:pPr>
        <w:numPr>
          <w:ilvl w:val="0"/>
          <w:numId w:val="2"/>
        </w:numPr>
        <w:snapToGrid w:val="0"/>
        <w:spacing w:line="560" w:lineRule="exact"/>
        <w:ind w:firstLine="636"/>
        <w:rPr>
          <w:rFonts w:ascii="楷体" w:eastAsia="楷体" w:hAnsi="楷体" w:cs="楷体"/>
          <w:sz w:val="32"/>
          <w:szCs w:val="32"/>
        </w:rPr>
      </w:pPr>
      <w:r>
        <w:rPr>
          <w:rFonts w:ascii="楷体" w:eastAsia="楷体" w:hAnsi="楷体" w:cs="楷体" w:hint="eastAsia"/>
          <w:sz w:val="32"/>
          <w:szCs w:val="32"/>
        </w:rPr>
        <w:t>培训费支出情况</w:t>
      </w:r>
    </w:p>
    <w:p w:rsidR="00AC5F10" w:rsidRPr="000127E8" w:rsidRDefault="000127E8" w:rsidP="00E97CEA">
      <w:pPr>
        <w:snapToGrid w:val="0"/>
        <w:spacing w:line="560" w:lineRule="exact"/>
        <w:ind w:firstLineChars="200" w:firstLine="640"/>
        <w:rPr>
          <w:rFonts w:ascii="仿宋" w:eastAsia="仿宋" w:hAnsi="仿宋"/>
          <w:sz w:val="32"/>
          <w:szCs w:val="32"/>
        </w:rPr>
      </w:pPr>
      <w:r w:rsidRPr="000127E8">
        <w:rPr>
          <w:rFonts w:ascii="仿宋" w:eastAsia="仿宋" w:hAnsi="仿宋" w:cs="楷体" w:hint="eastAsia"/>
          <w:sz w:val="32"/>
          <w:szCs w:val="32"/>
        </w:rPr>
        <w:t>我单位没有培训费支出情况</w:t>
      </w:r>
      <w:r w:rsidR="00A00D79" w:rsidRPr="000127E8">
        <w:rPr>
          <w:rFonts w:ascii="仿宋" w:eastAsia="仿宋" w:hAnsi="仿宋" w:cs="楷体" w:hint="eastAsia"/>
          <w:sz w:val="32"/>
          <w:szCs w:val="32"/>
        </w:rPr>
        <w:t>。</w:t>
      </w:r>
    </w:p>
    <w:p w:rsidR="00AC5F10" w:rsidRDefault="00FA4B2B" w:rsidP="00E97CEA">
      <w:pPr>
        <w:spacing w:line="560" w:lineRule="exact"/>
        <w:ind w:firstLine="636"/>
        <w:rPr>
          <w:rFonts w:ascii="楷体" w:eastAsia="楷体" w:hAnsi="楷体"/>
          <w:sz w:val="32"/>
          <w:szCs w:val="32"/>
        </w:rPr>
      </w:pPr>
      <w:r>
        <w:rPr>
          <w:rFonts w:ascii="楷体" w:eastAsia="楷体" w:hAnsi="楷体" w:hint="eastAsia"/>
          <w:sz w:val="32"/>
          <w:szCs w:val="32"/>
        </w:rPr>
        <w:lastRenderedPageBreak/>
        <w:t>五、机关运行经费增减变动原因说明</w:t>
      </w:r>
    </w:p>
    <w:p w:rsidR="00AC5F10" w:rsidRDefault="00FA4B2B" w:rsidP="00E97CEA">
      <w:pPr>
        <w:spacing w:line="560" w:lineRule="exact"/>
        <w:ind w:firstLine="636"/>
        <w:rPr>
          <w:rFonts w:ascii="仿宋" w:eastAsia="仿宋" w:hAnsi="仿宋"/>
          <w:sz w:val="32"/>
          <w:szCs w:val="32"/>
        </w:rPr>
      </w:pPr>
      <w:r>
        <w:rPr>
          <w:rFonts w:ascii="仿宋" w:eastAsia="仿宋" w:hAnsi="仿宋" w:hint="eastAsia"/>
          <w:sz w:val="32"/>
          <w:szCs w:val="32"/>
        </w:rPr>
        <w:t>平顺县</w:t>
      </w:r>
      <w:r w:rsidR="00A00D79">
        <w:rPr>
          <w:rFonts w:ascii="仿宋" w:eastAsia="仿宋" w:hAnsi="仿宋" w:hint="eastAsia"/>
          <w:sz w:val="32"/>
          <w:szCs w:val="32"/>
        </w:rPr>
        <w:t>供销合作社</w:t>
      </w:r>
      <w:r>
        <w:rPr>
          <w:rFonts w:ascii="仿宋" w:eastAsia="仿宋" w:hAnsi="仿宋" w:hint="eastAsia"/>
          <w:sz w:val="32"/>
          <w:szCs w:val="32"/>
        </w:rPr>
        <w:t>联合社</w:t>
      </w:r>
      <w:r w:rsidR="000127E8">
        <w:rPr>
          <w:rFonts w:ascii="仿宋" w:eastAsia="仿宋" w:hAnsi="仿宋" w:hint="eastAsia"/>
          <w:sz w:val="32"/>
          <w:szCs w:val="32"/>
        </w:rPr>
        <w:t>2020年机关运行经费</w:t>
      </w:r>
      <w:r>
        <w:rPr>
          <w:rFonts w:ascii="仿宋" w:eastAsia="仿宋" w:hAnsi="仿宋" w:hint="eastAsia"/>
          <w:sz w:val="32"/>
          <w:szCs w:val="32"/>
        </w:rPr>
        <w:t>财政拨款预算</w:t>
      </w:r>
      <w:r w:rsidR="000127E8">
        <w:rPr>
          <w:rFonts w:ascii="仿宋" w:eastAsia="仿宋" w:hAnsi="仿宋" w:hint="eastAsia"/>
          <w:sz w:val="32"/>
          <w:szCs w:val="32"/>
        </w:rPr>
        <w:t>9.02</w:t>
      </w:r>
      <w:r>
        <w:rPr>
          <w:rFonts w:ascii="仿宋" w:eastAsia="仿宋" w:hAnsi="仿宋" w:hint="eastAsia"/>
          <w:sz w:val="32"/>
          <w:szCs w:val="32"/>
        </w:rPr>
        <w:t>万元，比</w:t>
      </w:r>
      <w:r w:rsidR="000127E8">
        <w:rPr>
          <w:rFonts w:ascii="仿宋" w:eastAsia="仿宋" w:hAnsi="仿宋" w:hint="eastAsia"/>
          <w:sz w:val="32"/>
          <w:szCs w:val="32"/>
        </w:rPr>
        <w:t>2019</w:t>
      </w:r>
      <w:r>
        <w:rPr>
          <w:rFonts w:ascii="仿宋" w:eastAsia="仿宋" w:hAnsi="仿宋" w:hint="eastAsia"/>
          <w:sz w:val="32"/>
          <w:szCs w:val="32"/>
        </w:rPr>
        <w:t>年</w:t>
      </w:r>
      <w:r w:rsidR="000127E8">
        <w:rPr>
          <w:rFonts w:ascii="仿宋" w:eastAsia="仿宋" w:hAnsi="仿宋" w:hint="eastAsia"/>
          <w:sz w:val="32"/>
          <w:szCs w:val="32"/>
        </w:rPr>
        <w:t>的</w:t>
      </w:r>
      <w:r>
        <w:rPr>
          <w:rFonts w:ascii="仿宋" w:eastAsia="仿宋" w:hAnsi="仿宋" w:hint="eastAsia"/>
          <w:sz w:val="32"/>
          <w:szCs w:val="32"/>
        </w:rPr>
        <w:t>预算</w:t>
      </w:r>
      <w:r w:rsidR="000127E8">
        <w:rPr>
          <w:rFonts w:ascii="仿宋" w:eastAsia="仿宋" w:hAnsi="仿宋" w:hint="eastAsia"/>
          <w:sz w:val="32"/>
          <w:szCs w:val="32"/>
        </w:rPr>
        <w:t>数7.63万元，增加18.22</w:t>
      </w:r>
      <w:r>
        <w:rPr>
          <w:rFonts w:ascii="仿宋" w:eastAsia="仿宋" w:hAnsi="仿宋" w:hint="eastAsia"/>
          <w:sz w:val="32"/>
          <w:szCs w:val="32"/>
        </w:rPr>
        <w:t>%，原因</w:t>
      </w:r>
      <w:r w:rsidR="000127E8">
        <w:rPr>
          <w:rFonts w:ascii="仿宋" w:eastAsia="仿宋" w:hAnsi="仿宋" w:hint="eastAsia"/>
          <w:sz w:val="32"/>
          <w:szCs w:val="32"/>
        </w:rPr>
        <w:t>2020</w:t>
      </w:r>
      <w:r>
        <w:rPr>
          <w:rFonts w:ascii="仿宋" w:eastAsia="仿宋" w:hAnsi="仿宋" w:hint="eastAsia"/>
          <w:sz w:val="32"/>
          <w:szCs w:val="32"/>
        </w:rPr>
        <w:t>年人员</w:t>
      </w:r>
      <w:r w:rsidR="000127E8">
        <w:rPr>
          <w:rFonts w:ascii="仿宋" w:eastAsia="仿宋" w:hAnsi="仿宋" w:hint="eastAsia"/>
          <w:sz w:val="32"/>
          <w:szCs w:val="32"/>
        </w:rPr>
        <w:t>增加</w:t>
      </w:r>
      <w:r w:rsidR="00A00D79">
        <w:rPr>
          <w:rFonts w:ascii="仿宋" w:eastAsia="仿宋" w:hAnsi="仿宋" w:hint="eastAsia"/>
          <w:sz w:val="32"/>
          <w:szCs w:val="32"/>
        </w:rPr>
        <w:t>1人，</w:t>
      </w:r>
      <w:r w:rsidR="000127E8">
        <w:rPr>
          <w:rFonts w:ascii="仿宋" w:eastAsia="仿宋" w:hAnsi="仿宋" w:hint="eastAsia"/>
          <w:sz w:val="32"/>
          <w:szCs w:val="32"/>
        </w:rPr>
        <w:t>预算安排工作经费、车补、预算安排工会经费也就相应增加</w:t>
      </w:r>
      <w:r>
        <w:rPr>
          <w:rFonts w:ascii="仿宋" w:eastAsia="仿宋" w:hAnsi="仿宋" w:hint="eastAsia"/>
          <w:sz w:val="32"/>
          <w:szCs w:val="32"/>
        </w:rPr>
        <w:t>。</w:t>
      </w:r>
    </w:p>
    <w:p w:rsidR="00AC5F10" w:rsidRDefault="00FA4B2B" w:rsidP="00E97CEA">
      <w:pPr>
        <w:spacing w:line="560" w:lineRule="exact"/>
        <w:ind w:firstLineChars="200" w:firstLine="640"/>
        <w:rPr>
          <w:rFonts w:ascii="楷体" w:eastAsia="楷体" w:hAnsi="楷体"/>
          <w:sz w:val="32"/>
          <w:szCs w:val="32"/>
        </w:rPr>
      </w:pPr>
      <w:r>
        <w:rPr>
          <w:rFonts w:ascii="楷体" w:eastAsia="楷体" w:hAnsi="楷体" w:hint="eastAsia"/>
          <w:sz w:val="32"/>
          <w:szCs w:val="32"/>
        </w:rPr>
        <w:t>六、</w:t>
      </w:r>
      <w:bookmarkStart w:id="0" w:name="_GoBack"/>
      <w:bookmarkEnd w:id="0"/>
      <w:r>
        <w:rPr>
          <w:rFonts w:ascii="楷体" w:eastAsia="楷体" w:hAnsi="楷体" w:hint="eastAsia"/>
          <w:sz w:val="32"/>
          <w:szCs w:val="32"/>
        </w:rPr>
        <w:t>其他说明</w:t>
      </w:r>
    </w:p>
    <w:p w:rsidR="00AC5F10" w:rsidRDefault="00FA4B2B" w:rsidP="00E97CEA">
      <w:pPr>
        <w:spacing w:line="560" w:lineRule="exact"/>
        <w:ind w:firstLineChars="200" w:firstLine="640"/>
        <w:rPr>
          <w:rFonts w:ascii="仿宋" w:eastAsia="仿宋" w:hAnsi="仿宋"/>
          <w:sz w:val="32"/>
          <w:szCs w:val="32"/>
        </w:rPr>
      </w:pPr>
      <w:r>
        <w:rPr>
          <w:rFonts w:ascii="仿宋" w:eastAsia="仿宋" w:hAnsi="仿宋" w:hint="eastAsia"/>
          <w:sz w:val="32"/>
          <w:szCs w:val="32"/>
        </w:rPr>
        <w:t>（一）政府采购情况</w:t>
      </w:r>
    </w:p>
    <w:p w:rsidR="00AC5F10" w:rsidRDefault="000127E8" w:rsidP="00E97CEA">
      <w:pPr>
        <w:spacing w:line="560" w:lineRule="exact"/>
        <w:ind w:firstLineChars="200" w:firstLine="640"/>
        <w:rPr>
          <w:rFonts w:ascii="仿宋" w:eastAsia="仿宋" w:hAnsi="仿宋"/>
          <w:sz w:val="32"/>
          <w:szCs w:val="32"/>
        </w:rPr>
      </w:pPr>
      <w:r>
        <w:rPr>
          <w:rFonts w:ascii="仿宋" w:eastAsia="仿宋" w:hAnsi="仿宋" w:hint="eastAsia"/>
          <w:sz w:val="32"/>
          <w:szCs w:val="32"/>
        </w:rPr>
        <w:t>2020</w:t>
      </w:r>
      <w:r w:rsidR="00FA4B2B">
        <w:rPr>
          <w:rFonts w:ascii="仿宋" w:eastAsia="仿宋" w:hAnsi="仿宋" w:hint="eastAsia"/>
          <w:sz w:val="32"/>
          <w:szCs w:val="32"/>
        </w:rPr>
        <w:t>年平顺县</w:t>
      </w:r>
      <w:r w:rsidR="00FC2093">
        <w:rPr>
          <w:rFonts w:ascii="仿宋" w:eastAsia="仿宋" w:hAnsi="仿宋" w:hint="eastAsia"/>
          <w:sz w:val="32"/>
          <w:szCs w:val="32"/>
        </w:rPr>
        <w:t>供销合作社</w:t>
      </w:r>
      <w:r w:rsidR="00FA4B2B">
        <w:rPr>
          <w:rFonts w:ascii="仿宋" w:eastAsia="仿宋" w:hAnsi="仿宋" w:hint="eastAsia"/>
          <w:sz w:val="32"/>
          <w:szCs w:val="32"/>
        </w:rPr>
        <w:t>联合社没有政府采购情况。</w:t>
      </w:r>
    </w:p>
    <w:p w:rsidR="00AC5F10" w:rsidRDefault="00FA4B2B" w:rsidP="00E97CEA">
      <w:pPr>
        <w:numPr>
          <w:ilvl w:val="0"/>
          <w:numId w:val="3"/>
        </w:numPr>
        <w:spacing w:line="560" w:lineRule="exact"/>
        <w:ind w:firstLine="636"/>
        <w:rPr>
          <w:rFonts w:ascii="仿宋" w:eastAsia="仿宋" w:hAnsi="仿宋"/>
          <w:sz w:val="32"/>
          <w:szCs w:val="32"/>
        </w:rPr>
      </w:pPr>
      <w:r>
        <w:rPr>
          <w:rFonts w:ascii="仿宋" w:eastAsia="仿宋" w:hAnsi="仿宋" w:hint="eastAsia"/>
          <w:sz w:val="32"/>
          <w:szCs w:val="32"/>
        </w:rPr>
        <w:t>政府购买服务指导性目录</w:t>
      </w:r>
    </w:p>
    <w:p w:rsidR="00AC5F10" w:rsidRDefault="00FA4B2B" w:rsidP="00E97CEA">
      <w:pPr>
        <w:spacing w:line="560" w:lineRule="exact"/>
        <w:ind w:firstLineChars="200" w:firstLine="640"/>
        <w:rPr>
          <w:rFonts w:ascii="仿宋" w:eastAsia="仿宋" w:hAnsi="仿宋"/>
          <w:sz w:val="32"/>
          <w:szCs w:val="32"/>
        </w:rPr>
      </w:pPr>
      <w:r>
        <w:rPr>
          <w:rFonts w:ascii="仿宋" w:eastAsia="仿宋" w:hAnsi="仿宋" w:hint="eastAsia"/>
          <w:sz w:val="32"/>
          <w:szCs w:val="32"/>
        </w:rPr>
        <w:t>无</w:t>
      </w:r>
    </w:p>
    <w:p w:rsidR="00AC5F10" w:rsidRDefault="00FA4B2B" w:rsidP="00E97CEA">
      <w:pPr>
        <w:spacing w:line="560" w:lineRule="exact"/>
        <w:ind w:firstLine="636"/>
        <w:rPr>
          <w:rFonts w:ascii="仿宋" w:eastAsia="仿宋" w:hAnsi="仿宋"/>
          <w:sz w:val="32"/>
          <w:szCs w:val="32"/>
        </w:rPr>
      </w:pPr>
      <w:r>
        <w:rPr>
          <w:rFonts w:ascii="仿宋" w:eastAsia="仿宋" w:hAnsi="仿宋" w:hint="eastAsia"/>
          <w:sz w:val="32"/>
          <w:szCs w:val="32"/>
        </w:rPr>
        <w:t>（三）国有资产占有使用情况</w:t>
      </w:r>
    </w:p>
    <w:p w:rsidR="00AC5F10" w:rsidRDefault="00FA4B2B" w:rsidP="00E97CEA">
      <w:pPr>
        <w:spacing w:line="560" w:lineRule="exact"/>
        <w:ind w:firstLine="636"/>
        <w:rPr>
          <w:rFonts w:ascii="仿宋" w:eastAsia="仿宋" w:hAnsi="仿宋"/>
          <w:sz w:val="32"/>
          <w:szCs w:val="32"/>
        </w:rPr>
      </w:pPr>
      <w:r>
        <w:rPr>
          <w:rFonts w:ascii="仿宋" w:eastAsia="仿宋" w:hAnsi="仿宋" w:hint="eastAsia"/>
          <w:sz w:val="32"/>
          <w:szCs w:val="32"/>
        </w:rPr>
        <w:t>1.车辆情况；无</w:t>
      </w:r>
    </w:p>
    <w:p w:rsidR="00AC5F10" w:rsidRPr="003A506D" w:rsidRDefault="00FA4B2B" w:rsidP="00E97CEA">
      <w:pPr>
        <w:spacing w:line="560" w:lineRule="exact"/>
        <w:ind w:firstLineChars="200" w:firstLine="640"/>
        <w:rPr>
          <w:rFonts w:ascii="宋体" w:hAnsi="宋体" w:cs="宋体"/>
          <w:kern w:val="0"/>
          <w:sz w:val="32"/>
          <w:szCs w:val="32"/>
          <w:lang w:val="zh-CN"/>
        </w:rPr>
      </w:pPr>
      <w:r>
        <w:rPr>
          <w:rFonts w:ascii="仿宋" w:eastAsia="仿宋" w:hAnsi="仿宋" w:hint="eastAsia"/>
          <w:sz w:val="32"/>
          <w:szCs w:val="32"/>
        </w:rPr>
        <w:t>2.房屋情况；</w:t>
      </w:r>
      <w:r w:rsidR="00FC2093" w:rsidRPr="003A506D">
        <w:rPr>
          <w:rFonts w:ascii="仿宋" w:eastAsia="仿宋" w:hAnsi="仿宋" w:cs="宋体" w:hint="eastAsia"/>
          <w:kern w:val="0"/>
          <w:sz w:val="32"/>
          <w:szCs w:val="32"/>
          <w:lang w:val="zh-CN"/>
        </w:rPr>
        <w:t>本单位房屋4950平方米，其中办公用房300平方米，危房500平方米，其余为家属住宅楼。</w:t>
      </w:r>
    </w:p>
    <w:p w:rsidR="00AC5F10" w:rsidRDefault="00FA4B2B" w:rsidP="00E97CEA">
      <w:pPr>
        <w:spacing w:line="560" w:lineRule="exact"/>
        <w:ind w:firstLine="636"/>
        <w:rPr>
          <w:rFonts w:ascii="仿宋" w:eastAsia="仿宋" w:hAnsi="仿宋"/>
          <w:sz w:val="32"/>
          <w:szCs w:val="32"/>
        </w:rPr>
      </w:pPr>
      <w:r>
        <w:rPr>
          <w:rFonts w:ascii="仿宋" w:eastAsia="仿宋" w:hAnsi="仿宋" w:hint="eastAsia"/>
          <w:sz w:val="32"/>
          <w:szCs w:val="32"/>
        </w:rPr>
        <w:t>（四）绩效管理情况</w:t>
      </w:r>
    </w:p>
    <w:p w:rsidR="00AC5F10" w:rsidRDefault="000127E8" w:rsidP="00E97CEA">
      <w:pPr>
        <w:spacing w:line="560" w:lineRule="exact"/>
        <w:ind w:firstLine="636"/>
        <w:rPr>
          <w:rFonts w:ascii="仿宋" w:eastAsia="仿宋" w:hAnsi="仿宋"/>
          <w:sz w:val="32"/>
          <w:szCs w:val="32"/>
        </w:rPr>
      </w:pPr>
      <w:r>
        <w:rPr>
          <w:rFonts w:ascii="仿宋" w:eastAsia="仿宋" w:hAnsi="仿宋" w:hint="eastAsia"/>
          <w:sz w:val="32"/>
          <w:szCs w:val="32"/>
        </w:rPr>
        <w:t>2020</w:t>
      </w:r>
      <w:r w:rsidR="00FA4B2B">
        <w:rPr>
          <w:rFonts w:ascii="仿宋" w:eastAsia="仿宋" w:hAnsi="仿宋" w:hint="eastAsia"/>
          <w:sz w:val="32"/>
          <w:szCs w:val="32"/>
        </w:rPr>
        <w:t>年平顺县</w:t>
      </w:r>
      <w:r w:rsidR="004A414E">
        <w:rPr>
          <w:rFonts w:ascii="仿宋" w:eastAsia="仿宋" w:hAnsi="仿宋" w:hint="eastAsia"/>
          <w:sz w:val="32"/>
          <w:szCs w:val="32"/>
        </w:rPr>
        <w:t>供销合作社</w:t>
      </w:r>
      <w:r w:rsidR="00FA4B2B">
        <w:rPr>
          <w:rFonts w:ascii="仿宋" w:eastAsia="仿宋" w:hAnsi="仿宋" w:hint="eastAsia"/>
          <w:sz w:val="32"/>
          <w:szCs w:val="32"/>
        </w:rPr>
        <w:t>联合社实行绩效目标管理的项目0个，涉及一般公共预算当年拨款0万元。</w:t>
      </w:r>
    </w:p>
    <w:p w:rsidR="00AC5F10" w:rsidRDefault="00FA4B2B" w:rsidP="00E97CEA">
      <w:pPr>
        <w:numPr>
          <w:ilvl w:val="0"/>
          <w:numId w:val="4"/>
        </w:numPr>
        <w:spacing w:line="560" w:lineRule="exact"/>
        <w:ind w:firstLine="636"/>
        <w:rPr>
          <w:rFonts w:ascii="仿宋" w:eastAsia="仿宋" w:hAnsi="仿宋"/>
          <w:sz w:val="32"/>
          <w:szCs w:val="32"/>
        </w:rPr>
      </w:pPr>
      <w:r>
        <w:rPr>
          <w:rFonts w:ascii="仿宋" w:eastAsia="仿宋" w:hAnsi="仿宋" w:hint="eastAsia"/>
          <w:sz w:val="32"/>
          <w:szCs w:val="32"/>
        </w:rPr>
        <w:t>其他</w:t>
      </w:r>
    </w:p>
    <w:p w:rsidR="00AC5F10" w:rsidRDefault="00FA4B2B" w:rsidP="00E97CEA">
      <w:pPr>
        <w:spacing w:line="560" w:lineRule="exact"/>
        <w:ind w:firstLineChars="200" w:firstLine="640"/>
        <w:rPr>
          <w:rFonts w:ascii="仿宋" w:eastAsia="仿宋" w:hAnsi="仿宋"/>
          <w:sz w:val="32"/>
          <w:szCs w:val="32"/>
        </w:rPr>
      </w:pPr>
      <w:r>
        <w:rPr>
          <w:rFonts w:ascii="仿宋" w:eastAsia="仿宋" w:hAnsi="仿宋" w:hint="eastAsia"/>
          <w:sz w:val="32"/>
          <w:szCs w:val="32"/>
        </w:rPr>
        <w:t>无</w:t>
      </w:r>
    </w:p>
    <w:p w:rsidR="00AC5F10" w:rsidRDefault="00FA4B2B" w:rsidP="00E97CEA">
      <w:pPr>
        <w:spacing w:line="560" w:lineRule="exact"/>
        <w:ind w:firstLineChars="200" w:firstLine="640"/>
        <w:rPr>
          <w:rFonts w:ascii="黑体" w:eastAsia="黑体" w:hAnsi="黑体"/>
          <w:sz w:val="32"/>
          <w:szCs w:val="32"/>
        </w:rPr>
      </w:pPr>
      <w:r>
        <w:rPr>
          <w:rFonts w:ascii="黑体" w:eastAsia="黑体" w:hAnsi="黑体" w:hint="eastAsia"/>
          <w:sz w:val="32"/>
          <w:szCs w:val="32"/>
        </w:rPr>
        <w:t>第四部分  名词解释</w:t>
      </w:r>
    </w:p>
    <w:p w:rsidR="00AC5F10" w:rsidRDefault="00FA4B2B" w:rsidP="00E97CEA">
      <w:pPr>
        <w:autoSpaceDE w:val="0"/>
        <w:autoSpaceDN w:val="0"/>
        <w:adjustRightInd w:val="0"/>
        <w:spacing w:line="560" w:lineRule="exact"/>
        <w:ind w:firstLineChars="200" w:firstLine="640"/>
        <w:rPr>
          <w:rFonts w:ascii="仿宋" w:eastAsia="仿宋" w:hAnsi="仿宋"/>
          <w:sz w:val="32"/>
          <w:szCs w:val="32"/>
        </w:rPr>
      </w:pPr>
      <w:r>
        <w:rPr>
          <w:rFonts w:ascii="楷体" w:eastAsia="楷体" w:hAnsi="楷体" w:hint="eastAsia"/>
          <w:sz w:val="32"/>
          <w:szCs w:val="32"/>
        </w:rPr>
        <w:t>（一）基本支出</w:t>
      </w:r>
      <w:r>
        <w:rPr>
          <w:rFonts w:ascii="仿宋" w:eastAsia="仿宋" w:hAnsi="仿宋" w:hint="eastAsia"/>
          <w:sz w:val="32"/>
          <w:szCs w:val="32"/>
        </w:rPr>
        <w:t>：指为保障机构正常运转、完成日常</w:t>
      </w:r>
    </w:p>
    <w:p w:rsidR="00AC5F10" w:rsidRDefault="00FA4B2B" w:rsidP="00E97CEA">
      <w:pPr>
        <w:autoSpaceDE w:val="0"/>
        <w:autoSpaceDN w:val="0"/>
        <w:adjustRightInd w:val="0"/>
        <w:spacing w:line="560" w:lineRule="exact"/>
        <w:rPr>
          <w:rFonts w:ascii="仿宋" w:eastAsia="仿宋" w:hAnsi="仿宋"/>
          <w:sz w:val="32"/>
          <w:szCs w:val="32"/>
        </w:rPr>
      </w:pPr>
      <w:r>
        <w:rPr>
          <w:rFonts w:ascii="仿宋" w:eastAsia="仿宋" w:hAnsi="仿宋" w:hint="eastAsia"/>
          <w:sz w:val="32"/>
          <w:szCs w:val="32"/>
        </w:rPr>
        <w:t>工作任务而发生的人员支出和公用支出。</w:t>
      </w:r>
    </w:p>
    <w:p w:rsidR="00AC5F10" w:rsidRDefault="00FA4B2B" w:rsidP="00E97CEA">
      <w:pPr>
        <w:autoSpaceDE w:val="0"/>
        <w:autoSpaceDN w:val="0"/>
        <w:adjustRightInd w:val="0"/>
        <w:spacing w:line="560" w:lineRule="exact"/>
        <w:ind w:firstLineChars="200" w:firstLine="640"/>
        <w:rPr>
          <w:rFonts w:ascii="仿宋" w:eastAsia="仿宋" w:hAnsi="仿宋"/>
          <w:sz w:val="32"/>
          <w:szCs w:val="32"/>
        </w:rPr>
      </w:pPr>
      <w:r>
        <w:rPr>
          <w:rFonts w:ascii="楷体" w:eastAsia="楷体" w:hAnsi="楷体" w:hint="eastAsia"/>
          <w:sz w:val="32"/>
          <w:szCs w:val="32"/>
        </w:rPr>
        <w:t>（二）项目支出</w:t>
      </w:r>
      <w:r>
        <w:rPr>
          <w:rFonts w:ascii="仿宋" w:eastAsia="仿宋" w:hAnsi="仿宋" w:hint="eastAsia"/>
          <w:sz w:val="32"/>
          <w:szCs w:val="32"/>
        </w:rPr>
        <w:t>：指在基本支出之外为完成特定行政任</w:t>
      </w:r>
    </w:p>
    <w:p w:rsidR="00AC5F10" w:rsidRDefault="00FA4B2B" w:rsidP="00E97CEA">
      <w:pPr>
        <w:spacing w:line="560" w:lineRule="exact"/>
        <w:rPr>
          <w:rFonts w:ascii="仿宋" w:eastAsia="仿宋" w:hAnsi="仿宋"/>
          <w:sz w:val="32"/>
          <w:szCs w:val="32"/>
        </w:rPr>
      </w:pPr>
      <w:r>
        <w:rPr>
          <w:rFonts w:ascii="仿宋" w:eastAsia="仿宋" w:hAnsi="仿宋" w:hint="eastAsia"/>
          <w:sz w:val="32"/>
          <w:szCs w:val="32"/>
        </w:rPr>
        <w:t>务和事业发展目标所发生的支出。</w:t>
      </w:r>
    </w:p>
    <w:p w:rsidR="00AC5F10" w:rsidRDefault="00FA4B2B" w:rsidP="00E97CEA">
      <w:pPr>
        <w:autoSpaceDE w:val="0"/>
        <w:autoSpaceDN w:val="0"/>
        <w:adjustRightInd w:val="0"/>
        <w:spacing w:line="560" w:lineRule="exact"/>
        <w:ind w:firstLineChars="200" w:firstLine="640"/>
        <w:rPr>
          <w:rFonts w:ascii="仿宋" w:eastAsia="仿宋" w:hAnsi="仿宋"/>
          <w:sz w:val="32"/>
          <w:szCs w:val="32"/>
        </w:rPr>
      </w:pPr>
      <w:r>
        <w:rPr>
          <w:rFonts w:ascii="楷体" w:eastAsia="楷体" w:hAnsi="楷体" w:hint="eastAsia"/>
          <w:sz w:val="32"/>
          <w:szCs w:val="32"/>
        </w:rPr>
        <w:lastRenderedPageBreak/>
        <w:t>（三）“三公”经费</w:t>
      </w:r>
      <w:r>
        <w:rPr>
          <w:rFonts w:ascii="仿宋" w:eastAsia="仿宋" w:hAnsi="仿宋" w:hint="eastAsia"/>
          <w:sz w:val="3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rsidR="00AC5F10" w:rsidRDefault="00FA4B2B" w:rsidP="00E97CEA">
      <w:pPr>
        <w:autoSpaceDE w:val="0"/>
        <w:autoSpaceDN w:val="0"/>
        <w:adjustRightInd w:val="0"/>
        <w:spacing w:line="560" w:lineRule="exact"/>
        <w:ind w:firstLineChars="200" w:firstLine="640"/>
        <w:rPr>
          <w:rFonts w:ascii="仿宋" w:eastAsia="仿宋" w:hAnsi="仿宋"/>
          <w:sz w:val="32"/>
          <w:szCs w:val="32"/>
        </w:rPr>
      </w:pPr>
      <w:r>
        <w:rPr>
          <w:rFonts w:ascii="楷体" w:eastAsia="楷体" w:hAnsi="楷体" w:hint="eastAsia"/>
          <w:sz w:val="32"/>
          <w:szCs w:val="32"/>
        </w:rPr>
        <w:t>（四）机关运行经费</w:t>
      </w:r>
      <w:r>
        <w:rPr>
          <w:rFonts w:ascii="仿宋" w:eastAsia="仿宋" w:hAnsi="仿宋" w:hint="eastAsia"/>
          <w:sz w:val="32"/>
          <w:szCs w:val="32"/>
        </w:rPr>
        <w:t>：指行政单位和参照公务员法管理的事业单位使用一般公共预算安排的基本支出中的日常公用经费支出。</w:t>
      </w:r>
    </w:p>
    <w:p w:rsidR="00AC5F10" w:rsidRDefault="00AC5F10" w:rsidP="00E97CEA">
      <w:pPr>
        <w:spacing w:line="560" w:lineRule="exact"/>
        <w:rPr>
          <w:rFonts w:ascii="仿宋" w:eastAsia="仿宋" w:hAnsi="仿宋"/>
          <w:sz w:val="32"/>
          <w:szCs w:val="32"/>
        </w:rPr>
      </w:pPr>
    </w:p>
    <w:sectPr w:rsidR="00AC5F10" w:rsidSect="00AC5F10">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68C" w:rsidRDefault="009F268C" w:rsidP="00AC5F10">
      <w:r>
        <w:separator/>
      </w:r>
    </w:p>
  </w:endnote>
  <w:endnote w:type="continuationSeparator" w:id="0">
    <w:p w:rsidR="009F268C" w:rsidRDefault="009F268C" w:rsidP="00AC5F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altName w:val="宋体"/>
    <w:charset w:val="86"/>
    <w:family w:val="auto"/>
    <w:pitch w:val="default"/>
    <w:sig w:usb0="00000000" w:usb1="0000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sig w:usb0="00000000" w:usb1="00000000" w:usb2="00000000" w:usb3="00000000" w:csb0="00040001"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F10" w:rsidRDefault="001609E5">
    <w:pPr>
      <w:pStyle w:val="a3"/>
      <w:framePr w:wrap="around" w:vAnchor="text" w:hAnchor="margin" w:xAlign="center" w:y="1"/>
      <w:rPr>
        <w:rStyle w:val="a5"/>
      </w:rPr>
    </w:pPr>
    <w:r>
      <w:fldChar w:fldCharType="begin"/>
    </w:r>
    <w:r w:rsidR="00FA4B2B">
      <w:rPr>
        <w:rStyle w:val="a5"/>
      </w:rPr>
      <w:instrText xml:space="preserve">PAGE  </w:instrText>
    </w:r>
    <w:r>
      <w:fldChar w:fldCharType="end"/>
    </w:r>
  </w:p>
  <w:p w:rsidR="00AC5F10" w:rsidRDefault="00AC5F1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F10" w:rsidRDefault="001609E5">
    <w:pPr>
      <w:pStyle w:val="a3"/>
      <w:framePr w:wrap="around" w:vAnchor="text" w:hAnchor="margin" w:xAlign="center" w:y="1"/>
      <w:rPr>
        <w:rStyle w:val="a5"/>
      </w:rPr>
    </w:pPr>
    <w:r>
      <w:fldChar w:fldCharType="begin"/>
    </w:r>
    <w:r w:rsidR="00FA4B2B">
      <w:rPr>
        <w:rStyle w:val="a5"/>
      </w:rPr>
      <w:instrText xml:space="preserve">PAGE  </w:instrText>
    </w:r>
    <w:r>
      <w:fldChar w:fldCharType="separate"/>
    </w:r>
    <w:r w:rsidR="00E97CEA">
      <w:rPr>
        <w:rStyle w:val="a5"/>
        <w:noProof/>
      </w:rPr>
      <w:t>1</w:t>
    </w:r>
    <w:r>
      <w:fldChar w:fldCharType="end"/>
    </w:r>
  </w:p>
  <w:p w:rsidR="00AC5F10" w:rsidRDefault="00AC5F1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68C" w:rsidRDefault="009F268C" w:rsidP="00AC5F10">
      <w:r>
        <w:separator/>
      </w:r>
    </w:p>
  </w:footnote>
  <w:footnote w:type="continuationSeparator" w:id="0">
    <w:p w:rsidR="009F268C" w:rsidRDefault="009F268C" w:rsidP="00AC5F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BBE4D78"/>
    <w:multiLevelType w:val="singleLevel"/>
    <w:tmpl w:val="BBBE4D78"/>
    <w:lvl w:ilvl="0">
      <w:start w:val="5"/>
      <w:numFmt w:val="chineseCounting"/>
      <w:suff w:val="nothing"/>
      <w:lvlText w:val="%1、"/>
      <w:lvlJc w:val="left"/>
      <w:rPr>
        <w:rFonts w:hint="eastAsia"/>
      </w:rPr>
    </w:lvl>
  </w:abstractNum>
  <w:abstractNum w:abstractNumId="1">
    <w:nsid w:val="CD7D6E70"/>
    <w:multiLevelType w:val="singleLevel"/>
    <w:tmpl w:val="CD7D6E70"/>
    <w:lvl w:ilvl="0">
      <w:start w:val="2"/>
      <w:numFmt w:val="chineseCounting"/>
      <w:suff w:val="nothing"/>
      <w:lvlText w:val="%1、"/>
      <w:lvlJc w:val="left"/>
      <w:rPr>
        <w:rFonts w:hint="eastAsia"/>
      </w:rPr>
    </w:lvl>
  </w:abstractNum>
  <w:abstractNum w:abstractNumId="2">
    <w:nsid w:val="0192610E"/>
    <w:multiLevelType w:val="hybridMultilevel"/>
    <w:tmpl w:val="410251F6"/>
    <w:lvl w:ilvl="0" w:tplc="F91A0C4C">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1FB219C2"/>
    <w:multiLevelType w:val="hybridMultilevel"/>
    <w:tmpl w:val="116A7D38"/>
    <w:lvl w:ilvl="0" w:tplc="0A4EA8B8">
      <w:start w:val="5"/>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nsid w:val="30461A1B"/>
    <w:multiLevelType w:val="hybridMultilevel"/>
    <w:tmpl w:val="0902F552"/>
    <w:lvl w:ilvl="0" w:tplc="E5429E50">
      <w:start w:val="4"/>
      <w:numFmt w:val="japaneseCounting"/>
      <w:lvlText w:val="%1、"/>
      <w:lvlJc w:val="left"/>
      <w:pPr>
        <w:ind w:left="1358" w:hanging="720"/>
      </w:pPr>
      <w:rPr>
        <w:rFonts w:hint="default"/>
      </w:rPr>
    </w:lvl>
    <w:lvl w:ilvl="1" w:tplc="04090019" w:tentative="1">
      <w:start w:val="1"/>
      <w:numFmt w:val="lowerLetter"/>
      <w:lvlText w:val="%2)"/>
      <w:lvlJc w:val="left"/>
      <w:pPr>
        <w:ind w:left="1478" w:hanging="420"/>
      </w:pPr>
    </w:lvl>
    <w:lvl w:ilvl="2" w:tplc="0409001B" w:tentative="1">
      <w:start w:val="1"/>
      <w:numFmt w:val="lowerRoman"/>
      <w:lvlText w:val="%3."/>
      <w:lvlJc w:val="right"/>
      <w:pPr>
        <w:ind w:left="1898" w:hanging="420"/>
      </w:pPr>
    </w:lvl>
    <w:lvl w:ilvl="3" w:tplc="0409000F" w:tentative="1">
      <w:start w:val="1"/>
      <w:numFmt w:val="decimal"/>
      <w:lvlText w:val="%4."/>
      <w:lvlJc w:val="left"/>
      <w:pPr>
        <w:ind w:left="2318" w:hanging="420"/>
      </w:pPr>
    </w:lvl>
    <w:lvl w:ilvl="4" w:tplc="04090019" w:tentative="1">
      <w:start w:val="1"/>
      <w:numFmt w:val="lowerLetter"/>
      <w:lvlText w:val="%5)"/>
      <w:lvlJc w:val="left"/>
      <w:pPr>
        <w:ind w:left="2738" w:hanging="420"/>
      </w:pPr>
    </w:lvl>
    <w:lvl w:ilvl="5" w:tplc="0409001B" w:tentative="1">
      <w:start w:val="1"/>
      <w:numFmt w:val="lowerRoman"/>
      <w:lvlText w:val="%6."/>
      <w:lvlJc w:val="right"/>
      <w:pPr>
        <w:ind w:left="3158" w:hanging="420"/>
      </w:pPr>
    </w:lvl>
    <w:lvl w:ilvl="6" w:tplc="0409000F" w:tentative="1">
      <w:start w:val="1"/>
      <w:numFmt w:val="decimal"/>
      <w:lvlText w:val="%7."/>
      <w:lvlJc w:val="left"/>
      <w:pPr>
        <w:ind w:left="3578" w:hanging="420"/>
      </w:pPr>
    </w:lvl>
    <w:lvl w:ilvl="7" w:tplc="04090019" w:tentative="1">
      <w:start w:val="1"/>
      <w:numFmt w:val="lowerLetter"/>
      <w:lvlText w:val="%8)"/>
      <w:lvlJc w:val="left"/>
      <w:pPr>
        <w:ind w:left="3998" w:hanging="420"/>
      </w:pPr>
    </w:lvl>
    <w:lvl w:ilvl="8" w:tplc="0409001B" w:tentative="1">
      <w:start w:val="1"/>
      <w:numFmt w:val="lowerRoman"/>
      <w:lvlText w:val="%9."/>
      <w:lvlJc w:val="right"/>
      <w:pPr>
        <w:ind w:left="4418" w:hanging="420"/>
      </w:pPr>
    </w:lvl>
  </w:abstractNum>
  <w:abstractNum w:abstractNumId="5">
    <w:nsid w:val="440711AC"/>
    <w:multiLevelType w:val="hybridMultilevel"/>
    <w:tmpl w:val="05E2FA5C"/>
    <w:lvl w:ilvl="0" w:tplc="77241F8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nsid w:val="56537162"/>
    <w:multiLevelType w:val="hybridMultilevel"/>
    <w:tmpl w:val="23D886E4"/>
    <w:lvl w:ilvl="0" w:tplc="95BA9888">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1E83166"/>
    <w:multiLevelType w:val="singleLevel"/>
    <w:tmpl w:val="71E83166"/>
    <w:lvl w:ilvl="0">
      <w:start w:val="5"/>
      <w:numFmt w:val="chineseCounting"/>
      <w:suff w:val="space"/>
      <w:lvlText w:val="（%1）"/>
      <w:lvlJc w:val="left"/>
      <w:rPr>
        <w:rFonts w:hint="eastAsia"/>
      </w:rPr>
    </w:lvl>
  </w:abstractNum>
  <w:abstractNum w:abstractNumId="8">
    <w:nsid w:val="759874EE"/>
    <w:multiLevelType w:val="singleLevel"/>
    <w:tmpl w:val="759874EE"/>
    <w:lvl w:ilvl="0">
      <w:start w:val="2"/>
      <w:numFmt w:val="chineseCounting"/>
      <w:suff w:val="nothing"/>
      <w:lvlText w:val="（%1）"/>
      <w:lvlJc w:val="left"/>
      <w:rPr>
        <w:rFonts w:hint="eastAsia"/>
      </w:rPr>
    </w:lvl>
  </w:abstractNum>
  <w:num w:numId="1">
    <w:abstractNumId w:val="0"/>
  </w:num>
  <w:num w:numId="2">
    <w:abstractNumId w:val="1"/>
  </w:num>
  <w:num w:numId="3">
    <w:abstractNumId w:val="8"/>
  </w:num>
  <w:num w:numId="4">
    <w:abstractNumId w:val="7"/>
  </w:num>
  <w:num w:numId="5">
    <w:abstractNumId w:val="6"/>
  </w:num>
  <w:num w:numId="6">
    <w:abstractNumId w:val="3"/>
  </w:num>
  <w:num w:numId="7">
    <w:abstractNumId w:val="4"/>
  </w:num>
  <w:num w:numId="8">
    <w:abstractNumId w:val="2"/>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0361"/>
    <w:rsid w:val="000127E8"/>
    <w:rsid w:val="000706E1"/>
    <w:rsid w:val="000873DC"/>
    <w:rsid w:val="001609E5"/>
    <w:rsid w:val="00245601"/>
    <w:rsid w:val="003043C9"/>
    <w:rsid w:val="00332350"/>
    <w:rsid w:val="003A506D"/>
    <w:rsid w:val="003F709E"/>
    <w:rsid w:val="00486712"/>
    <w:rsid w:val="004A414E"/>
    <w:rsid w:val="00530361"/>
    <w:rsid w:val="00552BFB"/>
    <w:rsid w:val="00575A54"/>
    <w:rsid w:val="0069691F"/>
    <w:rsid w:val="006C112A"/>
    <w:rsid w:val="0076446E"/>
    <w:rsid w:val="007E3878"/>
    <w:rsid w:val="007E5079"/>
    <w:rsid w:val="00895278"/>
    <w:rsid w:val="008E24FF"/>
    <w:rsid w:val="009C570F"/>
    <w:rsid w:val="009F268C"/>
    <w:rsid w:val="00A00D79"/>
    <w:rsid w:val="00A665B7"/>
    <w:rsid w:val="00A76357"/>
    <w:rsid w:val="00AC5F10"/>
    <w:rsid w:val="00B16B34"/>
    <w:rsid w:val="00D278F0"/>
    <w:rsid w:val="00DE5DD6"/>
    <w:rsid w:val="00E24128"/>
    <w:rsid w:val="00E43FC2"/>
    <w:rsid w:val="00E97CEA"/>
    <w:rsid w:val="00F55E02"/>
    <w:rsid w:val="00F97377"/>
    <w:rsid w:val="00FA4B2B"/>
    <w:rsid w:val="00FC2093"/>
    <w:rsid w:val="0D6A7989"/>
    <w:rsid w:val="15985024"/>
    <w:rsid w:val="2A7F1781"/>
    <w:rsid w:val="2E73639B"/>
    <w:rsid w:val="358706C6"/>
    <w:rsid w:val="46876BDB"/>
    <w:rsid w:val="52640468"/>
    <w:rsid w:val="63986D69"/>
    <w:rsid w:val="72634BCA"/>
    <w:rsid w:val="7ADC2EDC"/>
    <w:rsid w:val="7D7223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F10"/>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rsid w:val="00AC5F10"/>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AC5F1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page number"/>
    <w:basedOn w:val="a0"/>
    <w:qFormat/>
    <w:rsid w:val="00AC5F10"/>
  </w:style>
  <w:style w:type="character" w:customStyle="1" w:styleId="Char0">
    <w:name w:val="页眉 Char"/>
    <w:basedOn w:val="a0"/>
    <w:link w:val="a4"/>
    <w:uiPriority w:val="99"/>
    <w:semiHidden/>
    <w:qFormat/>
    <w:rsid w:val="00AC5F10"/>
    <w:rPr>
      <w:sz w:val="18"/>
      <w:szCs w:val="18"/>
    </w:rPr>
  </w:style>
  <w:style w:type="character" w:customStyle="1" w:styleId="Char">
    <w:name w:val="页脚 Char"/>
    <w:basedOn w:val="a0"/>
    <w:link w:val="a3"/>
    <w:uiPriority w:val="99"/>
    <w:semiHidden/>
    <w:qFormat/>
    <w:rsid w:val="00AC5F10"/>
    <w:rPr>
      <w:sz w:val="18"/>
      <w:szCs w:val="18"/>
    </w:rPr>
  </w:style>
  <w:style w:type="paragraph" w:styleId="a6">
    <w:name w:val="Plain Text"/>
    <w:basedOn w:val="a"/>
    <w:link w:val="Char1"/>
    <w:qFormat/>
    <w:rsid w:val="000706E1"/>
    <w:rPr>
      <w:rFonts w:ascii="宋体" w:hAnsi="Courier New" w:cs="Courier New"/>
      <w:szCs w:val="21"/>
    </w:rPr>
  </w:style>
  <w:style w:type="character" w:customStyle="1" w:styleId="Char1">
    <w:name w:val="纯文本 Char"/>
    <w:basedOn w:val="a0"/>
    <w:link w:val="a6"/>
    <w:rsid w:val="000706E1"/>
    <w:rPr>
      <w:rFonts w:ascii="宋体" w:hAnsi="Courier New" w:cs="Courier New"/>
      <w:kern w:val="2"/>
      <w:sz w:val="21"/>
      <w:szCs w:val="21"/>
    </w:rPr>
  </w:style>
  <w:style w:type="paragraph" w:styleId="a7">
    <w:name w:val="List Paragraph"/>
    <w:basedOn w:val="a"/>
    <w:uiPriority w:val="99"/>
    <w:unhideWhenUsed/>
    <w:rsid w:val="007E507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Pages>
  <Words>494</Words>
  <Characters>2817</Characters>
  <Application>Microsoft Office Word</Application>
  <DocSecurity>0</DocSecurity>
  <Lines>23</Lines>
  <Paragraphs>6</Paragraphs>
  <ScaleCrop>false</ScaleCrop>
  <Company/>
  <LinksUpToDate>false</LinksUpToDate>
  <CharactersWithSpaces>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郜汝敬 </dc:creator>
  <cp:lastModifiedBy>Administrator</cp:lastModifiedBy>
  <cp:revision>35</cp:revision>
  <cp:lastPrinted>2017-01-18T09:15:00Z</cp:lastPrinted>
  <dcterms:created xsi:type="dcterms:W3CDTF">2019-03-21T01:11:00Z</dcterms:created>
  <dcterms:modified xsi:type="dcterms:W3CDTF">2020-05-21T02:41:00Z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