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6A9" w:rsidRDefault="002B76A9">
      <w:pPr>
        <w:rPr>
          <w:rFonts w:ascii="仿宋" w:eastAsia="仿宋" w:hAnsi="仿宋"/>
          <w:sz w:val="32"/>
          <w:szCs w:val="32"/>
        </w:rPr>
      </w:pPr>
    </w:p>
    <w:p w:rsidR="002B76A9" w:rsidRDefault="00067A4F">
      <w:pPr>
        <w:jc w:val="center"/>
        <w:rPr>
          <w:rFonts w:ascii="宋体" w:hAnsi="宋体" w:cs="宋体"/>
          <w:b/>
          <w:bCs/>
          <w:sz w:val="44"/>
          <w:szCs w:val="44"/>
        </w:rPr>
      </w:pPr>
      <w:r>
        <w:rPr>
          <w:rFonts w:ascii="宋体" w:hAnsi="宋体" w:cs="宋体" w:hint="eastAsia"/>
          <w:b/>
          <w:bCs/>
          <w:sz w:val="44"/>
          <w:szCs w:val="44"/>
        </w:rPr>
        <w:t>平顺县科学技术协会</w:t>
      </w:r>
    </w:p>
    <w:p w:rsidR="002B76A9" w:rsidRDefault="00067A4F">
      <w:pPr>
        <w:jc w:val="center"/>
        <w:rPr>
          <w:rFonts w:ascii="宋体" w:hAnsi="宋体" w:cs="宋体"/>
          <w:b/>
          <w:bCs/>
          <w:sz w:val="44"/>
          <w:szCs w:val="44"/>
        </w:rPr>
      </w:pPr>
      <w:r>
        <w:rPr>
          <w:rFonts w:ascii="宋体" w:hAnsi="宋体" w:cs="宋体" w:hint="eastAsia"/>
          <w:b/>
          <w:bCs/>
          <w:sz w:val="44"/>
          <w:szCs w:val="44"/>
        </w:rPr>
        <w:t>2021</w:t>
      </w:r>
      <w:r>
        <w:rPr>
          <w:rFonts w:ascii="宋体" w:hAnsi="宋体" w:cs="宋体" w:hint="eastAsia"/>
          <w:b/>
          <w:bCs/>
          <w:sz w:val="44"/>
          <w:szCs w:val="44"/>
        </w:rPr>
        <w:t>年度部门预算相关说明</w:t>
      </w:r>
    </w:p>
    <w:p w:rsidR="002B76A9" w:rsidRDefault="002B76A9">
      <w:pPr>
        <w:jc w:val="center"/>
        <w:rPr>
          <w:rFonts w:ascii="仿宋" w:eastAsia="仿宋" w:hAnsi="仿宋"/>
          <w:sz w:val="32"/>
          <w:szCs w:val="32"/>
        </w:rPr>
      </w:pPr>
    </w:p>
    <w:p w:rsidR="002B76A9" w:rsidRDefault="00067A4F">
      <w:pPr>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概况</w:t>
      </w:r>
    </w:p>
    <w:p w:rsidR="002B76A9" w:rsidRDefault="00067A4F">
      <w:pPr>
        <w:pStyle w:val="a6"/>
        <w:numPr>
          <w:ilvl w:val="0"/>
          <w:numId w:val="1"/>
        </w:numPr>
        <w:ind w:firstLineChars="0"/>
        <w:rPr>
          <w:rFonts w:ascii="楷体" w:eastAsia="楷体" w:hAnsi="楷体"/>
          <w:sz w:val="32"/>
          <w:szCs w:val="32"/>
        </w:rPr>
      </w:pPr>
      <w:r>
        <w:rPr>
          <w:rFonts w:ascii="楷体" w:eastAsia="楷体" w:hAnsi="楷体" w:hint="eastAsia"/>
          <w:sz w:val="32"/>
          <w:szCs w:val="32"/>
        </w:rPr>
        <w:t>本部门职责</w:t>
      </w:r>
    </w:p>
    <w:p w:rsidR="002B76A9" w:rsidRDefault="00067A4F">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1</w:t>
      </w:r>
      <w:r>
        <w:rPr>
          <w:rFonts w:ascii="楷体" w:eastAsia="楷体" w:hAnsi="楷体" w:cs="楷体" w:hint="eastAsia"/>
          <w:color w:val="333333"/>
          <w:kern w:val="0"/>
          <w:sz w:val="32"/>
          <w:szCs w:val="32"/>
        </w:rPr>
        <w:t>、密切联系科学技术工作者，宣传党的路线方针政策，反映科学技术工作者的建议、意见和诉求，维护科学技术工作者的合法权益，建设科技工作者之家。</w:t>
      </w:r>
    </w:p>
    <w:p w:rsidR="002B76A9" w:rsidRDefault="00067A4F" w:rsidP="002B76A9">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b/>
          <w:bCs/>
          <w:color w:val="333333"/>
          <w:kern w:val="0"/>
          <w:sz w:val="32"/>
          <w:szCs w:val="32"/>
        </w:rPr>
        <w:t>2</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开展学术交流，活跃学术思想，倡导学术民主，优化学术环境，促进学科发展</w:t>
      </w:r>
      <w:r>
        <w:rPr>
          <w:rFonts w:ascii="楷体" w:eastAsia="楷体" w:hAnsi="楷体" w:cs="楷体" w:hint="eastAsia"/>
          <w:color w:val="333333"/>
          <w:kern w:val="0"/>
          <w:sz w:val="32"/>
          <w:szCs w:val="32"/>
        </w:rPr>
        <w:t>,</w:t>
      </w:r>
      <w:r>
        <w:rPr>
          <w:rFonts w:ascii="楷体" w:eastAsia="楷体" w:hAnsi="楷体" w:cs="楷体" w:hint="eastAsia"/>
          <w:color w:val="333333"/>
          <w:kern w:val="0"/>
          <w:sz w:val="32"/>
          <w:szCs w:val="32"/>
        </w:rPr>
        <w:t>推进国家创新体系建设。</w:t>
      </w:r>
    </w:p>
    <w:p w:rsidR="002B76A9" w:rsidRDefault="00067A4F" w:rsidP="002B76A9">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b/>
          <w:bCs/>
          <w:color w:val="333333"/>
          <w:kern w:val="0"/>
          <w:sz w:val="32"/>
          <w:szCs w:val="32"/>
        </w:rPr>
        <w:t>3</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组织科学技术工作者开展科技创新，参与科学论证和咨询服务，加快科学技术成果转化应用，助力创新发展，为增强企业自主创新能力作贡献。</w:t>
      </w:r>
    </w:p>
    <w:p w:rsidR="002B76A9" w:rsidRDefault="00067A4F">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4</w:t>
      </w:r>
      <w:r>
        <w:rPr>
          <w:rFonts w:ascii="楷体" w:eastAsia="楷体" w:hAnsi="楷体" w:cs="楷体" w:hint="eastAsia"/>
          <w:color w:val="333333"/>
          <w:kern w:val="0"/>
          <w:sz w:val="32"/>
          <w:szCs w:val="32"/>
        </w:rPr>
        <w:t>、弘扬科学精神，普及科学知识，推广先进技术，传播科学思想和科学方法，捍卫科学尊严，提高全民科学素质。</w:t>
      </w:r>
    </w:p>
    <w:p w:rsidR="002B76A9" w:rsidRDefault="00067A4F" w:rsidP="002B76A9">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b/>
          <w:bCs/>
          <w:color w:val="333333"/>
          <w:kern w:val="0"/>
          <w:sz w:val="32"/>
          <w:szCs w:val="32"/>
        </w:rPr>
        <w:t>5</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健全</w:t>
      </w:r>
      <w:proofErr w:type="gramStart"/>
      <w:r>
        <w:rPr>
          <w:rFonts w:ascii="楷体" w:eastAsia="楷体" w:hAnsi="楷体" w:cs="楷体" w:hint="eastAsia"/>
          <w:color w:val="333333"/>
          <w:kern w:val="0"/>
          <w:sz w:val="32"/>
          <w:szCs w:val="32"/>
        </w:rPr>
        <w:t>科学共同体</w:t>
      </w:r>
      <w:proofErr w:type="gramEnd"/>
      <w:r>
        <w:rPr>
          <w:rFonts w:ascii="楷体" w:eastAsia="楷体" w:hAnsi="楷体" w:cs="楷体" w:hint="eastAsia"/>
          <w:color w:val="333333"/>
          <w:kern w:val="0"/>
          <w:sz w:val="32"/>
          <w:szCs w:val="32"/>
        </w:rPr>
        <w:t>的自律功能，推动建立和完善科学研究诚信监督机制，促进科学道德建设和学风建设，宣传优秀科学技术工作者，培育科学文化，</w:t>
      </w:r>
      <w:proofErr w:type="gramStart"/>
      <w:r>
        <w:rPr>
          <w:rFonts w:ascii="楷体" w:eastAsia="楷体" w:hAnsi="楷体" w:cs="楷体" w:hint="eastAsia"/>
          <w:color w:val="333333"/>
          <w:kern w:val="0"/>
          <w:sz w:val="32"/>
          <w:szCs w:val="32"/>
        </w:rPr>
        <w:t>践行</w:t>
      </w:r>
      <w:proofErr w:type="gramEnd"/>
      <w:r>
        <w:rPr>
          <w:rFonts w:ascii="楷体" w:eastAsia="楷体" w:hAnsi="楷体" w:cs="楷体" w:hint="eastAsia"/>
          <w:color w:val="333333"/>
          <w:kern w:val="0"/>
          <w:sz w:val="32"/>
          <w:szCs w:val="32"/>
        </w:rPr>
        <w:t>社会主义核心价值观。</w:t>
      </w:r>
    </w:p>
    <w:p w:rsidR="002B76A9" w:rsidRDefault="00067A4F" w:rsidP="002B76A9">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b/>
          <w:bCs/>
          <w:color w:val="333333"/>
          <w:kern w:val="0"/>
          <w:sz w:val="32"/>
          <w:szCs w:val="32"/>
        </w:rPr>
        <w:lastRenderedPageBreak/>
        <w:t>6</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组织科学技术工作者参与国家科技战略、规划、布局、政策、法律法规的咨询制定和国家事务的政治协商、科学决策、民主监督工作，</w:t>
      </w:r>
      <w:r>
        <w:rPr>
          <w:rFonts w:ascii="楷体" w:eastAsia="楷体" w:hAnsi="楷体" w:cs="楷体" w:hint="eastAsia"/>
          <w:color w:val="333333"/>
          <w:kern w:val="0"/>
          <w:sz w:val="32"/>
          <w:szCs w:val="32"/>
        </w:rPr>
        <w:t>建设中国特色高水平科技创新智库。</w:t>
      </w:r>
    </w:p>
    <w:p w:rsidR="002B76A9" w:rsidRDefault="00067A4F" w:rsidP="002B76A9">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b/>
          <w:bCs/>
          <w:color w:val="333333"/>
          <w:kern w:val="0"/>
          <w:sz w:val="32"/>
          <w:szCs w:val="32"/>
        </w:rPr>
        <w:t>7</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组织所属学会有序承接科技评估、工程技术领域职</w:t>
      </w:r>
      <w:bookmarkStart w:id="0" w:name="_GoBack"/>
      <w:r>
        <w:rPr>
          <w:rFonts w:ascii="楷体" w:eastAsia="楷体" w:hAnsi="楷体" w:cs="楷体" w:hint="eastAsia"/>
          <w:color w:val="333333"/>
          <w:kern w:val="0"/>
          <w:sz w:val="32"/>
          <w:szCs w:val="32"/>
        </w:rPr>
        <w:t>业资格认定、技术标准研制、国家科技奖励推荐等政府委托</w:t>
      </w:r>
      <w:bookmarkEnd w:id="0"/>
      <w:r>
        <w:rPr>
          <w:rFonts w:ascii="楷体" w:eastAsia="楷体" w:hAnsi="楷体" w:cs="楷体" w:hint="eastAsia"/>
          <w:color w:val="333333"/>
          <w:kern w:val="0"/>
          <w:sz w:val="32"/>
          <w:szCs w:val="32"/>
        </w:rPr>
        <w:t>工作或转移职能。</w:t>
      </w:r>
    </w:p>
    <w:p w:rsidR="002B76A9" w:rsidRDefault="00067A4F" w:rsidP="002B76A9">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b/>
          <w:bCs/>
          <w:color w:val="333333"/>
          <w:kern w:val="0"/>
          <w:sz w:val="32"/>
          <w:szCs w:val="32"/>
        </w:rPr>
        <w:t>8</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注重激发青少年科技兴趣，发现培养杰出青年科学家和创新团队，表彰奖励优秀科学技术工作者，举荐科学技术人才。</w:t>
      </w:r>
    </w:p>
    <w:p w:rsidR="002B76A9" w:rsidRDefault="00067A4F" w:rsidP="002B76A9">
      <w:pPr>
        <w:widowControl/>
        <w:shd w:val="clear" w:color="auto" w:fill="FFFFFF"/>
        <w:spacing w:line="450" w:lineRule="atLeast"/>
        <w:ind w:firstLineChars="200" w:firstLine="640"/>
        <w:jc w:val="left"/>
        <w:rPr>
          <w:rFonts w:ascii="楷体" w:eastAsia="楷体" w:hAnsi="楷体" w:cs="楷体"/>
          <w:color w:val="333333"/>
          <w:kern w:val="0"/>
          <w:sz w:val="32"/>
          <w:szCs w:val="32"/>
        </w:rPr>
      </w:pPr>
      <w:r>
        <w:rPr>
          <w:rFonts w:ascii="楷体" w:eastAsia="楷体" w:hAnsi="楷体" w:cs="楷体" w:hint="eastAsia"/>
          <w:b/>
          <w:bCs/>
          <w:color w:val="333333"/>
          <w:kern w:val="0"/>
          <w:sz w:val="32"/>
          <w:szCs w:val="32"/>
        </w:rPr>
        <w:t>9</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开展民间国际科学技术交流活动，促进国际科学技术合作，发展同国</w:t>
      </w:r>
      <w:r>
        <w:rPr>
          <w:rFonts w:ascii="楷体" w:eastAsia="楷体" w:hAnsi="楷体" w:cs="楷体" w:hint="eastAsia"/>
          <w:color w:val="333333"/>
          <w:kern w:val="0"/>
          <w:sz w:val="32"/>
          <w:szCs w:val="32"/>
        </w:rPr>
        <w:t>(</w:t>
      </w:r>
      <w:r>
        <w:rPr>
          <w:rFonts w:ascii="楷体" w:eastAsia="楷体" w:hAnsi="楷体" w:cs="楷体" w:hint="eastAsia"/>
          <w:color w:val="333333"/>
          <w:kern w:val="0"/>
          <w:sz w:val="32"/>
          <w:szCs w:val="32"/>
        </w:rPr>
        <w:t>境</w:t>
      </w:r>
      <w:r>
        <w:rPr>
          <w:rFonts w:ascii="楷体" w:eastAsia="楷体" w:hAnsi="楷体" w:cs="楷体" w:hint="eastAsia"/>
          <w:color w:val="333333"/>
          <w:kern w:val="0"/>
          <w:sz w:val="32"/>
          <w:szCs w:val="32"/>
        </w:rPr>
        <w:t>)</w:t>
      </w:r>
      <w:r>
        <w:rPr>
          <w:rFonts w:ascii="楷体" w:eastAsia="楷体" w:hAnsi="楷体" w:cs="楷体" w:hint="eastAsia"/>
          <w:color w:val="333333"/>
          <w:kern w:val="0"/>
          <w:sz w:val="32"/>
          <w:szCs w:val="32"/>
        </w:rPr>
        <w:t>外科学技术团体和科学技术工作者的友好交往，为海外科技人才来华创新创业提供服务。</w:t>
      </w:r>
    </w:p>
    <w:p w:rsidR="002B76A9" w:rsidRDefault="00067A4F" w:rsidP="002B76A9">
      <w:pPr>
        <w:ind w:firstLineChars="200" w:firstLine="640"/>
        <w:jc w:val="left"/>
        <w:rPr>
          <w:rFonts w:ascii="楷体" w:eastAsia="楷体" w:hAnsi="楷体" w:cs="楷体"/>
          <w:color w:val="FF0000"/>
          <w:sz w:val="32"/>
          <w:szCs w:val="32"/>
        </w:rPr>
      </w:pPr>
      <w:r>
        <w:rPr>
          <w:rFonts w:ascii="楷体" w:eastAsia="楷体" w:hAnsi="楷体" w:cs="楷体" w:hint="eastAsia"/>
          <w:b/>
          <w:bCs/>
          <w:color w:val="333333"/>
          <w:kern w:val="0"/>
          <w:sz w:val="32"/>
          <w:szCs w:val="32"/>
        </w:rPr>
        <w:t>10</w:t>
      </w:r>
      <w:r>
        <w:rPr>
          <w:rFonts w:ascii="楷体" w:eastAsia="楷体" w:hAnsi="楷体" w:cs="楷体" w:hint="eastAsia"/>
          <w:b/>
          <w:bCs/>
          <w:color w:val="333333"/>
          <w:kern w:val="0"/>
          <w:sz w:val="32"/>
          <w:szCs w:val="32"/>
        </w:rPr>
        <w:t>、</w:t>
      </w:r>
      <w:r>
        <w:rPr>
          <w:rFonts w:ascii="楷体" w:eastAsia="楷体" w:hAnsi="楷体" w:cs="楷体" w:hint="eastAsia"/>
          <w:color w:val="333333"/>
          <w:kern w:val="0"/>
          <w:sz w:val="32"/>
          <w:szCs w:val="32"/>
        </w:rPr>
        <w:t>兴办符合中国科学技术协会宗旨的社会公益性事业。</w:t>
      </w:r>
    </w:p>
    <w:p w:rsidR="002B76A9" w:rsidRDefault="00067A4F">
      <w:pPr>
        <w:ind w:firstLineChars="200" w:firstLine="640"/>
        <w:rPr>
          <w:rFonts w:ascii="楷体" w:eastAsia="楷体" w:hAnsi="楷体"/>
          <w:sz w:val="32"/>
          <w:szCs w:val="32"/>
        </w:rPr>
      </w:pPr>
      <w:r>
        <w:rPr>
          <w:rFonts w:ascii="楷体" w:eastAsia="楷体" w:hAnsi="楷体" w:hint="eastAsia"/>
          <w:sz w:val="32"/>
          <w:szCs w:val="32"/>
        </w:rPr>
        <w:t>二、机构设置情况</w:t>
      </w:r>
    </w:p>
    <w:p w:rsidR="002B76A9" w:rsidRDefault="00067A4F">
      <w:pPr>
        <w:ind w:firstLineChars="200" w:firstLine="640"/>
        <w:rPr>
          <w:rFonts w:ascii="楷体" w:eastAsia="楷体" w:hAnsi="楷体" w:cs="楷体"/>
          <w:color w:val="333333"/>
          <w:kern w:val="0"/>
          <w:sz w:val="32"/>
          <w:szCs w:val="32"/>
        </w:rPr>
      </w:pPr>
      <w:r>
        <w:rPr>
          <w:rFonts w:ascii="楷体" w:eastAsia="楷体" w:hAnsi="楷体" w:cs="楷体" w:hint="eastAsia"/>
          <w:color w:val="333333"/>
          <w:kern w:val="0"/>
          <w:sz w:val="32"/>
          <w:szCs w:val="32"/>
        </w:rPr>
        <w:t>平顺县科学技术协会设</w:t>
      </w:r>
      <w:r>
        <w:rPr>
          <w:rFonts w:ascii="楷体" w:eastAsia="楷体" w:hAnsi="楷体" w:cs="楷体" w:hint="eastAsia"/>
          <w:color w:val="333333"/>
          <w:kern w:val="0"/>
          <w:sz w:val="32"/>
          <w:szCs w:val="32"/>
        </w:rPr>
        <w:t>3</w:t>
      </w:r>
      <w:r>
        <w:rPr>
          <w:rFonts w:ascii="楷体" w:eastAsia="楷体" w:hAnsi="楷体" w:cs="楷体" w:hint="eastAsia"/>
          <w:color w:val="333333"/>
          <w:kern w:val="0"/>
          <w:sz w:val="32"/>
          <w:szCs w:val="32"/>
        </w:rPr>
        <w:t>个内设机构，分别为办公室、</w:t>
      </w:r>
      <w:proofErr w:type="gramStart"/>
      <w:r>
        <w:rPr>
          <w:rFonts w:ascii="楷体" w:eastAsia="楷体" w:hAnsi="楷体" w:cs="楷体" w:hint="eastAsia"/>
          <w:color w:val="333333"/>
          <w:kern w:val="0"/>
          <w:sz w:val="32"/>
          <w:szCs w:val="32"/>
        </w:rPr>
        <w:t>普及股</w:t>
      </w:r>
      <w:proofErr w:type="gramEnd"/>
      <w:r>
        <w:rPr>
          <w:rFonts w:ascii="楷体" w:eastAsia="楷体" w:hAnsi="楷体" w:cs="楷体" w:hint="eastAsia"/>
          <w:color w:val="333333"/>
          <w:kern w:val="0"/>
          <w:sz w:val="32"/>
          <w:szCs w:val="32"/>
        </w:rPr>
        <w:t>和学会股。</w:t>
      </w:r>
    </w:p>
    <w:p w:rsidR="002B76A9" w:rsidRDefault="00067A4F">
      <w:pPr>
        <w:ind w:firstLineChars="200" w:firstLine="640"/>
        <w:rPr>
          <w:rFonts w:ascii="楷体" w:eastAsia="楷体" w:hAnsi="楷体" w:cs="楷体"/>
          <w:sz w:val="32"/>
          <w:szCs w:val="32"/>
        </w:rPr>
      </w:pPr>
      <w:r>
        <w:rPr>
          <w:rFonts w:ascii="楷体" w:eastAsia="楷体" w:hAnsi="楷体" w:cs="楷体" w:hint="eastAsia"/>
          <w:color w:val="333333"/>
          <w:kern w:val="0"/>
          <w:sz w:val="32"/>
          <w:szCs w:val="32"/>
        </w:rPr>
        <w:t>人员构成：编制</w:t>
      </w:r>
      <w:r>
        <w:rPr>
          <w:rFonts w:ascii="楷体" w:eastAsia="楷体" w:hAnsi="楷体" w:cs="楷体" w:hint="eastAsia"/>
          <w:color w:val="333333"/>
          <w:kern w:val="0"/>
          <w:sz w:val="32"/>
          <w:szCs w:val="32"/>
        </w:rPr>
        <w:t>7</w:t>
      </w:r>
      <w:r>
        <w:rPr>
          <w:rFonts w:ascii="楷体" w:eastAsia="楷体" w:hAnsi="楷体" w:cs="楷体" w:hint="eastAsia"/>
          <w:color w:val="333333"/>
          <w:kern w:val="0"/>
          <w:sz w:val="32"/>
          <w:szCs w:val="32"/>
        </w:rPr>
        <w:t>人，在岗在职</w:t>
      </w:r>
      <w:r>
        <w:rPr>
          <w:rFonts w:ascii="楷体" w:eastAsia="楷体" w:hAnsi="楷体" w:cs="楷体" w:hint="eastAsia"/>
          <w:color w:val="333333"/>
          <w:kern w:val="0"/>
          <w:sz w:val="32"/>
          <w:szCs w:val="32"/>
        </w:rPr>
        <w:t>7</w:t>
      </w:r>
      <w:r>
        <w:rPr>
          <w:rFonts w:ascii="楷体" w:eastAsia="楷体" w:hAnsi="楷体" w:cs="楷体" w:hint="eastAsia"/>
          <w:color w:val="333333"/>
          <w:kern w:val="0"/>
          <w:sz w:val="32"/>
          <w:szCs w:val="32"/>
        </w:rPr>
        <w:t>人，其</w:t>
      </w:r>
      <w:proofErr w:type="gramStart"/>
      <w:r>
        <w:rPr>
          <w:rFonts w:ascii="楷体" w:eastAsia="楷体" w:hAnsi="楷体" w:cs="楷体" w:hint="eastAsia"/>
          <w:color w:val="333333"/>
          <w:kern w:val="0"/>
          <w:sz w:val="32"/>
          <w:szCs w:val="32"/>
        </w:rPr>
        <w:t>中正科</w:t>
      </w:r>
      <w:proofErr w:type="gramEnd"/>
      <w:r>
        <w:rPr>
          <w:rFonts w:ascii="楷体" w:eastAsia="楷体" w:hAnsi="楷体" w:cs="楷体" w:hint="eastAsia"/>
          <w:color w:val="333333"/>
          <w:kern w:val="0"/>
          <w:sz w:val="32"/>
          <w:szCs w:val="32"/>
        </w:rPr>
        <w:t>2</w:t>
      </w:r>
      <w:r>
        <w:rPr>
          <w:rFonts w:ascii="楷体" w:eastAsia="楷体" w:hAnsi="楷体" w:cs="楷体" w:hint="eastAsia"/>
          <w:color w:val="333333"/>
          <w:kern w:val="0"/>
          <w:sz w:val="32"/>
          <w:szCs w:val="32"/>
        </w:rPr>
        <w:t>人，副科</w:t>
      </w:r>
      <w:r>
        <w:rPr>
          <w:rFonts w:ascii="楷体" w:eastAsia="楷体" w:hAnsi="楷体" w:cs="楷体" w:hint="eastAsia"/>
          <w:color w:val="333333"/>
          <w:kern w:val="0"/>
          <w:sz w:val="32"/>
          <w:szCs w:val="32"/>
        </w:rPr>
        <w:t>1</w:t>
      </w:r>
      <w:r>
        <w:rPr>
          <w:rFonts w:ascii="楷体" w:eastAsia="楷体" w:hAnsi="楷体" w:cs="楷体" w:hint="eastAsia"/>
          <w:color w:val="333333"/>
          <w:kern w:val="0"/>
          <w:sz w:val="32"/>
          <w:szCs w:val="32"/>
        </w:rPr>
        <w:t>人。</w:t>
      </w:r>
    </w:p>
    <w:p w:rsidR="002B76A9" w:rsidRDefault="00067A4F">
      <w:pPr>
        <w:rPr>
          <w:rFonts w:ascii="黑体" w:eastAsia="黑体" w:hAnsi="黑体" w:hint="eastAsia"/>
          <w:sz w:val="32"/>
          <w:szCs w:val="32"/>
        </w:rPr>
      </w:pPr>
      <w:r>
        <w:rPr>
          <w:rFonts w:ascii="黑体" w:eastAsia="黑体" w:hAnsi="黑体" w:hint="eastAsia"/>
          <w:sz w:val="32"/>
          <w:szCs w:val="32"/>
        </w:rPr>
        <w:t>第二部分</w:t>
      </w:r>
      <w:r>
        <w:rPr>
          <w:rFonts w:ascii="黑体" w:eastAsia="黑体" w:hAnsi="黑体" w:hint="eastAsia"/>
          <w:sz w:val="32"/>
          <w:szCs w:val="32"/>
        </w:rPr>
        <w:t xml:space="preserve">  2021</w:t>
      </w:r>
      <w:r>
        <w:rPr>
          <w:rFonts w:ascii="黑体" w:eastAsia="黑体" w:hAnsi="黑体" w:hint="eastAsia"/>
          <w:sz w:val="32"/>
          <w:szCs w:val="32"/>
        </w:rPr>
        <w:t>年度部门预算情况说明</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部门预算报表：</w:t>
      </w:r>
    </w:p>
    <w:p w:rsidR="00067A4F" w:rsidRDefault="00067A4F" w:rsidP="00067A4F">
      <w:pPr>
        <w:pStyle w:val="a6"/>
        <w:spacing w:line="520" w:lineRule="exact"/>
        <w:ind w:left="640" w:firstLineChars="0" w:firstLine="0"/>
        <w:rPr>
          <w:rFonts w:ascii="仿宋" w:eastAsia="仿宋" w:hAnsi="仿宋" w:cs="仿宋"/>
          <w:sz w:val="32"/>
          <w:szCs w:val="32"/>
        </w:rPr>
      </w:pPr>
      <w:r>
        <w:rPr>
          <w:rFonts w:ascii="仿宋" w:eastAsia="仿宋" w:hAnsi="仿宋" w:cs="仿宋" w:hint="eastAsia"/>
          <w:sz w:val="32"/>
          <w:szCs w:val="32"/>
        </w:rPr>
        <w:t>表一、2021年预算收支总表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表二、2021年预算收入总表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表三、2021年预算支出总表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表四、2021年一般公共预算支出预算表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表五、2021年财政拨款收支总表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表六、2021年一般公共预算支出预算表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表七、2021年一般公共预算安排基本</w:t>
      </w:r>
      <w:proofErr w:type="gramStart"/>
      <w:r>
        <w:rPr>
          <w:rFonts w:ascii="仿宋" w:eastAsia="仿宋" w:hAnsi="仿宋" w:cs="仿宋" w:hint="eastAsia"/>
          <w:sz w:val="32"/>
          <w:szCs w:val="32"/>
        </w:rPr>
        <w:t>支出分</w:t>
      </w:r>
      <w:proofErr w:type="gramEnd"/>
      <w:r>
        <w:rPr>
          <w:rFonts w:ascii="仿宋" w:eastAsia="仿宋" w:hAnsi="仿宋" w:cs="仿宋" w:hint="eastAsia"/>
          <w:sz w:val="32"/>
          <w:szCs w:val="32"/>
        </w:rPr>
        <w:t>经济类科目表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表八、2021年政府性基金预算收入表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表九、2021年一般公共预算支出预算表</w:t>
      </w:r>
    </w:p>
    <w:p w:rsidR="00067A4F" w:rsidRDefault="00067A4F" w:rsidP="00067A4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表十、2021年三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预算表</w:t>
      </w:r>
    </w:p>
    <w:p w:rsidR="00067A4F" w:rsidRDefault="00067A4F" w:rsidP="00067A4F">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表十一、2021年机关运行经费预算财政拨款情况统计表</w:t>
      </w:r>
    </w:p>
    <w:p w:rsidR="002B76A9" w:rsidRDefault="00067A4F">
      <w:pPr>
        <w:ind w:firstLine="636"/>
        <w:rPr>
          <w:rFonts w:ascii="楷体" w:eastAsia="楷体" w:hAnsi="楷体"/>
          <w:sz w:val="32"/>
          <w:szCs w:val="32"/>
        </w:rPr>
      </w:pPr>
      <w:r>
        <w:rPr>
          <w:rFonts w:ascii="楷体" w:eastAsia="楷体" w:hAnsi="楷体" w:hint="eastAsia"/>
          <w:sz w:val="32"/>
          <w:szCs w:val="32"/>
        </w:rPr>
        <w:t>一、</w:t>
      </w:r>
      <w:r>
        <w:rPr>
          <w:rFonts w:ascii="楷体" w:eastAsia="楷体" w:hAnsi="楷体" w:hint="eastAsia"/>
          <w:sz w:val="32"/>
          <w:szCs w:val="32"/>
        </w:rPr>
        <w:t>2021</w:t>
      </w:r>
      <w:r>
        <w:rPr>
          <w:rFonts w:ascii="楷体" w:eastAsia="楷体" w:hAnsi="楷体" w:hint="eastAsia"/>
          <w:sz w:val="32"/>
          <w:szCs w:val="32"/>
        </w:rPr>
        <w:t>年度部门预算数据变动情况及原因</w:t>
      </w:r>
    </w:p>
    <w:p w:rsidR="002B76A9" w:rsidRDefault="00067A4F">
      <w:pPr>
        <w:ind w:firstLine="640"/>
        <w:rPr>
          <w:rFonts w:ascii="楷体" w:eastAsia="楷体" w:hAnsi="楷体" w:cs="楷体"/>
          <w:sz w:val="32"/>
          <w:szCs w:val="32"/>
        </w:rPr>
      </w:pPr>
      <w:r>
        <w:rPr>
          <w:rFonts w:ascii="楷体" w:eastAsia="楷体" w:hAnsi="楷体" w:cs="楷体" w:hint="eastAsia"/>
          <w:sz w:val="32"/>
          <w:szCs w:val="32"/>
        </w:rPr>
        <w:t>2021</w:t>
      </w:r>
      <w:r>
        <w:rPr>
          <w:rFonts w:ascii="楷体" w:eastAsia="楷体" w:hAnsi="楷体" w:cs="楷体" w:hint="eastAsia"/>
          <w:sz w:val="32"/>
          <w:szCs w:val="32"/>
        </w:rPr>
        <w:t>年度部门预算收入</w:t>
      </w:r>
      <w:r>
        <w:rPr>
          <w:rFonts w:ascii="楷体" w:eastAsia="楷体" w:hAnsi="楷体" w:cs="楷体" w:hint="eastAsia"/>
          <w:sz w:val="32"/>
          <w:szCs w:val="32"/>
        </w:rPr>
        <w:t>75.42</w:t>
      </w:r>
      <w:r>
        <w:rPr>
          <w:rFonts w:ascii="楷体" w:eastAsia="楷体" w:hAnsi="楷体" w:cs="楷体" w:hint="eastAsia"/>
          <w:sz w:val="32"/>
          <w:szCs w:val="32"/>
        </w:rPr>
        <w:t>万元，其中：一般公共预算资金</w:t>
      </w:r>
      <w:r>
        <w:rPr>
          <w:rFonts w:ascii="楷体" w:eastAsia="楷体" w:hAnsi="楷体" w:cs="楷体" w:hint="eastAsia"/>
          <w:sz w:val="32"/>
          <w:szCs w:val="32"/>
        </w:rPr>
        <w:t>75.42</w:t>
      </w:r>
      <w:r>
        <w:rPr>
          <w:rFonts w:ascii="楷体" w:eastAsia="楷体" w:hAnsi="楷体" w:cs="楷体" w:hint="eastAsia"/>
          <w:sz w:val="32"/>
          <w:szCs w:val="32"/>
        </w:rPr>
        <w:t>万元。上年度</w:t>
      </w:r>
      <w:r>
        <w:rPr>
          <w:rFonts w:ascii="楷体" w:eastAsia="楷体" w:hAnsi="楷体" w:cs="楷体" w:hint="eastAsia"/>
          <w:sz w:val="32"/>
          <w:szCs w:val="32"/>
        </w:rPr>
        <w:t>66.75</w:t>
      </w:r>
      <w:r>
        <w:rPr>
          <w:rFonts w:ascii="楷体" w:eastAsia="楷体" w:hAnsi="楷体" w:cs="楷体" w:hint="eastAsia"/>
          <w:sz w:val="32"/>
          <w:szCs w:val="32"/>
        </w:rPr>
        <w:t>万元，同比增加</w:t>
      </w:r>
      <w:r>
        <w:rPr>
          <w:rFonts w:ascii="楷体" w:eastAsia="楷体" w:hAnsi="楷体" w:cs="楷体" w:hint="eastAsia"/>
          <w:sz w:val="32"/>
          <w:szCs w:val="32"/>
        </w:rPr>
        <w:t>8.67</w:t>
      </w:r>
      <w:r>
        <w:rPr>
          <w:rFonts w:ascii="楷体" w:eastAsia="楷体" w:hAnsi="楷体" w:cs="楷体" w:hint="eastAsia"/>
          <w:sz w:val="32"/>
          <w:szCs w:val="32"/>
        </w:rPr>
        <w:t>万元，增加</w:t>
      </w:r>
      <w:r>
        <w:rPr>
          <w:rFonts w:ascii="楷体" w:eastAsia="楷体" w:hAnsi="楷体" w:cs="楷体" w:hint="eastAsia"/>
          <w:sz w:val="32"/>
          <w:szCs w:val="32"/>
        </w:rPr>
        <w:t>12.99%</w:t>
      </w:r>
      <w:r>
        <w:rPr>
          <w:rFonts w:ascii="楷体" w:eastAsia="楷体" w:hAnsi="楷体" w:cs="楷体" w:hint="eastAsia"/>
          <w:sz w:val="32"/>
          <w:szCs w:val="32"/>
        </w:rPr>
        <w:t>，变动原因是调入在职</w:t>
      </w:r>
      <w:r>
        <w:rPr>
          <w:rFonts w:ascii="楷体" w:eastAsia="楷体" w:hAnsi="楷体" w:cs="楷体" w:hint="eastAsia"/>
          <w:sz w:val="32"/>
          <w:szCs w:val="32"/>
        </w:rPr>
        <w:t>1</w:t>
      </w:r>
      <w:r>
        <w:rPr>
          <w:rFonts w:ascii="楷体" w:eastAsia="楷体" w:hAnsi="楷体" w:cs="楷体" w:hint="eastAsia"/>
          <w:sz w:val="32"/>
          <w:szCs w:val="32"/>
        </w:rPr>
        <w:t>名，工资及工会经费等相关配套随之增加。</w:t>
      </w:r>
    </w:p>
    <w:p w:rsidR="002B76A9" w:rsidRDefault="00067A4F">
      <w:pPr>
        <w:ind w:firstLine="636"/>
        <w:rPr>
          <w:rFonts w:ascii="楷体" w:eastAsia="楷体" w:hAnsi="楷体" w:cs="楷体"/>
          <w:sz w:val="32"/>
          <w:szCs w:val="32"/>
        </w:rPr>
      </w:pPr>
      <w:r>
        <w:rPr>
          <w:rFonts w:ascii="楷体" w:eastAsia="楷体" w:hAnsi="楷体" w:cs="楷体" w:hint="eastAsia"/>
          <w:sz w:val="32"/>
          <w:szCs w:val="32"/>
        </w:rPr>
        <w:t>2021</w:t>
      </w:r>
      <w:r>
        <w:rPr>
          <w:rFonts w:ascii="楷体" w:eastAsia="楷体" w:hAnsi="楷体" w:cs="楷体" w:hint="eastAsia"/>
          <w:sz w:val="32"/>
          <w:szCs w:val="32"/>
        </w:rPr>
        <w:t>年度部门预算支出</w:t>
      </w:r>
      <w:r>
        <w:rPr>
          <w:rFonts w:ascii="楷体" w:eastAsia="楷体" w:hAnsi="楷体" w:cs="楷体" w:hint="eastAsia"/>
          <w:sz w:val="32"/>
          <w:szCs w:val="32"/>
        </w:rPr>
        <w:t>75.42</w:t>
      </w:r>
      <w:r>
        <w:rPr>
          <w:rFonts w:ascii="楷体" w:eastAsia="楷体" w:hAnsi="楷体" w:cs="楷体" w:hint="eastAsia"/>
          <w:sz w:val="32"/>
          <w:szCs w:val="32"/>
        </w:rPr>
        <w:t>万元，其中：社会保障和就业支出</w:t>
      </w:r>
      <w:r>
        <w:rPr>
          <w:rFonts w:ascii="楷体" w:eastAsia="楷体" w:hAnsi="楷体" w:cs="楷体" w:hint="eastAsia"/>
          <w:sz w:val="32"/>
          <w:szCs w:val="32"/>
        </w:rPr>
        <w:t>8.02</w:t>
      </w:r>
      <w:r>
        <w:rPr>
          <w:rFonts w:ascii="楷体" w:eastAsia="楷体" w:hAnsi="楷体" w:cs="楷体" w:hint="eastAsia"/>
          <w:sz w:val="32"/>
          <w:szCs w:val="32"/>
        </w:rPr>
        <w:t>万元，卫生健康支出</w:t>
      </w:r>
      <w:r>
        <w:rPr>
          <w:rFonts w:ascii="楷体" w:eastAsia="楷体" w:hAnsi="楷体" w:cs="楷体" w:hint="eastAsia"/>
          <w:sz w:val="32"/>
          <w:szCs w:val="32"/>
        </w:rPr>
        <w:t>3.35</w:t>
      </w:r>
      <w:r>
        <w:rPr>
          <w:rFonts w:ascii="楷体" w:eastAsia="楷体" w:hAnsi="楷体" w:cs="楷体" w:hint="eastAsia"/>
          <w:sz w:val="32"/>
          <w:szCs w:val="32"/>
        </w:rPr>
        <w:t>万</w:t>
      </w:r>
      <w:r>
        <w:rPr>
          <w:rFonts w:ascii="楷体" w:eastAsia="楷体" w:hAnsi="楷体" w:cs="楷体" w:hint="eastAsia"/>
          <w:sz w:val="32"/>
          <w:szCs w:val="32"/>
        </w:rPr>
        <w:t>元，住房保障支出</w:t>
      </w:r>
      <w:r>
        <w:rPr>
          <w:rFonts w:ascii="楷体" w:eastAsia="楷体" w:hAnsi="楷体" w:cs="楷体" w:hint="eastAsia"/>
          <w:sz w:val="32"/>
          <w:szCs w:val="32"/>
        </w:rPr>
        <w:t>6.19</w:t>
      </w:r>
      <w:r>
        <w:rPr>
          <w:rFonts w:ascii="楷体" w:eastAsia="楷体" w:hAnsi="楷体" w:cs="楷体" w:hint="eastAsia"/>
          <w:sz w:val="32"/>
          <w:szCs w:val="32"/>
        </w:rPr>
        <w:t>万元，科学技术支出</w:t>
      </w:r>
      <w:r>
        <w:rPr>
          <w:rFonts w:ascii="楷体" w:eastAsia="楷体" w:hAnsi="楷体" w:cs="楷体" w:hint="eastAsia"/>
          <w:sz w:val="32"/>
          <w:szCs w:val="32"/>
        </w:rPr>
        <w:t>56.91</w:t>
      </w:r>
      <w:r>
        <w:rPr>
          <w:rFonts w:ascii="楷体" w:eastAsia="楷体" w:hAnsi="楷体" w:cs="楷体" w:hint="eastAsia"/>
          <w:sz w:val="32"/>
          <w:szCs w:val="32"/>
        </w:rPr>
        <w:t>万元，一般公共服务支出</w:t>
      </w:r>
      <w:r>
        <w:rPr>
          <w:rFonts w:ascii="楷体" w:eastAsia="楷体" w:hAnsi="楷体" w:cs="楷体" w:hint="eastAsia"/>
          <w:sz w:val="32"/>
          <w:szCs w:val="32"/>
        </w:rPr>
        <w:t>0.95</w:t>
      </w:r>
      <w:r>
        <w:rPr>
          <w:rFonts w:ascii="楷体" w:eastAsia="楷体" w:hAnsi="楷体" w:cs="楷体" w:hint="eastAsia"/>
          <w:sz w:val="32"/>
          <w:szCs w:val="32"/>
        </w:rPr>
        <w:t>万元。较上年增加</w:t>
      </w:r>
      <w:r>
        <w:rPr>
          <w:rFonts w:ascii="楷体" w:eastAsia="楷体" w:hAnsi="楷体" w:cs="楷体" w:hint="eastAsia"/>
          <w:sz w:val="32"/>
          <w:szCs w:val="32"/>
        </w:rPr>
        <w:t>12.99%</w:t>
      </w:r>
      <w:r>
        <w:rPr>
          <w:rFonts w:ascii="楷体" w:eastAsia="楷体" w:hAnsi="楷体" w:cs="楷体" w:hint="eastAsia"/>
          <w:sz w:val="32"/>
          <w:szCs w:val="32"/>
        </w:rPr>
        <w:t>，原因是调入在职人员</w:t>
      </w:r>
      <w:r>
        <w:rPr>
          <w:rFonts w:ascii="楷体" w:eastAsia="楷体" w:hAnsi="楷体" w:cs="楷体" w:hint="eastAsia"/>
          <w:sz w:val="32"/>
          <w:szCs w:val="32"/>
        </w:rPr>
        <w:t>1</w:t>
      </w:r>
      <w:r>
        <w:rPr>
          <w:rFonts w:ascii="楷体" w:eastAsia="楷体" w:hAnsi="楷体" w:cs="楷体" w:hint="eastAsia"/>
          <w:sz w:val="32"/>
          <w:szCs w:val="32"/>
        </w:rPr>
        <w:t>名，工资、卫生健康等配套支出增加。</w:t>
      </w:r>
    </w:p>
    <w:p w:rsidR="002B76A9" w:rsidRDefault="00067A4F">
      <w:pPr>
        <w:ind w:left="840"/>
        <w:rPr>
          <w:rFonts w:ascii="楷体" w:eastAsia="楷体" w:hAnsi="楷体"/>
          <w:sz w:val="32"/>
          <w:szCs w:val="32"/>
        </w:rPr>
      </w:pPr>
      <w:r>
        <w:rPr>
          <w:rFonts w:ascii="楷体" w:eastAsia="楷体" w:hAnsi="楷体" w:hint="eastAsia"/>
          <w:sz w:val="32"/>
          <w:szCs w:val="32"/>
        </w:rPr>
        <w:t>二、“三公”经费增减变动原因说明</w:t>
      </w:r>
    </w:p>
    <w:p w:rsidR="002B76A9" w:rsidRDefault="00067A4F">
      <w:pPr>
        <w:ind w:firstLine="640"/>
        <w:rPr>
          <w:rFonts w:ascii="仿宋" w:eastAsia="仿宋" w:hAnsi="仿宋" w:cs="仿宋"/>
          <w:sz w:val="32"/>
          <w:szCs w:val="32"/>
        </w:rPr>
      </w:pPr>
      <w:r>
        <w:rPr>
          <w:rFonts w:ascii="楷体" w:eastAsia="楷体" w:hAnsi="楷体" w:cs="楷体" w:hint="eastAsia"/>
          <w:sz w:val="32"/>
          <w:szCs w:val="32"/>
        </w:rPr>
        <w:t>2021</w:t>
      </w:r>
      <w:r>
        <w:rPr>
          <w:rFonts w:ascii="楷体" w:eastAsia="楷体" w:hAnsi="楷体" w:cs="楷体" w:hint="eastAsia"/>
          <w:sz w:val="32"/>
          <w:szCs w:val="32"/>
        </w:rPr>
        <w:t>年“三公”经费</w:t>
      </w:r>
      <w:r>
        <w:rPr>
          <w:rFonts w:ascii="楷体" w:eastAsia="楷体" w:hAnsi="楷体" w:cs="楷体" w:hint="eastAsia"/>
          <w:sz w:val="32"/>
          <w:szCs w:val="32"/>
        </w:rPr>
        <w:t>0.01</w:t>
      </w:r>
      <w:r>
        <w:rPr>
          <w:rFonts w:ascii="楷体" w:eastAsia="楷体" w:hAnsi="楷体" w:cs="楷体" w:hint="eastAsia"/>
          <w:sz w:val="32"/>
          <w:szCs w:val="32"/>
        </w:rPr>
        <w:t>万元，比</w:t>
      </w:r>
      <w:r>
        <w:rPr>
          <w:rFonts w:ascii="楷体" w:eastAsia="楷体" w:hAnsi="楷体" w:cs="楷体" w:hint="eastAsia"/>
          <w:sz w:val="32"/>
          <w:szCs w:val="32"/>
        </w:rPr>
        <w:t>2020</w:t>
      </w:r>
      <w:r>
        <w:rPr>
          <w:rFonts w:ascii="楷体" w:eastAsia="楷体" w:hAnsi="楷体" w:cs="楷体" w:hint="eastAsia"/>
          <w:sz w:val="32"/>
          <w:szCs w:val="32"/>
        </w:rPr>
        <w:t>年增加</w:t>
      </w:r>
      <w:r>
        <w:rPr>
          <w:rFonts w:ascii="楷体" w:eastAsia="楷体" w:hAnsi="楷体" w:cs="楷体" w:hint="eastAsia"/>
          <w:sz w:val="32"/>
          <w:szCs w:val="32"/>
        </w:rPr>
        <w:t>0.01</w:t>
      </w:r>
      <w:r>
        <w:rPr>
          <w:rFonts w:ascii="楷体" w:eastAsia="楷体" w:hAnsi="楷体" w:cs="楷体" w:hint="eastAsia"/>
          <w:sz w:val="32"/>
          <w:szCs w:val="32"/>
        </w:rPr>
        <w:t>万元，原因是便于单位工作的正常开展。</w:t>
      </w:r>
    </w:p>
    <w:p w:rsidR="002B76A9" w:rsidRDefault="00067A4F">
      <w:pPr>
        <w:ind w:firstLine="636"/>
        <w:rPr>
          <w:rFonts w:ascii="楷体" w:eastAsia="楷体" w:hAnsi="楷体"/>
          <w:sz w:val="32"/>
          <w:szCs w:val="32"/>
        </w:rPr>
      </w:pPr>
      <w:r>
        <w:rPr>
          <w:rFonts w:ascii="楷体" w:eastAsia="楷体" w:hAnsi="楷体" w:hint="eastAsia"/>
          <w:sz w:val="32"/>
          <w:szCs w:val="32"/>
        </w:rPr>
        <w:t>三、机关运行经费增减变动原因说明</w:t>
      </w:r>
    </w:p>
    <w:p w:rsidR="002B76A9" w:rsidRDefault="00067A4F">
      <w:pPr>
        <w:ind w:firstLine="640"/>
        <w:rPr>
          <w:rFonts w:ascii="楷体" w:eastAsia="楷体" w:hAnsi="楷体" w:cs="楷体"/>
          <w:sz w:val="32"/>
          <w:szCs w:val="32"/>
        </w:rPr>
      </w:pPr>
      <w:r>
        <w:rPr>
          <w:rFonts w:ascii="楷体" w:eastAsia="楷体" w:hAnsi="楷体" w:cs="楷体" w:hint="eastAsia"/>
          <w:sz w:val="32"/>
          <w:szCs w:val="32"/>
        </w:rPr>
        <w:lastRenderedPageBreak/>
        <w:t>2021</w:t>
      </w:r>
      <w:r>
        <w:rPr>
          <w:rFonts w:ascii="楷体" w:eastAsia="楷体" w:hAnsi="楷体" w:cs="楷体" w:hint="eastAsia"/>
          <w:sz w:val="32"/>
          <w:szCs w:val="32"/>
        </w:rPr>
        <w:t>年机关运行经费财政拨款预算</w:t>
      </w:r>
      <w:r>
        <w:rPr>
          <w:rFonts w:ascii="楷体" w:eastAsia="楷体" w:hAnsi="楷体" w:cs="楷体" w:hint="eastAsia"/>
          <w:sz w:val="32"/>
          <w:szCs w:val="32"/>
        </w:rPr>
        <w:t>5.83</w:t>
      </w:r>
      <w:r>
        <w:rPr>
          <w:rFonts w:ascii="楷体" w:eastAsia="楷体" w:hAnsi="楷体" w:cs="楷体" w:hint="eastAsia"/>
          <w:sz w:val="32"/>
          <w:szCs w:val="32"/>
        </w:rPr>
        <w:t>万元，比</w:t>
      </w:r>
      <w:r>
        <w:rPr>
          <w:rFonts w:ascii="楷体" w:eastAsia="楷体" w:hAnsi="楷体" w:cs="楷体" w:hint="eastAsia"/>
          <w:sz w:val="32"/>
          <w:szCs w:val="32"/>
        </w:rPr>
        <w:t>2020</w:t>
      </w:r>
      <w:r>
        <w:rPr>
          <w:rFonts w:ascii="楷体" w:eastAsia="楷体" w:hAnsi="楷体" w:cs="楷体" w:hint="eastAsia"/>
          <w:sz w:val="32"/>
          <w:szCs w:val="32"/>
        </w:rPr>
        <w:t>年预算</w:t>
      </w:r>
      <w:r>
        <w:rPr>
          <w:rFonts w:ascii="楷体" w:eastAsia="楷体" w:hAnsi="楷体" w:cs="楷体" w:hint="eastAsia"/>
          <w:sz w:val="32"/>
          <w:szCs w:val="32"/>
        </w:rPr>
        <w:t>6.74</w:t>
      </w:r>
      <w:r>
        <w:rPr>
          <w:rFonts w:ascii="楷体" w:eastAsia="楷体" w:hAnsi="楷体" w:cs="楷体" w:hint="eastAsia"/>
          <w:sz w:val="32"/>
          <w:szCs w:val="32"/>
        </w:rPr>
        <w:t>万元减少</w:t>
      </w:r>
      <w:r>
        <w:rPr>
          <w:rFonts w:ascii="楷体" w:eastAsia="楷体" w:hAnsi="楷体" w:cs="楷体" w:hint="eastAsia"/>
          <w:sz w:val="32"/>
          <w:szCs w:val="32"/>
        </w:rPr>
        <w:t>0.91</w:t>
      </w:r>
      <w:r>
        <w:rPr>
          <w:rFonts w:ascii="楷体" w:eastAsia="楷体" w:hAnsi="楷体" w:cs="楷体" w:hint="eastAsia"/>
          <w:sz w:val="32"/>
          <w:szCs w:val="32"/>
        </w:rPr>
        <w:t>万元，下降</w:t>
      </w:r>
      <w:r>
        <w:rPr>
          <w:rFonts w:ascii="楷体" w:eastAsia="楷体" w:hAnsi="楷体" w:cs="楷体" w:hint="eastAsia"/>
          <w:sz w:val="32"/>
          <w:szCs w:val="32"/>
        </w:rPr>
        <w:t>13.50%</w:t>
      </w:r>
      <w:r>
        <w:rPr>
          <w:rFonts w:ascii="楷体" w:eastAsia="楷体" w:hAnsi="楷体" w:cs="楷体" w:hint="eastAsia"/>
          <w:sz w:val="32"/>
          <w:szCs w:val="32"/>
        </w:rPr>
        <w:t>。原因是厉行节约</w:t>
      </w:r>
      <w:r>
        <w:rPr>
          <w:rFonts w:ascii="楷体" w:eastAsia="楷体" w:hAnsi="楷体" w:cs="楷体" w:hint="eastAsia"/>
          <w:sz w:val="32"/>
          <w:szCs w:val="32"/>
        </w:rPr>
        <w:t>，控制开支</w:t>
      </w:r>
      <w:r>
        <w:rPr>
          <w:rFonts w:ascii="楷体" w:eastAsia="楷体" w:hAnsi="楷体" w:cs="楷体" w:hint="eastAsia"/>
          <w:sz w:val="32"/>
          <w:szCs w:val="32"/>
        </w:rPr>
        <w:t>。</w:t>
      </w:r>
    </w:p>
    <w:p w:rsidR="002B76A9" w:rsidRDefault="00067A4F">
      <w:pPr>
        <w:ind w:firstLine="636"/>
        <w:rPr>
          <w:rFonts w:ascii="楷体" w:eastAsia="楷体" w:hAnsi="楷体"/>
          <w:sz w:val="32"/>
          <w:szCs w:val="32"/>
        </w:rPr>
      </w:pPr>
      <w:r>
        <w:rPr>
          <w:rFonts w:ascii="楷体" w:eastAsia="楷体" w:hAnsi="楷体" w:hint="eastAsia"/>
          <w:sz w:val="32"/>
          <w:szCs w:val="32"/>
        </w:rPr>
        <w:t>四、其他说明</w:t>
      </w:r>
    </w:p>
    <w:p w:rsidR="002B76A9" w:rsidRDefault="00067A4F">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（一）政府采购情况</w:t>
      </w:r>
    </w:p>
    <w:p w:rsidR="002B76A9" w:rsidRDefault="00067A4F">
      <w:pPr>
        <w:ind w:firstLine="640"/>
        <w:rPr>
          <w:rFonts w:ascii="仿宋" w:eastAsia="仿宋" w:hAnsi="仿宋" w:cs="仿宋"/>
          <w:sz w:val="32"/>
          <w:szCs w:val="32"/>
        </w:rPr>
      </w:pPr>
      <w:r>
        <w:rPr>
          <w:rFonts w:ascii="楷体" w:eastAsia="楷体" w:hAnsi="楷体" w:cs="楷体" w:hint="eastAsia"/>
          <w:sz w:val="32"/>
          <w:szCs w:val="32"/>
        </w:rPr>
        <w:t>2021</w:t>
      </w:r>
      <w:r>
        <w:rPr>
          <w:rFonts w:ascii="楷体" w:eastAsia="楷体" w:hAnsi="楷体" w:cs="楷体" w:hint="eastAsia"/>
          <w:sz w:val="32"/>
          <w:szCs w:val="32"/>
        </w:rPr>
        <w:t>年平顺县科学技术协会政府采购未作预算。</w:t>
      </w:r>
    </w:p>
    <w:p w:rsidR="002B76A9" w:rsidRDefault="00067A4F">
      <w:pPr>
        <w:numPr>
          <w:ilvl w:val="0"/>
          <w:numId w:val="2"/>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政府购买服务指导性目录</w:t>
      </w:r>
    </w:p>
    <w:p w:rsidR="002B76A9" w:rsidRDefault="00067A4F">
      <w:pPr>
        <w:ind w:firstLineChars="200" w:firstLine="640"/>
        <w:rPr>
          <w:rFonts w:ascii="楷体_GB2312" w:eastAsia="楷体_GB2312" w:hAnsi="楷体_GB2312" w:cs="楷体_GB2312"/>
          <w:sz w:val="32"/>
          <w:szCs w:val="32"/>
        </w:rPr>
      </w:pPr>
      <w:r>
        <w:rPr>
          <w:rFonts w:ascii="楷体" w:eastAsia="楷体" w:hAnsi="楷体" w:cs="楷体" w:hint="eastAsia"/>
          <w:sz w:val="32"/>
          <w:szCs w:val="32"/>
        </w:rPr>
        <w:t>我单位无此类情况。</w:t>
      </w:r>
    </w:p>
    <w:p w:rsidR="002B76A9" w:rsidRDefault="00067A4F">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2B76A9" w:rsidRDefault="00067A4F">
      <w:pPr>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hint="eastAsia"/>
          <w:sz w:val="32"/>
          <w:szCs w:val="32"/>
        </w:rPr>
        <w:t>、车辆情况；无车辆。</w:t>
      </w:r>
    </w:p>
    <w:p w:rsidR="002B76A9" w:rsidRDefault="00067A4F">
      <w:pPr>
        <w:ind w:firstLine="636"/>
        <w:rPr>
          <w:rFonts w:ascii="楷体" w:eastAsia="楷体" w:hAnsi="楷体" w:cs="楷体"/>
          <w:sz w:val="32"/>
          <w:szCs w:val="32"/>
        </w:rPr>
      </w:pPr>
      <w:r>
        <w:rPr>
          <w:rFonts w:ascii="楷体" w:eastAsia="楷体" w:hAnsi="楷体" w:cs="楷体" w:hint="eastAsia"/>
          <w:sz w:val="32"/>
          <w:szCs w:val="32"/>
        </w:rPr>
        <w:t>2</w:t>
      </w:r>
      <w:r>
        <w:rPr>
          <w:rFonts w:ascii="楷体" w:eastAsia="楷体" w:hAnsi="楷体" w:cs="楷体" w:hint="eastAsia"/>
          <w:sz w:val="32"/>
          <w:szCs w:val="32"/>
        </w:rPr>
        <w:t>、房屋情况；我单位使用机关事务局管理的办公用房。</w:t>
      </w:r>
    </w:p>
    <w:p w:rsidR="002B76A9" w:rsidRDefault="00067A4F">
      <w:pPr>
        <w:ind w:firstLine="640"/>
        <w:rPr>
          <w:rFonts w:ascii="仿宋" w:eastAsia="仿宋" w:hAnsi="仿宋" w:cs="仿宋"/>
          <w:sz w:val="32"/>
          <w:szCs w:val="32"/>
        </w:rPr>
      </w:pPr>
      <w:r>
        <w:rPr>
          <w:rFonts w:ascii="楷体" w:eastAsia="楷体" w:hAnsi="楷体" w:cs="楷体" w:hint="eastAsia"/>
          <w:sz w:val="32"/>
          <w:szCs w:val="32"/>
        </w:rPr>
        <w:t>3</w:t>
      </w:r>
      <w:r>
        <w:rPr>
          <w:rFonts w:ascii="楷体" w:eastAsia="楷体" w:hAnsi="楷体" w:cs="楷体" w:hint="eastAsia"/>
          <w:sz w:val="32"/>
          <w:szCs w:val="32"/>
        </w:rPr>
        <w:t>、其他国有资产占有使用情况。我单位其他国有资产属于单位办公家具及办公设备，占总资产的</w:t>
      </w:r>
      <w:r>
        <w:rPr>
          <w:rFonts w:ascii="楷体" w:eastAsia="楷体" w:hAnsi="楷体" w:cs="楷体" w:hint="eastAsia"/>
          <w:sz w:val="32"/>
          <w:szCs w:val="32"/>
        </w:rPr>
        <w:t>100%</w:t>
      </w:r>
      <w:r>
        <w:rPr>
          <w:rFonts w:ascii="楷体" w:eastAsia="楷体" w:hAnsi="楷体" w:cs="楷体" w:hint="eastAsia"/>
          <w:sz w:val="32"/>
          <w:szCs w:val="32"/>
        </w:rPr>
        <w:t>。</w:t>
      </w:r>
    </w:p>
    <w:p w:rsidR="002B76A9" w:rsidRDefault="00067A4F">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（四）绩效管理情况</w:t>
      </w:r>
    </w:p>
    <w:p w:rsidR="002B76A9" w:rsidRDefault="00067A4F">
      <w:pPr>
        <w:ind w:firstLine="640"/>
        <w:rPr>
          <w:rFonts w:ascii="楷体" w:eastAsia="楷体" w:hAnsi="楷体" w:cs="楷体"/>
          <w:sz w:val="32"/>
          <w:szCs w:val="32"/>
        </w:rPr>
      </w:pPr>
      <w:r>
        <w:rPr>
          <w:rFonts w:ascii="楷体" w:eastAsia="楷体" w:hAnsi="楷体" w:cs="楷体" w:hint="eastAsia"/>
          <w:sz w:val="32"/>
          <w:szCs w:val="32"/>
        </w:rPr>
        <w:t>2021</w:t>
      </w:r>
      <w:r>
        <w:rPr>
          <w:rFonts w:ascii="楷体" w:eastAsia="楷体" w:hAnsi="楷体" w:cs="楷体" w:hint="eastAsia"/>
          <w:sz w:val="32"/>
          <w:szCs w:val="32"/>
        </w:rPr>
        <w:t>年我单位实行绩效目标管理的项目</w:t>
      </w:r>
      <w:r>
        <w:rPr>
          <w:rFonts w:ascii="楷体" w:eastAsia="楷体" w:hAnsi="楷体" w:cs="楷体" w:hint="eastAsia"/>
          <w:sz w:val="32"/>
          <w:szCs w:val="32"/>
        </w:rPr>
        <w:t>1</w:t>
      </w:r>
      <w:r>
        <w:rPr>
          <w:rFonts w:ascii="楷体" w:eastAsia="楷体" w:hAnsi="楷体" w:cs="楷体" w:hint="eastAsia"/>
          <w:sz w:val="32"/>
          <w:szCs w:val="32"/>
        </w:rPr>
        <w:t>个，涉及一般公共预算当年拨款</w:t>
      </w:r>
      <w:r>
        <w:rPr>
          <w:rFonts w:ascii="楷体" w:eastAsia="楷体" w:hAnsi="楷体" w:cs="楷体" w:hint="eastAsia"/>
          <w:sz w:val="32"/>
          <w:szCs w:val="32"/>
        </w:rPr>
        <w:t>0.19</w:t>
      </w:r>
      <w:r>
        <w:rPr>
          <w:rFonts w:ascii="楷体" w:eastAsia="楷体" w:hAnsi="楷体" w:cs="楷体" w:hint="eastAsia"/>
          <w:sz w:val="32"/>
          <w:szCs w:val="32"/>
        </w:rPr>
        <w:t>万元。</w:t>
      </w:r>
    </w:p>
    <w:p w:rsidR="002B76A9" w:rsidRDefault="00067A4F">
      <w:pPr>
        <w:numPr>
          <w:ilvl w:val="0"/>
          <w:numId w:val="3"/>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非税收入和基金执收情况</w:t>
      </w:r>
    </w:p>
    <w:p w:rsidR="002B76A9" w:rsidRDefault="00067A4F">
      <w:pPr>
        <w:ind w:firstLine="640"/>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sz w:val="32"/>
          <w:szCs w:val="32"/>
        </w:rPr>
        <w:t>我单位无此类情况。</w:t>
      </w:r>
    </w:p>
    <w:p w:rsidR="002B76A9" w:rsidRDefault="00067A4F">
      <w:pPr>
        <w:numPr>
          <w:ilvl w:val="0"/>
          <w:numId w:val="3"/>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其他</w:t>
      </w:r>
    </w:p>
    <w:p w:rsidR="002B76A9" w:rsidRDefault="00067A4F">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无</w:t>
      </w:r>
    </w:p>
    <w:p w:rsidR="002B76A9" w:rsidRDefault="00067A4F">
      <w:pP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名词解释</w:t>
      </w:r>
    </w:p>
    <w:p w:rsidR="002B76A9" w:rsidRDefault="00067A4F">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（一）基本支出：指为保障机构正常运转、完成日常</w:t>
      </w:r>
    </w:p>
    <w:p w:rsidR="002B76A9" w:rsidRDefault="00067A4F">
      <w:pPr>
        <w:autoSpaceDE w:val="0"/>
        <w:autoSpaceDN w:val="0"/>
        <w:adjustRightInd w:val="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工作任务而发生的人员支出和公用支出。</w:t>
      </w:r>
    </w:p>
    <w:p w:rsidR="002B76A9" w:rsidRDefault="00067A4F">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（二）项目支出：指在基本支出之外为完成特定行政任</w:t>
      </w:r>
    </w:p>
    <w:p w:rsidR="002B76A9" w:rsidRDefault="00067A4F">
      <w:pPr>
        <w:rPr>
          <w:rFonts w:ascii="楷体_GB2312" w:eastAsia="楷体_GB2312" w:hAnsi="楷体_GB2312" w:cs="楷体_GB2312"/>
          <w:sz w:val="32"/>
          <w:szCs w:val="32"/>
        </w:rPr>
      </w:pPr>
      <w:proofErr w:type="gramStart"/>
      <w:r>
        <w:rPr>
          <w:rFonts w:ascii="楷体_GB2312" w:eastAsia="楷体_GB2312" w:hAnsi="楷体_GB2312" w:cs="楷体_GB2312" w:hint="eastAsia"/>
          <w:sz w:val="32"/>
          <w:szCs w:val="32"/>
        </w:rPr>
        <w:t>务</w:t>
      </w:r>
      <w:proofErr w:type="gramEnd"/>
      <w:r>
        <w:rPr>
          <w:rFonts w:ascii="楷体_GB2312" w:eastAsia="楷体_GB2312" w:hAnsi="楷体_GB2312" w:cs="楷体_GB2312" w:hint="eastAsia"/>
          <w:sz w:val="32"/>
          <w:szCs w:val="32"/>
        </w:rPr>
        <w:t>和事业发展目标所发生的支出。</w:t>
      </w:r>
    </w:p>
    <w:p w:rsidR="002B76A9" w:rsidRDefault="00067A4F">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（三）“三公”经费：指平顺县科学技术协会用一般公共预算安排的因公出国（境）费、公务用车购置及运行费和公务接待费。其中，因公出国（境）</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单位公务出国（境）的国际旅费、国外城市间交通费、住宿费、伙食费、培训费、公杂费等支出；公务用车购置</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公务用车车辆购置支出（</w:t>
      </w:r>
      <w:proofErr w:type="gramStart"/>
      <w:r>
        <w:rPr>
          <w:rFonts w:ascii="楷体_GB2312" w:eastAsia="楷体_GB2312" w:hAnsi="楷体_GB2312" w:cs="楷体_GB2312" w:hint="eastAsia"/>
          <w:sz w:val="32"/>
          <w:szCs w:val="32"/>
        </w:rPr>
        <w:t>含车辆</w:t>
      </w:r>
      <w:proofErr w:type="gramEnd"/>
      <w:r>
        <w:rPr>
          <w:rFonts w:ascii="楷体_GB2312" w:eastAsia="楷体_GB2312" w:hAnsi="楷体_GB2312" w:cs="楷体_GB2312" w:hint="eastAsia"/>
          <w:sz w:val="32"/>
          <w:szCs w:val="32"/>
        </w:rPr>
        <w:t>购置税）；公务用车运行维护费反映单位按规定保留的公务用车燃料费、维修费、过</w:t>
      </w:r>
      <w:r>
        <w:rPr>
          <w:rFonts w:ascii="楷体_GB2312" w:eastAsia="楷体_GB2312" w:hAnsi="楷体_GB2312" w:cs="楷体_GB2312" w:hint="eastAsia"/>
          <w:sz w:val="32"/>
          <w:szCs w:val="32"/>
        </w:rPr>
        <w:t>路过桥费、保险费、安全奖励费用等支出；公务接待</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单位按规定开支的各类公务接待（含外宾接待）支出。</w:t>
      </w:r>
    </w:p>
    <w:p w:rsidR="002B76A9" w:rsidRDefault="00067A4F">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（四）机关运行经费：</w:t>
      </w:r>
      <w:r>
        <w:rPr>
          <w:rFonts w:ascii="楷体_GB2312" w:eastAsia="楷体_GB2312" w:hAnsi="楷体_GB2312" w:cs="楷体_GB2312" w:hint="eastAsia"/>
          <w:sz w:val="32"/>
          <w:szCs w:val="32"/>
        </w:rPr>
        <w:t>指</w:t>
      </w:r>
      <w:r>
        <w:rPr>
          <w:rFonts w:ascii="楷体_GB2312" w:eastAsia="楷体_GB2312" w:hAnsi="楷体_GB2312" w:cs="楷体_GB2312" w:hint="eastAsia"/>
          <w:sz w:val="32"/>
          <w:szCs w:val="32"/>
        </w:rPr>
        <w:t>平顺县科学技术协会使用一般公共预算安排的基本支出中的日常公用经费支出。</w:t>
      </w:r>
    </w:p>
    <w:p w:rsidR="002B76A9" w:rsidRDefault="002B76A9">
      <w:pPr>
        <w:rPr>
          <w:rFonts w:ascii="楷体_GB2312" w:eastAsia="楷体_GB2312" w:hAnsi="楷体_GB2312" w:cs="楷体_GB2312"/>
          <w:sz w:val="32"/>
          <w:szCs w:val="32"/>
        </w:rPr>
      </w:pPr>
    </w:p>
    <w:sectPr w:rsidR="002B76A9" w:rsidSect="002B76A9">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6A9" w:rsidRDefault="002B76A9" w:rsidP="002B76A9">
      <w:r>
        <w:separator/>
      </w:r>
    </w:p>
  </w:endnote>
  <w:endnote w:type="continuationSeparator" w:id="1">
    <w:p w:rsidR="002B76A9" w:rsidRDefault="002B76A9" w:rsidP="002B7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A9" w:rsidRDefault="002B76A9">
    <w:pPr>
      <w:pStyle w:val="a3"/>
      <w:framePr w:wrap="around" w:vAnchor="text" w:hAnchor="margin" w:xAlign="center" w:y="1"/>
      <w:rPr>
        <w:rStyle w:val="a5"/>
      </w:rPr>
    </w:pPr>
    <w:r>
      <w:fldChar w:fldCharType="begin"/>
    </w:r>
    <w:r w:rsidR="00067A4F">
      <w:rPr>
        <w:rStyle w:val="a5"/>
      </w:rPr>
      <w:instrText xml:space="preserve">PAGE  </w:instrText>
    </w:r>
    <w:r>
      <w:fldChar w:fldCharType="separate"/>
    </w:r>
    <w:r w:rsidR="00067A4F">
      <w:rPr>
        <w:rStyle w:val="a5"/>
      </w:rPr>
      <w:t>1</w:t>
    </w:r>
    <w:r>
      <w:fldChar w:fldCharType="end"/>
    </w:r>
  </w:p>
  <w:p w:rsidR="002B76A9" w:rsidRDefault="002B76A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A9" w:rsidRDefault="002B76A9">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o:preferrelative="t" filled="f" stroked="f">
          <v:textbox style="mso-fit-shape-to-text:t" inset="0,0,0,0">
            <w:txbxContent>
              <w:p w:rsidR="002B76A9" w:rsidRDefault="002B76A9">
                <w:pPr>
                  <w:pStyle w:val="a3"/>
                  <w:rPr>
                    <w:rStyle w:val="a5"/>
                  </w:rPr>
                </w:pPr>
                <w:r>
                  <w:fldChar w:fldCharType="begin"/>
                </w:r>
                <w:r w:rsidR="00067A4F">
                  <w:rPr>
                    <w:rStyle w:val="a5"/>
                  </w:rPr>
                  <w:instrText xml:space="preserve">PAGE  </w:instrText>
                </w:r>
                <w:r>
                  <w:fldChar w:fldCharType="separate"/>
                </w:r>
                <w:r w:rsidR="00067A4F">
                  <w:rPr>
                    <w:rStyle w:val="a5"/>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6A9" w:rsidRDefault="002B76A9" w:rsidP="002B76A9">
      <w:r>
        <w:separator/>
      </w:r>
    </w:p>
  </w:footnote>
  <w:footnote w:type="continuationSeparator" w:id="1">
    <w:p w:rsidR="002B76A9" w:rsidRDefault="002B76A9" w:rsidP="002B7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BE9B11"/>
    <w:multiLevelType w:val="singleLevel"/>
    <w:tmpl w:val="DABE9B11"/>
    <w:lvl w:ilvl="0">
      <w:start w:val="2"/>
      <w:numFmt w:val="chineseCounting"/>
      <w:suff w:val="nothing"/>
      <w:lvlText w:val="（%1）"/>
      <w:lvlJc w:val="left"/>
      <w:rPr>
        <w:rFonts w:hint="eastAsia"/>
      </w:rPr>
    </w:lvl>
  </w:abstractNum>
  <w:abstractNum w:abstractNumId="1">
    <w:nsid w:val="067A272E"/>
    <w:multiLevelType w:val="multilevel"/>
    <w:tmpl w:val="067A272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58D476BD"/>
    <w:multiLevelType w:val="singleLevel"/>
    <w:tmpl w:val="58D476BD"/>
    <w:lvl w:ilvl="0">
      <w:start w:val="5"/>
      <w:numFmt w:val="chineseCounting"/>
      <w:suff w:val="space"/>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B3F"/>
    <w:rsid w:val="00056E0F"/>
    <w:rsid w:val="00067A4F"/>
    <w:rsid w:val="00090D06"/>
    <w:rsid w:val="00134757"/>
    <w:rsid w:val="00147BF4"/>
    <w:rsid w:val="001B1B3F"/>
    <w:rsid w:val="001C5818"/>
    <w:rsid w:val="00201F59"/>
    <w:rsid w:val="002752E2"/>
    <w:rsid w:val="002B76A9"/>
    <w:rsid w:val="0036531B"/>
    <w:rsid w:val="00454511"/>
    <w:rsid w:val="00492D7A"/>
    <w:rsid w:val="005C0DDD"/>
    <w:rsid w:val="006D06E0"/>
    <w:rsid w:val="00AE3711"/>
    <w:rsid w:val="00AF377C"/>
    <w:rsid w:val="00BC70C5"/>
    <w:rsid w:val="00DA12EF"/>
    <w:rsid w:val="00E851DD"/>
    <w:rsid w:val="00F708FA"/>
    <w:rsid w:val="00FA0EC4"/>
    <w:rsid w:val="00FB01B8"/>
    <w:rsid w:val="077B6D16"/>
    <w:rsid w:val="19506104"/>
    <w:rsid w:val="23383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6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2B76A9"/>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2B76A9"/>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2B76A9"/>
  </w:style>
  <w:style w:type="character" w:customStyle="1" w:styleId="Char0">
    <w:name w:val="页眉 Char"/>
    <w:basedOn w:val="a0"/>
    <w:link w:val="a4"/>
    <w:uiPriority w:val="99"/>
    <w:semiHidden/>
    <w:qFormat/>
    <w:rsid w:val="002B76A9"/>
    <w:rPr>
      <w:sz w:val="18"/>
      <w:szCs w:val="18"/>
    </w:rPr>
  </w:style>
  <w:style w:type="character" w:customStyle="1" w:styleId="Char">
    <w:name w:val="页脚 Char"/>
    <w:basedOn w:val="a0"/>
    <w:link w:val="a3"/>
    <w:uiPriority w:val="99"/>
    <w:semiHidden/>
    <w:qFormat/>
    <w:rsid w:val="002B76A9"/>
    <w:rPr>
      <w:sz w:val="18"/>
      <w:szCs w:val="18"/>
    </w:rPr>
  </w:style>
  <w:style w:type="paragraph" w:styleId="a6">
    <w:name w:val="List Paragraph"/>
    <w:basedOn w:val="a"/>
    <w:uiPriority w:val="99"/>
    <w:qFormat/>
    <w:rsid w:val="002B76A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1788</Words>
  <Characters>201</Characters>
  <Application>Microsoft Office Word</Application>
  <DocSecurity>0</DocSecurity>
  <Lines>1</Lines>
  <Paragraphs>3</Paragraphs>
  <ScaleCrop>false</ScaleCrop>
  <Company>微软中国</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10</cp:revision>
  <cp:lastPrinted>2021-05-18T07:17:00Z</cp:lastPrinted>
  <dcterms:created xsi:type="dcterms:W3CDTF">2021-05-07T08:52:00Z</dcterms:created>
  <dcterms:modified xsi:type="dcterms:W3CDTF">2021-05-28T14:41:00Z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C6A20A488B10418ABCDABB0C05A1FBAB</vt:lpwstr>
  </property>
</Properties>
</file>